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51A" w:rsidRPr="00C368F2" w:rsidRDefault="002619EF" w:rsidP="00C64998">
      <w:pPr>
        <w:pStyle w:val="Cabealho"/>
        <w:keepNext/>
        <w:tabs>
          <w:tab w:val="clear" w:pos="4419"/>
          <w:tab w:val="clear" w:pos="8838"/>
        </w:tabs>
        <w:spacing w:before="120" w:after="120"/>
        <w:ind w:right="35"/>
        <w:jc w:val="center"/>
        <w:rPr>
          <w:b/>
          <w:sz w:val="24"/>
          <w:szCs w:val="24"/>
        </w:rPr>
      </w:pPr>
      <w:r w:rsidRPr="00C368F2">
        <w:rPr>
          <w:b/>
          <w:sz w:val="24"/>
          <w:szCs w:val="24"/>
          <w:lang w:val="pt-BR"/>
        </w:rPr>
        <w:t>EDITAL</w:t>
      </w:r>
    </w:p>
    <w:p w:rsidR="00D2051A" w:rsidRPr="00C368F2" w:rsidRDefault="00D2051A" w:rsidP="00C64998">
      <w:pPr>
        <w:pStyle w:val="Cabealho"/>
        <w:keepNext/>
        <w:tabs>
          <w:tab w:val="clear" w:pos="4419"/>
          <w:tab w:val="clear" w:pos="8838"/>
          <w:tab w:val="center" w:pos="4749"/>
          <w:tab w:val="right" w:pos="9498"/>
        </w:tabs>
        <w:spacing w:before="120" w:after="120"/>
        <w:ind w:right="35"/>
        <w:jc w:val="center"/>
        <w:rPr>
          <w:b/>
          <w:sz w:val="24"/>
          <w:szCs w:val="24"/>
        </w:rPr>
      </w:pPr>
      <w:r w:rsidRPr="00C368F2">
        <w:rPr>
          <w:b/>
          <w:sz w:val="24"/>
          <w:szCs w:val="24"/>
        </w:rPr>
        <w:t>PREGÃO PRESENCIA</w:t>
      </w:r>
      <w:r w:rsidR="007A608F" w:rsidRPr="00C368F2">
        <w:rPr>
          <w:b/>
          <w:sz w:val="24"/>
          <w:szCs w:val="24"/>
        </w:rPr>
        <w:t xml:space="preserve">L PARA REGISTRO DE PREÇOS Nº </w:t>
      </w:r>
      <w:r w:rsidR="0077560B">
        <w:rPr>
          <w:b/>
          <w:sz w:val="24"/>
          <w:szCs w:val="24"/>
          <w:lang w:val="pt-BR"/>
        </w:rPr>
        <w:t>107</w:t>
      </w:r>
      <w:r w:rsidRPr="00C368F2">
        <w:rPr>
          <w:b/>
          <w:sz w:val="24"/>
          <w:szCs w:val="24"/>
        </w:rPr>
        <w:t>/2022</w:t>
      </w:r>
    </w:p>
    <w:p w:rsidR="00D2051A" w:rsidRPr="00C368F2" w:rsidRDefault="00D2051A" w:rsidP="00C64998">
      <w:pPr>
        <w:pStyle w:val="Cabealho"/>
        <w:tabs>
          <w:tab w:val="clear" w:pos="4419"/>
          <w:tab w:val="clear" w:pos="8838"/>
        </w:tabs>
        <w:spacing w:before="120" w:after="120"/>
        <w:ind w:right="34"/>
        <w:jc w:val="both"/>
        <w:rPr>
          <w:b/>
          <w:sz w:val="24"/>
          <w:szCs w:val="24"/>
        </w:rPr>
      </w:pPr>
      <w:r w:rsidRPr="00C368F2">
        <w:rPr>
          <w:b/>
          <w:sz w:val="24"/>
          <w:szCs w:val="24"/>
        </w:rPr>
        <w:t>1 – PREÂMBULO</w:t>
      </w:r>
    </w:p>
    <w:p w:rsidR="00D2051A" w:rsidRPr="00C368F2" w:rsidRDefault="00D2051A" w:rsidP="00C64998">
      <w:pPr>
        <w:pStyle w:val="Cabealho"/>
        <w:keepNext/>
        <w:tabs>
          <w:tab w:val="clear" w:pos="4419"/>
          <w:tab w:val="clear" w:pos="8838"/>
        </w:tabs>
        <w:spacing w:before="120" w:after="120"/>
        <w:ind w:right="34"/>
        <w:jc w:val="both"/>
        <w:rPr>
          <w:b/>
          <w:sz w:val="24"/>
          <w:szCs w:val="24"/>
          <w:lang w:val="pt-BR"/>
        </w:rPr>
      </w:pPr>
      <w:r w:rsidRPr="00C368F2">
        <w:rPr>
          <w:b/>
          <w:sz w:val="24"/>
          <w:szCs w:val="24"/>
        </w:rPr>
        <w:t xml:space="preserve">PROCESSO ADMINISTRATIVO Nº </w:t>
      </w:r>
      <w:r w:rsidR="002619EF" w:rsidRPr="00C368F2">
        <w:rPr>
          <w:b/>
          <w:sz w:val="24"/>
          <w:szCs w:val="24"/>
          <w:lang w:val="pt-BR"/>
        </w:rPr>
        <w:t>1940/202</w:t>
      </w:r>
      <w:r w:rsidR="00D020B4" w:rsidRPr="00C368F2">
        <w:rPr>
          <w:b/>
          <w:sz w:val="24"/>
          <w:szCs w:val="24"/>
          <w:lang w:val="pt-BR"/>
        </w:rPr>
        <w:t>1</w:t>
      </w:r>
    </w:p>
    <w:p w:rsidR="00D2051A" w:rsidRPr="00C368F2" w:rsidRDefault="00D2051A" w:rsidP="00C64998">
      <w:pPr>
        <w:pStyle w:val="Cabealho"/>
        <w:keepNext/>
        <w:tabs>
          <w:tab w:val="clear" w:pos="4419"/>
          <w:tab w:val="clear" w:pos="8838"/>
        </w:tabs>
        <w:spacing w:before="120" w:after="120"/>
        <w:ind w:right="34"/>
        <w:jc w:val="both"/>
        <w:rPr>
          <w:b/>
          <w:sz w:val="24"/>
          <w:szCs w:val="24"/>
          <w:lang w:val="pt-BR"/>
        </w:rPr>
      </w:pPr>
      <w:r w:rsidRPr="00C368F2">
        <w:rPr>
          <w:b/>
          <w:sz w:val="24"/>
          <w:szCs w:val="24"/>
        </w:rPr>
        <w:t xml:space="preserve">SECRETARIA MUNICIPAL DE </w:t>
      </w:r>
      <w:r w:rsidR="002619EF" w:rsidRPr="00C368F2">
        <w:rPr>
          <w:b/>
          <w:sz w:val="24"/>
          <w:szCs w:val="24"/>
          <w:lang w:val="pt-BR"/>
        </w:rPr>
        <w:t>MEIO AMBIENTE E TROTEÇÃO ANIMAL</w:t>
      </w:r>
    </w:p>
    <w:p w:rsidR="00D2051A" w:rsidRPr="00C368F2" w:rsidRDefault="00D2051A" w:rsidP="00D020B4">
      <w:pPr>
        <w:pStyle w:val="Cabealho"/>
        <w:keepNext/>
        <w:tabs>
          <w:tab w:val="left" w:pos="708"/>
        </w:tabs>
        <w:spacing w:before="120" w:after="120"/>
        <w:ind w:right="34"/>
        <w:jc w:val="both"/>
        <w:rPr>
          <w:sz w:val="24"/>
          <w:szCs w:val="24"/>
        </w:rPr>
      </w:pPr>
      <w:r w:rsidRPr="00C368F2">
        <w:rPr>
          <w:sz w:val="24"/>
          <w:szCs w:val="24"/>
        </w:rPr>
        <w:tab/>
        <w:t xml:space="preserve">A Comissão Permanente de Licitação e Compras da Prefeitura Municipal de Bom Jardim comunica que realizará Licitação na modalidade </w:t>
      </w:r>
      <w:r w:rsidRPr="00C368F2">
        <w:rPr>
          <w:b/>
          <w:sz w:val="24"/>
          <w:szCs w:val="24"/>
        </w:rPr>
        <w:t>PREGÃO PRESENCIAL PARA REGISTRO DE PREÇOS</w:t>
      </w:r>
      <w:r w:rsidRPr="00C368F2">
        <w:rPr>
          <w:sz w:val="24"/>
          <w:szCs w:val="24"/>
        </w:rPr>
        <w:t xml:space="preserve">, TIPO </w:t>
      </w:r>
      <w:r w:rsidRPr="00C368F2">
        <w:rPr>
          <w:b/>
          <w:bCs/>
          <w:sz w:val="24"/>
          <w:szCs w:val="24"/>
        </w:rPr>
        <w:t xml:space="preserve">MENOR PREÇO </w:t>
      </w:r>
      <w:r w:rsidR="00902C6B" w:rsidRPr="00C368F2">
        <w:rPr>
          <w:b/>
          <w:bCs/>
          <w:sz w:val="24"/>
          <w:szCs w:val="24"/>
          <w:lang w:val="pt-BR"/>
        </w:rPr>
        <w:t xml:space="preserve">POR </w:t>
      </w:r>
      <w:r w:rsidR="002619EF" w:rsidRPr="00C368F2">
        <w:rPr>
          <w:b/>
          <w:bCs/>
          <w:sz w:val="24"/>
          <w:szCs w:val="24"/>
          <w:lang w:val="pt-BR"/>
        </w:rPr>
        <w:t>ITEM</w:t>
      </w:r>
      <w:r w:rsidRPr="00C368F2">
        <w:rPr>
          <w:b/>
          <w:bCs/>
          <w:sz w:val="24"/>
          <w:szCs w:val="24"/>
        </w:rPr>
        <w:t xml:space="preserve">, </w:t>
      </w:r>
      <w:r w:rsidRPr="00C368F2">
        <w:rPr>
          <w:sz w:val="24"/>
          <w:szCs w:val="24"/>
        </w:rPr>
        <w:t xml:space="preserve">conforme descrito neste Edital e seus Anexos, e de conformidade com a Lei Federal nº 10.520 de 17 de julho de 2002, Decreto nº 7892/13, bem como no Decreto Municipal 2156/10, de 14 de janeiro de 2010 e 1393/05, de 08 de abril de 2005, aplicando-se subsidiariamente, as normas da Lei nº 8.666/93, Lei complementar 123/06, Lei Municipal nº 1.582/2020 e suas respectivas alterações.     </w:t>
      </w:r>
    </w:p>
    <w:p w:rsidR="00FD505C" w:rsidRPr="00C368F2" w:rsidRDefault="00D2051A" w:rsidP="00D020B4">
      <w:pPr>
        <w:spacing w:before="120" w:after="120"/>
        <w:ind w:right="34"/>
        <w:jc w:val="both"/>
        <w:rPr>
          <w:rFonts w:eastAsia="Calibri"/>
          <w:sz w:val="24"/>
          <w:szCs w:val="24"/>
          <w:lang w:eastAsia="en-US"/>
        </w:rPr>
      </w:pPr>
      <w:r w:rsidRPr="00C368F2">
        <w:rPr>
          <w:b/>
          <w:sz w:val="24"/>
          <w:szCs w:val="24"/>
        </w:rPr>
        <w:t>FORMA DE EXECUÇÃO:</w:t>
      </w:r>
      <w:r w:rsidR="008F7589" w:rsidRPr="00C368F2">
        <w:rPr>
          <w:rFonts w:eastAsia="Calibri"/>
          <w:sz w:val="24"/>
          <w:szCs w:val="24"/>
          <w:lang w:eastAsia="en-US"/>
        </w:rPr>
        <w:t xml:space="preserve"> </w:t>
      </w:r>
      <w:r w:rsidR="00C64998" w:rsidRPr="00C368F2">
        <w:rPr>
          <w:rFonts w:eastAsia="Calibri"/>
          <w:sz w:val="24"/>
          <w:szCs w:val="24"/>
          <w:lang w:eastAsia="en-US"/>
        </w:rPr>
        <w:t xml:space="preserve">INDIRETA, pelo regime de empreitada por preço </w:t>
      </w:r>
      <w:proofErr w:type="gramStart"/>
      <w:r w:rsidR="00C64998" w:rsidRPr="00C368F2">
        <w:rPr>
          <w:rFonts w:eastAsia="Calibri"/>
          <w:sz w:val="24"/>
          <w:szCs w:val="24"/>
          <w:lang w:eastAsia="en-US"/>
        </w:rPr>
        <w:t>unitário</w:t>
      </w:r>
      <w:proofErr w:type="gramEnd"/>
      <w:r w:rsidR="00C64998" w:rsidRPr="00C368F2">
        <w:rPr>
          <w:rFonts w:eastAsia="Calibri"/>
          <w:sz w:val="24"/>
          <w:szCs w:val="24"/>
          <w:lang w:eastAsia="en-US"/>
        </w:rPr>
        <w:t xml:space="preserve"> </w:t>
      </w:r>
    </w:p>
    <w:p w:rsidR="00712318" w:rsidRPr="00C368F2" w:rsidRDefault="00D2051A" w:rsidP="00D020B4">
      <w:pPr>
        <w:spacing w:before="120" w:after="120"/>
        <w:ind w:right="34"/>
        <w:jc w:val="both"/>
        <w:rPr>
          <w:b/>
          <w:sz w:val="24"/>
          <w:szCs w:val="24"/>
        </w:rPr>
      </w:pPr>
      <w:r w:rsidRPr="00C368F2">
        <w:rPr>
          <w:b/>
          <w:sz w:val="24"/>
          <w:szCs w:val="24"/>
        </w:rPr>
        <w:t>CREDENCIAMENTO, ABERTURA ENVELOPE PROPOSTA</w:t>
      </w:r>
      <w:r w:rsidRPr="00C368F2">
        <w:rPr>
          <w:sz w:val="24"/>
          <w:szCs w:val="24"/>
        </w:rPr>
        <w:t xml:space="preserve"> E</w:t>
      </w:r>
      <w:r w:rsidRPr="00C368F2">
        <w:rPr>
          <w:b/>
          <w:sz w:val="24"/>
          <w:szCs w:val="24"/>
        </w:rPr>
        <w:t xml:space="preserve"> FASE DE LANCES (JULGAMENTO):</w:t>
      </w:r>
    </w:p>
    <w:p w:rsidR="00D2051A" w:rsidRPr="00C368F2" w:rsidRDefault="007A608F" w:rsidP="00D020B4">
      <w:pPr>
        <w:spacing w:before="120" w:after="120"/>
        <w:ind w:right="34"/>
        <w:jc w:val="both"/>
        <w:rPr>
          <w:b/>
          <w:sz w:val="24"/>
          <w:szCs w:val="24"/>
        </w:rPr>
      </w:pPr>
      <w:r w:rsidRPr="00C368F2">
        <w:rPr>
          <w:b/>
          <w:sz w:val="24"/>
          <w:szCs w:val="24"/>
          <w:u w:val="single"/>
        </w:rPr>
        <w:t xml:space="preserve">Dia: </w:t>
      </w:r>
      <w:r w:rsidR="0077560B">
        <w:rPr>
          <w:b/>
          <w:sz w:val="24"/>
          <w:szCs w:val="24"/>
          <w:u w:val="single"/>
        </w:rPr>
        <w:t>19</w:t>
      </w:r>
      <w:r w:rsidRPr="00C368F2">
        <w:rPr>
          <w:b/>
          <w:sz w:val="24"/>
          <w:szCs w:val="24"/>
          <w:u w:val="single"/>
        </w:rPr>
        <w:t>/</w:t>
      </w:r>
      <w:r w:rsidR="0077560B">
        <w:rPr>
          <w:b/>
          <w:sz w:val="24"/>
          <w:szCs w:val="24"/>
          <w:u w:val="single"/>
        </w:rPr>
        <w:t>12</w:t>
      </w:r>
      <w:r w:rsidR="00D2051A" w:rsidRPr="00C368F2">
        <w:rPr>
          <w:b/>
          <w:sz w:val="24"/>
          <w:szCs w:val="24"/>
          <w:u w:val="single"/>
        </w:rPr>
        <w:t>/2022,</w:t>
      </w:r>
      <w:r w:rsidRPr="00C368F2">
        <w:rPr>
          <w:b/>
          <w:sz w:val="24"/>
          <w:szCs w:val="24"/>
          <w:u w:val="single"/>
        </w:rPr>
        <w:t xml:space="preserve"> às </w:t>
      </w:r>
      <w:r w:rsidR="0077560B">
        <w:rPr>
          <w:b/>
          <w:sz w:val="24"/>
          <w:szCs w:val="24"/>
          <w:u w:val="single"/>
        </w:rPr>
        <w:t>15</w:t>
      </w:r>
      <w:r w:rsidRPr="00C368F2">
        <w:rPr>
          <w:b/>
          <w:sz w:val="24"/>
          <w:szCs w:val="24"/>
          <w:u w:val="single"/>
        </w:rPr>
        <w:t>h</w:t>
      </w:r>
      <w:r w:rsidR="0077560B">
        <w:rPr>
          <w:b/>
          <w:sz w:val="24"/>
          <w:szCs w:val="24"/>
          <w:u w:val="single"/>
        </w:rPr>
        <w:t>30</w:t>
      </w:r>
      <w:r w:rsidR="00D2051A" w:rsidRPr="00C368F2">
        <w:rPr>
          <w:b/>
          <w:sz w:val="24"/>
          <w:szCs w:val="24"/>
          <w:u w:val="single"/>
        </w:rPr>
        <w:t>min</w:t>
      </w:r>
      <w:r w:rsidRPr="00C368F2">
        <w:rPr>
          <w:b/>
          <w:sz w:val="24"/>
          <w:szCs w:val="24"/>
          <w:u w:val="single"/>
        </w:rPr>
        <w:t>.</w:t>
      </w:r>
    </w:p>
    <w:p w:rsidR="00D2051A" w:rsidRPr="00C368F2" w:rsidRDefault="00D2051A" w:rsidP="00D020B4">
      <w:pPr>
        <w:pStyle w:val="Cabealho"/>
        <w:tabs>
          <w:tab w:val="clear" w:pos="4419"/>
          <w:tab w:val="clear" w:pos="8838"/>
        </w:tabs>
        <w:spacing w:before="120" w:after="120"/>
        <w:ind w:right="34"/>
        <w:jc w:val="both"/>
        <w:rPr>
          <w:sz w:val="24"/>
          <w:szCs w:val="24"/>
        </w:rPr>
      </w:pPr>
      <w:r w:rsidRPr="00C368F2">
        <w:rPr>
          <w:b/>
          <w:sz w:val="24"/>
          <w:szCs w:val="24"/>
        </w:rPr>
        <w:t>LOCAL:</w:t>
      </w:r>
      <w:r w:rsidRPr="00C368F2">
        <w:rPr>
          <w:sz w:val="24"/>
          <w:szCs w:val="24"/>
        </w:rPr>
        <w:t xml:space="preserve"> No auditório da Casa da Cultura, localizada na Rua Mozart Serpa de Carvalho, nº 190, Centro, Bom Jardim, CEP.: 28.660.000.</w:t>
      </w:r>
    </w:p>
    <w:p w:rsidR="00D2051A" w:rsidRPr="00C368F2" w:rsidRDefault="00D2051A" w:rsidP="00D020B4">
      <w:pPr>
        <w:pStyle w:val="Cabealho"/>
        <w:tabs>
          <w:tab w:val="clear" w:pos="4419"/>
          <w:tab w:val="clear" w:pos="8838"/>
        </w:tabs>
        <w:spacing w:before="120" w:after="120"/>
        <w:ind w:right="34"/>
        <w:jc w:val="both"/>
        <w:rPr>
          <w:b/>
          <w:sz w:val="24"/>
          <w:szCs w:val="24"/>
        </w:rPr>
      </w:pPr>
      <w:r w:rsidRPr="00C368F2">
        <w:rPr>
          <w:b/>
          <w:sz w:val="24"/>
          <w:szCs w:val="24"/>
        </w:rPr>
        <w:t>Não haverá prazo de tolerância para entrega dos envelopes (habilitação e proposta de preços).</w:t>
      </w:r>
    </w:p>
    <w:p w:rsidR="00902C6B" w:rsidRPr="00C368F2" w:rsidRDefault="00D2051A" w:rsidP="00D020B4">
      <w:pPr>
        <w:pStyle w:val="Cabealho"/>
        <w:keepNext/>
        <w:tabs>
          <w:tab w:val="left" w:pos="708"/>
        </w:tabs>
        <w:spacing w:before="120" w:after="120"/>
        <w:ind w:right="34"/>
        <w:jc w:val="both"/>
        <w:rPr>
          <w:b/>
          <w:sz w:val="24"/>
          <w:szCs w:val="24"/>
          <w:lang w:val="pt-BR"/>
        </w:rPr>
      </w:pPr>
      <w:r w:rsidRPr="00C368F2">
        <w:rPr>
          <w:b/>
          <w:sz w:val="24"/>
          <w:szCs w:val="24"/>
        </w:rPr>
        <w:t xml:space="preserve">2 </w:t>
      </w:r>
      <w:r w:rsidRPr="00C368F2">
        <w:rPr>
          <w:sz w:val="24"/>
          <w:szCs w:val="24"/>
        </w:rPr>
        <w:t>–</w:t>
      </w:r>
      <w:r w:rsidRPr="00C368F2">
        <w:rPr>
          <w:b/>
          <w:sz w:val="24"/>
          <w:szCs w:val="24"/>
        </w:rPr>
        <w:t xml:space="preserve"> DO OBJETO</w:t>
      </w:r>
    </w:p>
    <w:p w:rsidR="00D2051A" w:rsidRPr="00C368F2" w:rsidRDefault="00D2051A" w:rsidP="00D020B4">
      <w:pPr>
        <w:spacing w:before="120" w:after="120"/>
        <w:jc w:val="both"/>
        <w:rPr>
          <w:b/>
          <w:sz w:val="24"/>
          <w:szCs w:val="24"/>
        </w:rPr>
      </w:pPr>
      <w:r w:rsidRPr="00C368F2">
        <w:rPr>
          <w:sz w:val="24"/>
          <w:szCs w:val="24"/>
        </w:rPr>
        <w:t>2.1 – O presente destina-se a</w:t>
      </w:r>
      <w:r w:rsidR="00902C6B" w:rsidRPr="00C368F2">
        <w:rPr>
          <w:sz w:val="24"/>
          <w:szCs w:val="24"/>
        </w:rPr>
        <w:t xml:space="preserve"> </w:t>
      </w:r>
      <w:r w:rsidR="00F5293B" w:rsidRPr="00C368F2">
        <w:rPr>
          <w:sz w:val="24"/>
          <w:szCs w:val="24"/>
        </w:rPr>
        <w:t xml:space="preserve">eventual e futura contratação de empresa especializada na prestação de </w:t>
      </w:r>
      <w:r w:rsidR="00F5293B" w:rsidRPr="00C368F2">
        <w:rPr>
          <w:b/>
          <w:sz w:val="24"/>
          <w:szCs w:val="24"/>
        </w:rPr>
        <w:t>serviços laboratoriais certificados para análise de água não tratada</w:t>
      </w:r>
      <w:r w:rsidR="00F5293B" w:rsidRPr="00C368F2">
        <w:rPr>
          <w:sz w:val="24"/>
          <w:szCs w:val="24"/>
        </w:rPr>
        <w:t xml:space="preserve">, visando atender a demanda da </w:t>
      </w:r>
      <w:r w:rsidR="00F5293B" w:rsidRPr="00C368F2">
        <w:rPr>
          <w:i/>
          <w:sz w:val="24"/>
          <w:szCs w:val="24"/>
        </w:rPr>
        <w:t xml:space="preserve">Secretaria de Meio Ambiente e Proteção </w:t>
      </w:r>
      <w:proofErr w:type="spellStart"/>
      <w:proofErr w:type="gramStart"/>
      <w:r w:rsidR="00F5293B" w:rsidRPr="00C368F2">
        <w:rPr>
          <w:i/>
          <w:sz w:val="24"/>
          <w:szCs w:val="24"/>
        </w:rPr>
        <w:t>Animal,</w:t>
      </w:r>
      <w:proofErr w:type="gramEnd"/>
      <w:r w:rsidR="00F5293B" w:rsidRPr="00C368F2">
        <w:rPr>
          <w:i/>
          <w:sz w:val="24"/>
          <w:szCs w:val="24"/>
        </w:rPr>
        <w:t>c</w:t>
      </w:r>
      <w:r w:rsidRPr="00C368F2">
        <w:rPr>
          <w:sz w:val="24"/>
          <w:szCs w:val="24"/>
        </w:rPr>
        <w:t>onforme</w:t>
      </w:r>
      <w:proofErr w:type="spellEnd"/>
      <w:r w:rsidRPr="00C368F2">
        <w:rPr>
          <w:sz w:val="24"/>
          <w:szCs w:val="24"/>
        </w:rPr>
        <w:t xml:space="preserve"> especificações no Anexo I – Termo de Referência,</w:t>
      </w:r>
      <w:r w:rsidRPr="00C368F2">
        <w:rPr>
          <w:bCs/>
          <w:sz w:val="24"/>
          <w:szCs w:val="24"/>
        </w:rPr>
        <w:t xml:space="preserve"> do presente Edital. </w:t>
      </w:r>
    </w:p>
    <w:p w:rsidR="00D2051A" w:rsidRPr="00C368F2" w:rsidRDefault="00D2051A" w:rsidP="00D020B4">
      <w:pPr>
        <w:pStyle w:val="Cabealho"/>
        <w:tabs>
          <w:tab w:val="clear" w:pos="4419"/>
          <w:tab w:val="clear" w:pos="8838"/>
        </w:tabs>
        <w:spacing w:before="120" w:after="120"/>
        <w:ind w:right="34"/>
        <w:jc w:val="both"/>
        <w:rPr>
          <w:b/>
          <w:sz w:val="24"/>
          <w:szCs w:val="24"/>
        </w:rPr>
      </w:pPr>
      <w:r w:rsidRPr="00C368F2">
        <w:rPr>
          <w:b/>
          <w:sz w:val="24"/>
          <w:szCs w:val="24"/>
        </w:rPr>
        <w:t xml:space="preserve">3 – DO PREÇO </w:t>
      </w:r>
      <w:r w:rsidR="00D020B4" w:rsidRPr="00C368F2">
        <w:rPr>
          <w:b/>
          <w:sz w:val="24"/>
          <w:szCs w:val="24"/>
          <w:lang w:val="pt-BR"/>
        </w:rPr>
        <w:t>UNITÁRIO</w:t>
      </w:r>
      <w:r w:rsidRPr="00C368F2">
        <w:rPr>
          <w:b/>
          <w:sz w:val="24"/>
          <w:szCs w:val="24"/>
        </w:rPr>
        <w:t xml:space="preserve"> E DOS VALORES TOTAIS MÁXIMOS ESTIMADO PELA ADMINISTRAÇÃO </w:t>
      </w:r>
    </w:p>
    <w:p w:rsidR="00D2051A" w:rsidRPr="00C368F2" w:rsidRDefault="00D2051A" w:rsidP="00D020B4">
      <w:pPr>
        <w:pStyle w:val="Cabealho"/>
        <w:tabs>
          <w:tab w:val="clear" w:pos="4419"/>
          <w:tab w:val="clear" w:pos="8838"/>
        </w:tabs>
        <w:spacing w:before="120" w:after="120"/>
        <w:ind w:right="34"/>
        <w:jc w:val="both"/>
        <w:rPr>
          <w:bCs/>
          <w:sz w:val="24"/>
          <w:szCs w:val="24"/>
        </w:rPr>
      </w:pPr>
      <w:r w:rsidRPr="00C368F2">
        <w:rPr>
          <w:bCs/>
          <w:sz w:val="24"/>
          <w:szCs w:val="24"/>
        </w:rPr>
        <w:t xml:space="preserve">3.1 – O preço estimado pela administração para </w:t>
      </w:r>
      <w:r w:rsidR="00C64998" w:rsidRPr="00C368F2">
        <w:rPr>
          <w:bCs/>
          <w:sz w:val="24"/>
          <w:szCs w:val="24"/>
          <w:lang w:val="pt-BR"/>
        </w:rPr>
        <w:t>a prestação dos serviços</w:t>
      </w:r>
      <w:r w:rsidRPr="00C368F2">
        <w:rPr>
          <w:bCs/>
          <w:sz w:val="24"/>
          <w:szCs w:val="24"/>
        </w:rPr>
        <w:t xml:space="preserve"> é de </w:t>
      </w:r>
      <w:r w:rsidRPr="00C368F2">
        <w:rPr>
          <w:b/>
          <w:i/>
          <w:sz w:val="24"/>
          <w:szCs w:val="24"/>
        </w:rPr>
        <w:t>R$</w:t>
      </w:r>
      <w:r w:rsidR="00D020B4" w:rsidRPr="00C368F2">
        <w:rPr>
          <w:b/>
          <w:bCs/>
          <w:i/>
          <w:iCs/>
          <w:sz w:val="24"/>
          <w:szCs w:val="24"/>
          <w:lang w:val="pt-BR"/>
        </w:rPr>
        <w:t>10.973,20</w:t>
      </w:r>
      <w:r w:rsidR="00D020B4" w:rsidRPr="00C368F2">
        <w:rPr>
          <w:sz w:val="24"/>
          <w:szCs w:val="24"/>
          <w:lang w:val="pt-BR"/>
        </w:rPr>
        <w:t xml:space="preserve"> </w:t>
      </w:r>
      <w:r w:rsidRPr="00C368F2">
        <w:rPr>
          <w:b/>
          <w:i/>
          <w:sz w:val="24"/>
          <w:szCs w:val="24"/>
        </w:rPr>
        <w:t>(</w:t>
      </w:r>
      <w:r w:rsidR="00F5293B" w:rsidRPr="00C368F2">
        <w:rPr>
          <w:b/>
          <w:i/>
          <w:sz w:val="24"/>
          <w:szCs w:val="24"/>
          <w:lang w:val="pt-BR"/>
        </w:rPr>
        <w:t>dez mil</w:t>
      </w:r>
      <w:r w:rsidR="00D020B4" w:rsidRPr="00C368F2">
        <w:rPr>
          <w:b/>
          <w:i/>
          <w:sz w:val="24"/>
          <w:szCs w:val="24"/>
          <w:lang w:val="pt-BR"/>
        </w:rPr>
        <w:t xml:space="preserve">, novecentos e setenta e </w:t>
      </w:r>
      <w:proofErr w:type="spellStart"/>
      <w:r w:rsidR="00D020B4" w:rsidRPr="00C368F2">
        <w:rPr>
          <w:b/>
          <w:i/>
          <w:sz w:val="24"/>
          <w:szCs w:val="24"/>
          <w:lang w:val="pt-BR"/>
        </w:rPr>
        <w:t>tres</w:t>
      </w:r>
      <w:proofErr w:type="spellEnd"/>
      <w:r w:rsidR="00D020B4" w:rsidRPr="00C368F2">
        <w:rPr>
          <w:b/>
          <w:i/>
          <w:sz w:val="24"/>
          <w:szCs w:val="24"/>
          <w:lang w:val="pt-BR"/>
        </w:rPr>
        <w:t xml:space="preserve"> reais e vinte</w:t>
      </w:r>
      <w:r w:rsidR="00F5293B" w:rsidRPr="00C368F2">
        <w:rPr>
          <w:b/>
          <w:i/>
          <w:sz w:val="24"/>
          <w:szCs w:val="24"/>
          <w:lang w:val="pt-BR"/>
        </w:rPr>
        <w:t xml:space="preserve"> centavos</w:t>
      </w:r>
      <w:r w:rsidRPr="00C368F2">
        <w:rPr>
          <w:b/>
          <w:i/>
          <w:sz w:val="24"/>
          <w:szCs w:val="24"/>
        </w:rPr>
        <w:t>)</w:t>
      </w:r>
      <w:r w:rsidRPr="00C368F2">
        <w:rPr>
          <w:i/>
          <w:sz w:val="24"/>
          <w:szCs w:val="24"/>
        </w:rPr>
        <w:t>,</w:t>
      </w:r>
      <w:r w:rsidRPr="00C368F2">
        <w:rPr>
          <w:b/>
          <w:i/>
          <w:sz w:val="24"/>
          <w:szCs w:val="24"/>
        </w:rPr>
        <w:t xml:space="preserve"> </w:t>
      </w:r>
      <w:r w:rsidRPr="00C368F2">
        <w:rPr>
          <w:bCs/>
          <w:sz w:val="24"/>
          <w:szCs w:val="24"/>
        </w:rPr>
        <w:t xml:space="preserve">conforme valores unitários constantes no item 3.3 do Edital. </w:t>
      </w:r>
    </w:p>
    <w:p w:rsidR="003227C8" w:rsidRPr="00C368F2" w:rsidRDefault="00D2051A" w:rsidP="00D020B4">
      <w:pPr>
        <w:pStyle w:val="Cabealho"/>
        <w:tabs>
          <w:tab w:val="clear" w:pos="4419"/>
          <w:tab w:val="clear" w:pos="8838"/>
        </w:tabs>
        <w:spacing w:before="120" w:after="120"/>
        <w:ind w:right="34"/>
        <w:jc w:val="both"/>
        <w:rPr>
          <w:bCs/>
          <w:sz w:val="24"/>
          <w:szCs w:val="24"/>
        </w:rPr>
      </w:pPr>
      <w:r w:rsidRPr="00C368F2">
        <w:rPr>
          <w:bCs/>
          <w:sz w:val="24"/>
          <w:szCs w:val="24"/>
        </w:rPr>
        <w:t>3.2 – O valor estimado constitui mera estimativa, não obrigando a Administração Pública a utilizá-lo integralmente.</w:t>
      </w:r>
    </w:p>
    <w:p w:rsidR="00E2742B" w:rsidRPr="00C368F2" w:rsidRDefault="00D2051A" w:rsidP="00C64998">
      <w:pPr>
        <w:pStyle w:val="Cabealho"/>
        <w:tabs>
          <w:tab w:val="clear" w:pos="4419"/>
          <w:tab w:val="clear" w:pos="8838"/>
        </w:tabs>
        <w:spacing w:before="120" w:after="120"/>
        <w:ind w:right="34"/>
        <w:jc w:val="both"/>
        <w:rPr>
          <w:b/>
          <w:bCs/>
          <w:sz w:val="24"/>
          <w:szCs w:val="24"/>
          <w:lang w:val="pt-BR"/>
        </w:rPr>
      </w:pPr>
      <w:r w:rsidRPr="00C368F2">
        <w:rPr>
          <w:b/>
          <w:bCs/>
          <w:sz w:val="24"/>
          <w:szCs w:val="24"/>
        </w:rPr>
        <w:t xml:space="preserve">3.3 – PLANILHA DE CUSTO ESTIMADO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544"/>
        <w:gridCol w:w="1417"/>
        <w:gridCol w:w="1276"/>
        <w:gridCol w:w="1276"/>
        <w:gridCol w:w="1417"/>
      </w:tblGrid>
      <w:tr w:rsidR="00C368F2" w:rsidRPr="00C368F2" w:rsidTr="00D020B4">
        <w:tc>
          <w:tcPr>
            <w:tcW w:w="817" w:type="dxa"/>
            <w:shd w:val="clear" w:color="auto" w:fill="B4C6E7"/>
            <w:vAlign w:val="center"/>
          </w:tcPr>
          <w:p w:rsidR="00A4387B" w:rsidRPr="00C368F2" w:rsidRDefault="00A4387B" w:rsidP="0066662A">
            <w:pPr>
              <w:spacing w:line="360" w:lineRule="auto"/>
              <w:jc w:val="center"/>
              <w:rPr>
                <w:sz w:val="24"/>
                <w:szCs w:val="24"/>
              </w:rPr>
            </w:pPr>
            <w:r w:rsidRPr="00C368F2">
              <w:rPr>
                <w:sz w:val="24"/>
                <w:szCs w:val="24"/>
              </w:rPr>
              <w:t>ITEM</w:t>
            </w:r>
          </w:p>
        </w:tc>
        <w:tc>
          <w:tcPr>
            <w:tcW w:w="3544" w:type="dxa"/>
            <w:shd w:val="clear" w:color="auto" w:fill="B4C6E7"/>
            <w:vAlign w:val="center"/>
          </w:tcPr>
          <w:p w:rsidR="00A4387B" w:rsidRPr="00C368F2" w:rsidRDefault="00A4387B" w:rsidP="0066662A">
            <w:pPr>
              <w:spacing w:line="360" w:lineRule="auto"/>
              <w:jc w:val="center"/>
              <w:rPr>
                <w:sz w:val="24"/>
                <w:szCs w:val="24"/>
              </w:rPr>
            </w:pPr>
            <w:r w:rsidRPr="00C368F2">
              <w:rPr>
                <w:sz w:val="24"/>
                <w:szCs w:val="24"/>
              </w:rPr>
              <w:t>ESPECIFICAÇÃO</w:t>
            </w:r>
          </w:p>
        </w:tc>
        <w:tc>
          <w:tcPr>
            <w:tcW w:w="1417" w:type="dxa"/>
            <w:shd w:val="clear" w:color="auto" w:fill="B4C6E7"/>
          </w:tcPr>
          <w:p w:rsidR="00A4387B" w:rsidRPr="00C368F2" w:rsidRDefault="00A4387B" w:rsidP="0066662A">
            <w:pPr>
              <w:spacing w:line="360" w:lineRule="auto"/>
              <w:jc w:val="center"/>
              <w:rPr>
                <w:sz w:val="24"/>
                <w:szCs w:val="24"/>
              </w:rPr>
            </w:pPr>
            <w:r w:rsidRPr="00C368F2">
              <w:rPr>
                <w:sz w:val="24"/>
                <w:szCs w:val="24"/>
              </w:rPr>
              <w:t>UNID. DE MEDIDA</w:t>
            </w:r>
          </w:p>
        </w:tc>
        <w:tc>
          <w:tcPr>
            <w:tcW w:w="1276" w:type="dxa"/>
            <w:shd w:val="clear" w:color="auto" w:fill="B4C6E7"/>
          </w:tcPr>
          <w:p w:rsidR="00A4387B" w:rsidRPr="00C368F2" w:rsidRDefault="00A4387B" w:rsidP="0066662A">
            <w:pPr>
              <w:spacing w:line="360" w:lineRule="auto"/>
              <w:jc w:val="center"/>
              <w:rPr>
                <w:sz w:val="24"/>
                <w:szCs w:val="24"/>
              </w:rPr>
            </w:pPr>
            <w:r w:rsidRPr="00C368F2">
              <w:rPr>
                <w:sz w:val="24"/>
                <w:szCs w:val="24"/>
              </w:rPr>
              <w:t>QUANT. MÁXIMA</w:t>
            </w:r>
          </w:p>
        </w:tc>
        <w:tc>
          <w:tcPr>
            <w:tcW w:w="1276" w:type="dxa"/>
            <w:shd w:val="clear" w:color="auto" w:fill="B4C6E7"/>
          </w:tcPr>
          <w:p w:rsidR="00A4387B" w:rsidRPr="00C368F2" w:rsidRDefault="00A4387B" w:rsidP="0066662A">
            <w:pPr>
              <w:spacing w:line="360" w:lineRule="auto"/>
              <w:jc w:val="center"/>
              <w:rPr>
                <w:sz w:val="24"/>
                <w:szCs w:val="24"/>
              </w:rPr>
            </w:pPr>
            <w:r w:rsidRPr="00C368F2">
              <w:rPr>
                <w:sz w:val="24"/>
                <w:szCs w:val="24"/>
              </w:rPr>
              <w:t xml:space="preserve">VALOR UNITÁRIO </w:t>
            </w:r>
          </w:p>
          <w:p w:rsidR="00A4387B" w:rsidRPr="00C368F2" w:rsidRDefault="00A4387B" w:rsidP="0066662A">
            <w:pPr>
              <w:spacing w:line="360" w:lineRule="auto"/>
              <w:jc w:val="center"/>
              <w:rPr>
                <w:sz w:val="24"/>
                <w:szCs w:val="24"/>
              </w:rPr>
            </w:pPr>
            <w:r w:rsidRPr="00C368F2">
              <w:rPr>
                <w:sz w:val="24"/>
                <w:szCs w:val="24"/>
              </w:rPr>
              <w:t>R$</w:t>
            </w:r>
          </w:p>
        </w:tc>
        <w:tc>
          <w:tcPr>
            <w:tcW w:w="1417" w:type="dxa"/>
            <w:shd w:val="clear" w:color="auto" w:fill="B4C6E7"/>
          </w:tcPr>
          <w:p w:rsidR="00A4387B" w:rsidRPr="00C368F2" w:rsidRDefault="00A4387B" w:rsidP="0066662A">
            <w:pPr>
              <w:spacing w:line="360" w:lineRule="auto"/>
              <w:jc w:val="center"/>
              <w:rPr>
                <w:sz w:val="24"/>
                <w:szCs w:val="24"/>
              </w:rPr>
            </w:pPr>
            <w:r w:rsidRPr="00C368F2">
              <w:rPr>
                <w:sz w:val="24"/>
                <w:szCs w:val="24"/>
              </w:rPr>
              <w:t>VALOR TOTAL</w:t>
            </w:r>
          </w:p>
          <w:p w:rsidR="00A4387B" w:rsidRPr="00C368F2" w:rsidRDefault="00A4387B" w:rsidP="0066662A">
            <w:pPr>
              <w:spacing w:line="360" w:lineRule="auto"/>
              <w:jc w:val="center"/>
              <w:rPr>
                <w:sz w:val="24"/>
                <w:szCs w:val="24"/>
              </w:rPr>
            </w:pPr>
            <w:r w:rsidRPr="00C368F2">
              <w:rPr>
                <w:sz w:val="24"/>
                <w:szCs w:val="24"/>
              </w:rPr>
              <w:t>R$</w:t>
            </w:r>
          </w:p>
        </w:tc>
      </w:tr>
      <w:tr w:rsidR="00C368F2" w:rsidRPr="00C368F2" w:rsidTr="00D020B4">
        <w:tc>
          <w:tcPr>
            <w:tcW w:w="817" w:type="dxa"/>
            <w:shd w:val="clear" w:color="auto" w:fill="auto"/>
          </w:tcPr>
          <w:p w:rsidR="00A4387B" w:rsidRPr="00C368F2" w:rsidRDefault="00A4387B" w:rsidP="0066662A">
            <w:pPr>
              <w:spacing w:line="360" w:lineRule="auto"/>
              <w:jc w:val="center"/>
              <w:rPr>
                <w:sz w:val="24"/>
                <w:szCs w:val="24"/>
              </w:rPr>
            </w:pPr>
            <w:r w:rsidRPr="00C368F2">
              <w:rPr>
                <w:sz w:val="24"/>
                <w:szCs w:val="24"/>
              </w:rPr>
              <w:t>01</w:t>
            </w:r>
          </w:p>
        </w:tc>
        <w:tc>
          <w:tcPr>
            <w:tcW w:w="3544" w:type="dxa"/>
            <w:shd w:val="clear" w:color="auto" w:fill="auto"/>
          </w:tcPr>
          <w:p w:rsidR="00A4387B" w:rsidRPr="00C368F2" w:rsidRDefault="00A4387B" w:rsidP="0066662A">
            <w:pPr>
              <w:spacing w:line="360" w:lineRule="auto"/>
              <w:jc w:val="both"/>
              <w:rPr>
                <w:sz w:val="24"/>
                <w:szCs w:val="24"/>
              </w:rPr>
            </w:pPr>
            <w:r w:rsidRPr="00C368F2">
              <w:rPr>
                <w:b/>
                <w:sz w:val="24"/>
                <w:szCs w:val="24"/>
                <w:u w:val="single"/>
              </w:rPr>
              <w:t xml:space="preserve">Análise físico-química </w:t>
            </w:r>
            <w:r w:rsidRPr="00C368F2">
              <w:rPr>
                <w:sz w:val="24"/>
                <w:szCs w:val="24"/>
              </w:rPr>
              <w:t xml:space="preserve">da água, quanto à potabilidade para consumo humano, com coleta em </w:t>
            </w:r>
            <w:r w:rsidRPr="00C368F2">
              <w:rPr>
                <w:sz w:val="24"/>
                <w:szCs w:val="24"/>
              </w:rPr>
              <w:lastRenderedPageBreak/>
              <w:t xml:space="preserve">locais determinados pela Secretaria de Meio Ambiente e Proteção Animal, com emissão de laudo detalhado referente ao controle e qualidade da água. A análise deverá observar os padrões a seguir: Titulo métricas, Colorimétricas, Demanda Química de Oxigênio (DQO), Demanda Bioquímica de Oxigênio (DBO), Oxigênio Dissolvido (OD), Turbidez, Cor Verdadeira, </w:t>
            </w:r>
            <w:proofErr w:type="gramStart"/>
            <w:r w:rsidRPr="00C368F2">
              <w:rPr>
                <w:sz w:val="24"/>
                <w:szCs w:val="24"/>
              </w:rPr>
              <w:t>pH</w:t>
            </w:r>
            <w:proofErr w:type="gramEnd"/>
            <w:r w:rsidRPr="00C368F2">
              <w:rPr>
                <w:sz w:val="24"/>
                <w:szCs w:val="24"/>
              </w:rPr>
              <w:t xml:space="preserve">, Fósforo Total, Nitrogênio Amoniacal Total, Cobre, Cromo, Níquel, Nitrito (como N), Alumínio, Ferro, Zinco e Manganês. </w:t>
            </w:r>
          </w:p>
        </w:tc>
        <w:tc>
          <w:tcPr>
            <w:tcW w:w="1417" w:type="dxa"/>
          </w:tcPr>
          <w:p w:rsidR="00A4387B" w:rsidRPr="00C368F2" w:rsidRDefault="00A4387B" w:rsidP="0066662A">
            <w:pPr>
              <w:spacing w:line="360" w:lineRule="auto"/>
              <w:jc w:val="both"/>
              <w:rPr>
                <w:b/>
                <w:sz w:val="24"/>
                <w:szCs w:val="24"/>
                <w:u w:val="single"/>
              </w:rPr>
            </w:pPr>
            <w:r w:rsidRPr="00C368F2">
              <w:rPr>
                <w:b/>
                <w:sz w:val="24"/>
                <w:szCs w:val="24"/>
                <w:u w:val="single"/>
              </w:rPr>
              <w:lastRenderedPageBreak/>
              <w:t>Amostra</w:t>
            </w:r>
          </w:p>
        </w:tc>
        <w:tc>
          <w:tcPr>
            <w:tcW w:w="1276" w:type="dxa"/>
          </w:tcPr>
          <w:p w:rsidR="00A4387B" w:rsidRPr="00C368F2" w:rsidRDefault="00A4387B" w:rsidP="0066662A">
            <w:pPr>
              <w:spacing w:line="360" w:lineRule="auto"/>
              <w:jc w:val="both"/>
              <w:rPr>
                <w:b/>
                <w:sz w:val="24"/>
                <w:szCs w:val="24"/>
                <w:u w:val="single"/>
              </w:rPr>
            </w:pPr>
            <w:r w:rsidRPr="00C368F2">
              <w:rPr>
                <w:b/>
                <w:sz w:val="24"/>
                <w:szCs w:val="24"/>
                <w:u w:val="single"/>
              </w:rPr>
              <w:t>10</w:t>
            </w:r>
          </w:p>
        </w:tc>
        <w:tc>
          <w:tcPr>
            <w:tcW w:w="1276" w:type="dxa"/>
          </w:tcPr>
          <w:p w:rsidR="00A4387B" w:rsidRPr="00C368F2" w:rsidRDefault="00D020B4" w:rsidP="0066662A">
            <w:pPr>
              <w:spacing w:line="360" w:lineRule="auto"/>
              <w:jc w:val="both"/>
              <w:rPr>
                <w:b/>
                <w:sz w:val="24"/>
                <w:szCs w:val="24"/>
                <w:u w:val="single"/>
              </w:rPr>
            </w:pPr>
            <w:r w:rsidRPr="00C368F2">
              <w:rPr>
                <w:b/>
                <w:sz w:val="24"/>
                <w:szCs w:val="24"/>
                <w:u w:val="single"/>
              </w:rPr>
              <w:t>841,00</w:t>
            </w:r>
          </w:p>
        </w:tc>
        <w:tc>
          <w:tcPr>
            <w:tcW w:w="1417" w:type="dxa"/>
          </w:tcPr>
          <w:p w:rsidR="00A4387B" w:rsidRPr="00C368F2" w:rsidRDefault="00D020B4" w:rsidP="0066662A">
            <w:pPr>
              <w:spacing w:line="360" w:lineRule="auto"/>
              <w:jc w:val="both"/>
              <w:rPr>
                <w:b/>
                <w:sz w:val="24"/>
                <w:szCs w:val="24"/>
                <w:u w:val="single"/>
              </w:rPr>
            </w:pPr>
            <w:r w:rsidRPr="00C368F2">
              <w:rPr>
                <w:b/>
                <w:sz w:val="24"/>
                <w:szCs w:val="24"/>
                <w:u w:val="single"/>
              </w:rPr>
              <w:t>8.410,00</w:t>
            </w:r>
          </w:p>
        </w:tc>
      </w:tr>
      <w:tr w:rsidR="00C368F2" w:rsidRPr="00C368F2" w:rsidTr="00D020B4">
        <w:tc>
          <w:tcPr>
            <w:tcW w:w="817" w:type="dxa"/>
            <w:shd w:val="clear" w:color="auto" w:fill="auto"/>
          </w:tcPr>
          <w:p w:rsidR="00A4387B" w:rsidRPr="00C368F2" w:rsidRDefault="00A4387B" w:rsidP="0066662A">
            <w:pPr>
              <w:spacing w:line="360" w:lineRule="auto"/>
              <w:jc w:val="center"/>
              <w:rPr>
                <w:sz w:val="24"/>
                <w:szCs w:val="24"/>
              </w:rPr>
            </w:pPr>
            <w:r w:rsidRPr="00C368F2">
              <w:rPr>
                <w:sz w:val="24"/>
                <w:szCs w:val="24"/>
              </w:rPr>
              <w:lastRenderedPageBreak/>
              <w:t>02</w:t>
            </w:r>
          </w:p>
        </w:tc>
        <w:tc>
          <w:tcPr>
            <w:tcW w:w="3544" w:type="dxa"/>
            <w:shd w:val="clear" w:color="auto" w:fill="auto"/>
          </w:tcPr>
          <w:p w:rsidR="00A4387B" w:rsidRPr="00C368F2" w:rsidRDefault="00A4387B" w:rsidP="0066662A">
            <w:pPr>
              <w:spacing w:line="360" w:lineRule="auto"/>
              <w:jc w:val="both"/>
              <w:rPr>
                <w:sz w:val="24"/>
                <w:szCs w:val="24"/>
              </w:rPr>
            </w:pPr>
            <w:r w:rsidRPr="00C368F2">
              <w:rPr>
                <w:b/>
                <w:sz w:val="24"/>
                <w:szCs w:val="24"/>
                <w:u w:val="single"/>
              </w:rPr>
              <w:t>Análise microbiológica</w:t>
            </w:r>
            <w:r w:rsidRPr="00C368F2">
              <w:rPr>
                <w:sz w:val="24"/>
                <w:szCs w:val="24"/>
              </w:rPr>
              <w:t xml:space="preserve"> da água, quanto à potabilidade para consumo humano, com coleta em locais determinados pela Secretaria de Meio Ambiente e Proteção Animal, com emissão de laudo detalhado referente ao controle e qualidade da água. A análise deverá observar os padrões a seguir: Bactérias Heterotróficas, como Coliformes totais e </w:t>
            </w:r>
            <w:proofErr w:type="spellStart"/>
            <w:r w:rsidRPr="00C368F2">
              <w:rPr>
                <w:sz w:val="24"/>
                <w:szCs w:val="24"/>
              </w:rPr>
              <w:t>E</w:t>
            </w:r>
            <w:proofErr w:type="spellEnd"/>
            <w:r w:rsidRPr="00C368F2">
              <w:rPr>
                <w:sz w:val="24"/>
                <w:szCs w:val="24"/>
              </w:rPr>
              <w:t xml:space="preserve">. </w:t>
            </w:r>
            <w:proofErr w:type="gramStart"/>
            <w:r w:rsidRPr="00C368F2">
              <w:rPr>
                <w:sz w:val="24"/>
                <w:szCs w:val="24"/>
              </w:rPr>
              <w:t>coli</w:t>
            </w:r>
            <w:proofErr w:type="gramEnd"/>
            <w:r w:rsidRPr="00C368F2">
              <w:rPr>
                <w:sz w:val="24"/>
                <w:szCs w:val="24"/>
              </w:rPr>
              <w:t>.</w:t>
            </w:r>
          </w:p>
        </w:tc>
        <w:tc>
          <w:tcPr>
            <w:tcW w:w="1417" w:type="dxa"/>
          </w:tcPr>
          <w:p w:rsidR="00A4387B" w:rsidRPr="00C368F2" w:rsidRDefault="00A4387B" w:rsidP="0066662A">
            <w:pPr>
              <w:spacing w:line="360" w:lineRule="auto"/>
              <w:jc w:val="both"/>
              <w:rPr>
                <w:b/>
                <w:sz w:val="24"/>
                <w:szCs w:val="24"/>
                <w:u w:val="single"/>
              </w:rPr>
            </w:pPr>
            <w:r w:rsidRPr="00C368F2">
              <w:rPr>
                <w:b/>
                <w:sz w:val="24"/>
                <w:szCs w:val="24"/>
                <w:u w:val="single"/>
              </w:rPr>
              <w:t>Amostra</w:t>
            </w:r>
          </w:p>
        </w:tc>
        <w:tc>
          <w:tcPr>
            <w:tcW w:w="1276" w:type="dxa"/>
          </w:tcPr>
          <w:p w:rsidR="00A4387B" w:rsidRPr="00C368F2" w:rsidRDefault="00A4387B" w:rsidP="0066662A">
            <w:pPr>
              <w:spacing w:line="360" w:lineRule="auto"/>
              <w:jc w:val="both"/>
              <w:rPr>
                <w:b/>
                <w:sz w:val="24"/>
                <w:szCs w:val="24"/>
                <w:u w:val="single"/>
              </w:rPr>
            </w:pPr>
            <w:r w:rsidRPr="00C368F2">
              <w:rPr>
                <w:b/>
                <w:sz w:val="24"/>
                <w:szCs w:val="24"/>
                <w:u w:val="single"/>
              </w:rPr>
              <w:t>10</w:t>
            </w:r>
          </w:p>
        </w:tc>
        <w:tc>
          <w:tcPr>
            <w:tcW w:w="1276" w:type="dxa"/>
          </w:tcPr>
          <w:p w:rsidR="00A4387B" w:rsidRPr="00C368F2" w:rsidRDefault="00D020B4" w:rsidP="0066662A">
            <w:pPr>
              <w:spacing w:line="360" w:lineRule="auto"/>
              <w:jc w:val="both"/>
              <w:rPr>
                <w:b/>
                <w:sz w:val="24"/>
                <w:szCs w:val="24"/>
                <w:u w:val="single"/>
              </w:rPr>
            </w:pPr>
            <w:r w:rsidRPr="00C368F2">
              <w:rPr>
                <w:b/>
                <w:sz w:val="24"/>
                <w:szCs w:val="24"/>
                <w:u w:val="single"/>
              </w:rPr>
              <w:t>256,36</w:t>
            </w:r>
          </w:p>
        </w:tc>
        <w:tc>
          <w:tcPr>
            <w:tcW w:w="1417" w:type="dxa"/>
          </w:tcPr>
          <w:p w:rsidR="00A4387B" w:rsidRPr="00C368F2" w:rsidRDefault="00D020B4" w:rsidP="0066662A">
            <w:pPr>
              <w:spacing w:line="360" w:lineRule="auto"/>
              <w:jc w:val="both"/>
              <w:rPr>
                <w:b/>
                <w:sz w:val="24"/>
                <w:szCs w:val="24"/>
                <w:u w:val="single"/>
              </w:rPr>
            </w:pPr>
            <w:r w:rsidRPr="00C368F2">
              <w:rPr>
                <w:b/>
                <w:sz w:val="24"/>
                <w:szCs w:val="24"/>
                <w:u w:val="single"/>
              </w:rPr>
              <w:t>2.563,00</w:t>
            </w:r>
          </w:p>
        </w:tc>
      </w:tr>
      <w:tr w:rsidR="0066662A" w:rsidRPr="00C368F2" w:rsidTr="00D020B4">
        <w:tc>
          <w:tcPr>
            <w:tcW w:w="7054" w:type="dxa"/>
            <w:gridSpan w:val="4"/>
            <w:shd w:val="clear" w:color="auto" w:fill="auto"/>
          </w:tcPr>
          <w:p w:rsidR="0066662A" w:rsidRPr="00C368F2" w:rsidRDefault="0066662A" w:rsidP="00616A56">
            <w:pPr>
              <w:spacing w:line="360" w:lineRule="auto"/>
              <w:jc w:val="center"/>
              <w:rPr>
                <w:b/>
                <w:sz w:val="24"/>
                <w:szCs w:val="24"/>
                <w:u w:val="single"/>
              </w:rPr>
            </w:pPr>
            <w:r w:rsidRPr="00C368F2">
              <w:rPr>
                <w:b/>
                <w:sz w:val="24"/>
                <w:szCs w:val="24"/>
                <w:u w:val="single"/>
              </w:rPr>
              <w:t>VALOR TOTAL R$</w:t>
            </w:r>
          </w:p>
        </w:tc>
        <w:tc>
          <w:tcPr>
            <w:tcW w:w="2693" w:type="dxa"/>
            <w:gridSpan w:val="2"/>
          </w:tcPr>
          <w:p w:rsidR="0066662A" w:rsidRPr="00C368F2" w:rsidRDefault="00D020B4" w:rsidP="0066662A">
            <w:pPr>
              <w:spacing w:line="360" w:lineRule="auto"/>
              <w:jc w:val="both"/>
              <w:rPr>
                <w:b/>
                <w:sz w:val="24"/>
                <w:szCs w:val="24"/>
                <w:u w:val="single"/>
              </w:rPr>
            </w:pPr>
            <w:r w:rsidRPr="00C368F2">
              <w:rPr>
                <w:b/>
                <w:sz w:val="24"/>
                <w:szCs w:val="24"/>
                <w:u w:val="single"/>
              </w:rPr>
              <w:t>10.973,20</w:t>
            </w:r>
          </w:p>
        </w:tc>
      </w:tr>
    </w:tbl>
    <w:p w:rsidR="00A4387B" w:rsidRPr="00C368F2" w:rsidRDefault="00A4387B" w:rsidP="00C64998">
      <w:pPr>
        <w:pStyle w:val="Cabealho"/>
        <w:tabs>
          <w:tab w:val="clear" w:pos="4419"/>
          <w:tab w:val="clear" w:pos="8838"/>
        </w:tabs>
        <w:spacing w:before="120" w:after="120"/>
        <w:ind w:right="34"/>
        <w:jc w:val="both"/>
        <w:rPr>
          <w:b/>
          <w:bCs/>
          <w:sz w:val="24"/>
          <w:szCs w:val="24"/>
          <w:lang w:val="pt-BR"/>
        </w:rPr>
      </w:pPr>
    </w:p>
    <w:p w:rsidR="00C11D7A" w:rsidRPr="00C368F2" w:rsidRDefault="00C11D7A" w:rsidP="00825D33">
      <w:pPr>
        <w:pStyle w:val="Cabealho"/>
        <w:spacing w:before="120" w:after="120"/>
        <w:ind w:right="35"/>
        <w:jc w:val="both"/>
        <w:rPr>
          <w:b/>
          <w:sz w:val="24"/>
          <w:szCs w:val="24"/>
        </w:rPr>
      </w:pPr>
      <w:r w:rsidRPr="00C368F2">
        <w:rPr>
          <w:b/>
          <w:sz w:val="24"/>
          <w:szCs w:val="24"/>
        </w:rPr>
        <w:t>4 – DINÂMICA DE EXECUÇÃO E RECEBIMENTO DO CONTRATO</w:t>
      </w:r>
    </w:p>
    <w:p w:rsidR="00C11D7A" w:rsidRPr="00C368F2" w:rsidRDefault="00C11D7A" w:rsidP="00825D33">
      <w:pPr>
        <w:spacing w:before="120" w:after="120"/>
        <w:ind w:right="35"/>
        <w:jc w:val="both"/>
        <w:rPr>
          <w:b/>
          <w:sz w:val="24"/>
          <w:szCs w:val="24"/>
          <w:u w:val="single"/>
        </w:rPr>
      </w:pPr>
      <w:r w:rsidRPr="00C368F2">
        <w:rPr>
          <w:b/>
          <w:sz w:val="24"/>
          <w:szCs w:val="24"/>
          <w:u w:val="single"/>
        </w:rPr>
        <w:t>Vide termo de referência</w:t>
      </w:r>
    </w:p>
    <w:p w:rsidR="00C11D7A" w:rsidRPr="00C368F2" w:rsidRDefault="00C11D7A" w:rsidP="00825D33">
      <w:pPr>
        <w:spacing w:before="120" w:after="120"/>
        <w:ind w:right="35"/>
        <w:jc w:val="both"/>
        <w:rPr>
          <w:b/>
          <w:sz w:val="24"/>
          <w:szCs w:val="24"/>
        </w:rPr>
      </w:pPr>
      <w:r w:rsidRPr="00C368F2">
        <w:rPr>
          <w:b/>
          <w:sz w:val="24"/>
          <w:szCs w:val="24"/>
        </w:rPr>
        <w:t>5 – OBRIGAÇÕES DA CONTRATADA</w:t>
      </w:r>
    </w:p>
    <w:p w:rsidR="00C11D7A" w:rsidRPr="00C368F2" w:rsidRDefault="00C11D7A" w:rsidP="00825D33">
      <w:pPr>
        <w:spacing w:before="120" w:after="120"/>
        <w:ind w:right="35"/>
        <w:jc w:val="both"/>
        <w:rPr>
          <w:b/>
          <w:sz w:val="24"/>
          <w:szCs w:val="24"/>
          <w:u w:val="single"/>
        </w:rPr>
      </w:pPr>
      <w:r w:rsidRPr="00C368F2">
        <w:rPr>
          <w:b/>
          <w:sz w:val="24"/>
          <w:szCs w:val="24"/>
          <w:u w:val="single"/>
        </w:rPr>
        <w:t>Vide termo de referência</w:t>
      </w:r>
    </w:p>
    <w:p w:rsidR="00C11D7A" w:rsidRPr="00C368F2" w:rsidRDefault="00C11D7A" w:rsidP="00825D33">
      <w:pPr>
        <w:pStyle w:val="PargrafodaLista1"/>
        <w:widowControl w:val="0"/>
        <w:shd w:val="clear" w:color="auto" w:fill="FFFFFF"/>
        <w:spacing w:before="120" w:after="120" w:line="240" w:lineRule="auto"/>
        <w:ind w:left="0" w:right="35" w:firstLine="0"/>
        <w:rPr>
          <w:rFonts w:ascii="Times New Roman" w:hAnsi="Times New Roman" w:cs="Times New Roman"/>
          <w:sz w:val="24"/>
          <w:szCs w:val="24"/>
        </w:rPr>
      </w:pPr>
      <w:r w:rsidRPr="00C368F2">
        <w:rPr>
          <w:rFonts w:ascii="Times New Roman" w:hAnsi="Times New Roman" w:cs="Times New Roman"/>
          <w:b/>
          <w:bCs/>
          <w:sz w:val="24"/>
          <w:szCs w:val="24"/>
        </w:rPr>
        <w:lastRenderedPageBreak/>
        <w:t>6 – OBRIGAÇÕES DA ADMINISTRAÇÃO</w:t>
      </w:r>
      <w:r w:rsidRPr="00C368F2">
        <w:rPr>
          <w:rFonts w:ascii="Times New Roman" w:hAnsi="Times New Roman" w:cs="Times New Roman"/>
          <w:sz w:val="24"/>
          <w:szCs w:val="24"/>
        </w:rPr>
        <w:t xml:space="preserve"> </w:t>
      </w:r>
    </w:p>
    <w:p w:rsidR="00C11D7A" w:rsidRPr="00C368F2" w:rsidRDefault="00C11D7A" w:rsidP="00825D33">
      <w:pPr>
        <w:spacing w:before="120" w:after="120"/>
        <w:ind w:right="35"/>
        <w:jc w:val="both"/>
        <w:rPr>
          <w:b/>
          <w:sz w:val="24"/>
          <w:szCs w:val="24"/>
          <w:u w:val="single"/>
        </w:rPr>
      </w:pPr>
      <w:r w:rsidRPr="00C368F2">
        <w:rPr>
          <w:b/>
          <w:sz w:val="24"/>
          <w:szCs w:val="24"/>
          <w:u w:val="single"/>
        </w:rPr>
        <w:t>Vide termo de referência</w:t>
      </w:r>
    </w:p>
    <w:p w:rsidR="00C11D7A" w:rsidRPr="00C368F2" w:rsidRDefault="00C11D7A" w:rsidP="00825D33">
      <w:pPr>
        <w:pStyle w:val="Cabealho"/>
        <w:tabs>
          <w:tab w:val="clear" w:pos="4419"/>
          <w:tab w:val="clear" w:pos="8838"/>
        </w:tabs>
        <w:spacing w:before="120" w:after="120"/>
        <w:ind w:right="35"/>
        <w:jc w:val="both"/>
        <w:rPr>
          <w:b/>
          <w:bCs/>
          <w:sz w:val="24"/>
          <w:szCs w:val="24"/>
        </w:rPr>
      </w:pPr>
      <w:r w:rsidRPr="00C368F2">
        <w:rPr>
          <w:b/>
          <w:bCs/>
          <w:sz w:val="24"/>
          <w:szCs w:val="24"/>
        </w:rPr>
        <w:t>7 –</w:t>
      </w:r>
      <w:r w:rsidR="004B4949" w:rsidRPr="00C368F2">
        <w:rPr>
          <w:b/>
          <w:sz w:val="24"/>
          <w:szCs w:val="24"/>
        </w:rPr>
        <w:t xml:space="preserve">REVISÃO </w:t>
      </w:r>
      <w:r w:rsidR="00A957B4" w:rsidRPr="00C368F2">
        <w:rPr>
          <w:b/>
          <w:sz w:val="24"/>
          <w:szCs w:val="24"/>
          <w:lang w:val="pt-BR"/>
        </w:rPr>
        <w:t xml:space="preserve">DOS </w:t>
      </w:r>
      <w:r w:rsidR="004B4949" w:rsidRPr="00C368F2">
        <w:rPr>
          <w:b/>
          <w:sz w:val="24"/>
          <w:szCs w:val="24"/>
        </w:rPr>
        <w:t>PREÇOS</w:t>
      </w:r>
    </w:p>
    <w:p w:rsidR="00C11D7A" w:rsidRPr="00C368F2" w:rsidRDefault="00C11D7A" w:rsidP="00825D33">
      <w:pPr>
        <w:spacing w:before="120" w:after="120"/>
        <w:ind w:right="35"/>
        <w:jc w:val="both"/>
        <w:rPr>
          <w:b/>
          <w:sz w:val="24"/>
          <w:szCs w:val="24"/>
          <w:u w:val="single"/>
        </w:rPr>
      </w:pPr>
      <w:r w:rsidRPr="00C368F2">
        <w:rPr>
          <w:b/>
          <w:sz w:val="24"/>
          <w:szCs w:val="24"/>
          <w:u w:val="single"/>
        </w:rPr>
        <w:t>Vide termo de referência</w:t>
      </w:r>
    </w:p>
    <w:p w:rsidR="006F7FEF" w:rsidRPr="00C368F2" w:rsidRDefault="008919CF" w:rsidP="00825D33">
      <w:pPr>
        <w:pStyle w:val="PargrafodaLista1"/>
        <w:spacing w:before="120" w:after="120" w:line="240" w:lineRule="auto"/>
        <w:ind w:left="0" w:right="35" w:firstLine="0"/>
        <w:rPr>
          <w:rFonts w:ascii="Times New Roman" w:hAnsi="Times New Roman" w:cs="Times New Roman"/>
          <w:b/>
          <w:sz w:val="24"/>
          <w:szCs w:val="24"/>
        </w:rPr>
      </w:pPr>
      <w:r w:rsidRPr="00C368F2">
        <w:rPr>
          <w:rFonts w:ascii="Times New Roman" w:hAnsi="Times New Roman" w:cs="Times New Roman"/>
          <w:b/>
          <w:sz w:val="24"/>
          <w:szCs w:val="24"/>
        </w:rPr>
        <w:t>8</w:t>
      </w:r>
      <w:r w:rsidR="006F7FEF" w:rsidRPr="00C368F2">
        <w:rPr>
          <w:rFonts w:ascii="Times New Roman" w:hAnsi="Times New Roman" w:cs="Times New Roman"/>
          <w:b/>
          <w:sz w:val="24"/>
          <w:szCs w:val="24"/>
        </w:rPr>
        <w:t xml:space="preserve"> – DAS CONDIÇÕES</w:t>
      </w:r>
      <w:r w:rsidR="00AA3FB0" w:rsidRPr="00C368F2">
        <w:rPr>
          <w:rFonts w:ascii="Times New Roman" w:hAnsi="Times New Roman" w:cs="Times New Roman"/>
          <w:b/>
          <w:sz w:val="24"/>
          <w:szCs w:val="24"/>
        </w:rPr>
        <w:t xml:space="preserve"> GERAIS</w:t>
      </w:r>
      <w:r w:rsidR="006F7FEF" w:rsidRPr="00C368F2">
        <w:rPr>
          <w:rFonts w:ascii="Times New Roman" w:hAnsi="Times New Roman" w:cs="Times New Roman"/>
          <w:b/>
          <w:sz w:val="24"/>
          <w:szCs w:val="24"/>
        </w:rPr>
        <w:t xml:space="preserve"> DE PARTICIPAÇÃO</w:t>
      </w:r>
    </w:p>
    <w:p w:rsidR="008919CF" w:rsidRPr="00C368F2" w:rsidRDefault="008919CF" w:rsidP="00825D33">
      <w:pPr>
        <w:spacing w:before="120" w:after="120"/>
        <w:ind w:right="35"/>
        <w:jc w:val="both"/>
        <w:rPr>
          <w:sz w:val="24"/>
          <w:szCs w:val="24"/>
        </w:rPr>
      </w:pPr>
      <w:r w:rsidRPr="00C368F2">
        <w:rPr>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C368F2" w:rsidRDefault="008919CF" w:rsidP="00825D33">
      <w:pPr>
        <w:spacing w:before="120" w:after="120"/>
        <w:ind w:right="35"/>
        <w:jc w:val="both"/>
        <w:rPr>
          <w:sz w:val="24"/>
          <w:szCs w:val="24"/>
        </w:rPr>
      </w:pPr>
      <w:r w:rsidRPr="00C368F2">
        <w:rPr>
          <w:sz w:val="24"/>
          <w:szCs w:val="24"/>
        </w:rPr>
        <w:t>8.2 – Não poderão participar do certame as empresas suspensas pela Administração Direta ou Indireta do Município de Bom Jardim, bem como aquelas declaradas inidôneas por qualquer ente federativo e que não estiverem dentro da legalidade fiscal.</w:t>
      </w:r>
    </w:p>
    <w:p w:rsidR="008919CF" w:rsidRPr="00C368F2" w:rsidRDefault="008919CF" w:rsidP="00825D33">
      <w:pPr>
        <w:spacing w:before="120" w:after="120"/>
        <w:ind w:right="35"/>
        <w:jc w:val="both"/>
        <w:rPr>
          <w:sz w:val="24"/>
          <w:szCs w:val="24"/>
        </w:rPr>
      </w:pPr>
      <w:r w:rsidRPr="00C368F2">
        <w:rPr>
          <w:sz w:val="24"/>
          <w:szCs w:val="24"/>
        </w:rPr>
        <w:t>8.3 – Não poderão participar do certame, direta ou indiretamente:</w:t>
      </w:r>
    </w:p>
    <w:p w:rsidR="008919CF" w:rsidRPr="00C368F2" w:rsidRDefault="008919CF" w:rsidP="00825D33">
      <w:pPr>
        <w:spacing w:before="120" w:after="120"/>
        <w:ind w:right="35"/>
        <w:jc w:val="both"/>
        <w:rPr>
          <w:sz w:val="24"/>
          <w:szCs w:val="24"/>
        </w:rPr>
      </w:pPr>
      <w:r w:rsidRPr="00C368F2">
        <w:rPr>
          <w:sz w:val="24"/>
          <w:szCs w:val="24"/>
        </w:rPr>
        <w:t>8.3.1 – O autor do termo de referência.</w:t>
      </w:r>
    </w:p>
    <w:p w:rsidR="008919CF" w:rsidRPr="00C368F2" w:rsidRDefault="008919CF" w:rsidP="00825D33">
      <w:pPr>
        <w:spacing w:before="120" w:after="120"/>
        <w:ind w:right="35"/>
        <w:jc w:val="both"/>
        <w:rPr>
          <w:sz w:val="24"/>
          <w:szCs w:val="24"/>
        </w:rPr>
      </w:pPr>
      <w:r w:rsidRPr="00C368F2">
        <w:rPr>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C368F2" w:rsidRDefault="008919CF" w:rsidP="00825D33">
      <w:pPr>
        <w:spacing w:before="120" w:after="120"/>
        <w:ind w:right="35"/>
        <w:jc w:val="both"/>
        <w:rPr>
          <w:sz w:val="24"/>
          <w:szCs w:val="24"/>
        </w:rPr>
      </w:pPr>
      <w:r w:rsidRPr="00C368F2">
        <w:rPr>
          <w:sz w:val="24"/>
          <w:szCs w:val="24"/>
        </w:rPr>
        <w:t xml:space="preserve">8.3.3 – Servidor ou dirigente do Setor Requisitante, incluindo os membros da comissão permanente de licitação ou </w:t>
      </w:r>
      <w:r w:rsidR="00DD53DA" w:rsidRPr="00C368F2">
        <w:rPr>
          <w:sz w:val="24"/>
          <w:szCs w:val="24"/>
        </w:rPr>
        <w:t>a</w:t>
      </w:r>
      <w:r w:rsidRPr="00C368F2">
        <w:rPr>
          <w:sz w:val="24"/>
          <w:szCs w:val="24"/>
        </w:rPr>
        <w:t xml:space="preserve"> </w:t>
      </w:r>
      <w:r w:rsidR="00DD53DA" w:rsidRPr="00C368F2">
        <w:rPr>
          <w:sz w:val="24"/>
          <w:szCs w:val="24"/>
        </w:rPr>
        <w:t>Pregoeira</w:t>
      </w:r>
      <w:r w:rsidRPr="00C368F2">
        <w:rPr>
          <w:sz w:val="24"/>
          <w:szCs w:val="24"/>
        </w:rPr>
        <w:t xml:space="preserve"> e sua equipe de apoio.</w:t>
      </w:r>
    </w:p>
    <w:p w:rsidR="008919CF" w:rsidRPr="00C368F2" w:rsidRDefault="008919CF" w:rsidP="00825D33">
      <w:pPr>
        <w:spacing w:before="120" w:after="120"/>
        <w:ind w:right="35"/>
        <w:jc w:val="both"/>
        <w:rPr>
          <w:sz w:val="24"/>
          <w:szCs w:val="24"/>
        </w:rPr>
      </w:pPr>
      <w:r w:rsidRPr="00C368F2">
        <w:rPr>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956663" w:rsidRPr="00C368F2" w:rsidRDefault="008919CF" w:rsidP="00825D33">
      <w:pPr>
        <w:spacing w:before="120" w:after="120"/>
        <w:ind w:right="35"/>
        <w:jc w:val="both"/>
        <w:rPr>
          <w:sz w:val="24"/>
          <w:szCs w:val="24"/>
        </w:rPr>
      </w:pPr>
      <w:r w:rsidRPr="00C368F2">
        <w:rPr>
          <w:sz w:val="24"/>
          <w:szCs w:val="24"/>
        </w:rPr>
        <w:t>8.4 – Considera-se participação indireta a existência de qualquer vínculo de natureza técnica, comercial, econômica, financeira ou trabalhista entre o autor do termo de referência, pessoa física ou jurídica, e o licitante ou responsável pel</w:t>
      </w:r>
      <w:r w:rsidR="00956663" w:rsidRPr="00C368F2">
        <w:rPr>
          <w:sz w:val="24"/>
          <w:szCs w:val="24"/>
        </w:rPr>
        <w:t>a prestação de serviço</w:t>
      </w:r>
      <w:r w:rsidRPr="00C368F2">
        <w:rPr>
          <w:sz w:val="24"/>
          <w:szCs w:val="24"/>
        </w:rPr>
        <w:t>, incluindo-se os fornecimentos de bens e serviços a estes necessários.</w:t>
      </w:r>
      <w:r w:rsidR="00997968" w:rsidRPr="00C368F2">
        <w:rPr>
          <w:sz w:val="24"/>
          <w:szCs w:val="24"/>
        </w:rPr>
        <w:t xml:space="preserve"> </w:t>
      </w:r>
    </w:p>
    <w:p w:rsidR="008919CF" w:rsidRPr="00C368F2" w:rsidRDefault="008919CF" w:rsidP="00825D33">
      <w:pPr>
        <w:spacing w:before="120" w:after="120"/>
        <w:ind w:right="35"/>
        <w:jc w:val="both"/>
        <w:rPr>
          <w:sz w:val="24"/>
          <w:szCs w:val="24"/>
        </w:rPr>
      </w:pPr>
      <w:r w:rsidRPr="00C368F2">
        <w:rPr>
          <w:sz w:val="24"/>
          <w:szCs w:val="24"/>
        </w:rPr>
        <w:t>8.5 – Poderão participar no certame as empresas reunidas em consórcio, observadas as seguintes regras:</w:t>
      </w:r>
    </w:p>
    <w:p w:rsidR="008919CF" w:rsidRPr="00C368F2" w:rsidRDefault="008919CF" w:rsidP="00825D33">
      <w:pPr>
        <w:spacing w:before="120" w:after="120"/>
        <w:ind w:right="35"/>
        <w:jc w:val="both"/>
        <w:rPr>
          <w:sz w:val="24"/>
          <w:szCs w:val="24"/>
        </w:rPr>
      </w:pPr>
      <w:r w:rsidRPr="00C368F2">
        <w:rPr>
          <w:sz w:val="24"/>
          <w:szCs w:val="24"/>
        </w:rPr>
        <w:t>8.5.1 – A apresentação de comprovação do compromisso, público ou particular, da constituição do consórcio, subscrito pelos consorciados, explicitando:</w:t>
      </w:r>
    </w:p>
    <w:p w:rsidR="008919CF" w:rsidRPr="00C368F2" w:rsidRDefault="008919CF" w:rsidP="00825D33">
      <w:pPr>
        <w:numPr>
          <w:ilvl w:val="0"/>
          <w:numId w:val="9"/>
        </w:numPr>
        <w:spacing w:before="120" w:after="120"/>
        <w:ind w:left="0" w:right="35" w:firstLine="0"/>
        <w:jc w:val="both"/>
        <w:rPr>
          <w:sz w:val="24"/>
          <w:szCs w:val="24"/>
        </w:rPr>
      </w:pPr>
      <w:proofErr w:type="gramStart"/>
      <w:r w:rsidRPr="00C368F2">
        <w:rPr>
          <w:sz w:val="24"/>
          <w:szCs w:val="24"/>
        </w:rPr>
        <w:t>a</w:t>
      </w:r>
      <w:proofErr w:type="gramEnd"/>
      <w:r w:rsidRPr="00C368F2">
        <w:rPr>
          <w:sz w:val="24"/>
          <w:szCs w:val="24"/>
        </w:rPr>
        <w:t xml:space="preserve"> composição e o percentual de participação de cada empresa integrante;</w:t>
      </w:r>
    </w:p>
    <w:p w:rsidR="008919CF" w:rsidRPr="00C368F2" w:rsidRDefault="008919CF" w:rsidP="00825D33">
      <w:pPr>
        <w:numPr>
          <w:ilvl w:val="0"/>
          <w:numId w:val="9"/>
        </w:numPr>
        <w:spacing w:before="120" w:after="120"/>
        <w:ind w:left="0" w:right="35" w:firstLine="0"/>
        <w:jc w:val="both"/>
        <w:rPr>
          <w:sz w:val="24"/>
          <w:szCs w:val="24"/>
        </w:rPr>
      </w:pPr>
      <w:proofErr w:type="gramStart"/>
      <w:r w:rsidRPr="00C368F2">
        <w:rPr>
          <w:sz w:val="24"/>
          <w:szCs w:val="24"/>
        </w:rPr>
        <w:t>o</w:t>
      </w:r>
      <w:proofErr w:type="gramEnd"/>
      <w:r w:rsidRPr="00C368F2">
        <w:rPr>
          <w:sz w:val="24"/>
          <w:szCs w:val="24"/>
        </w:rPr>
        <w:t xml:space="preserve"> objetivo da consorciação;</w:t>
      </w:r>
    </w:p>
    <w:p w:rsidR="008919CF" w:rsidRPr="00C368F2" w:rsidRDefault="008919CF" w:rsidP="00825D33">
      <w:pPr>
        <w:numPr>
          <w:ilvl w:val="0"/>
          <w:numId w:val="9"/>
        </w:numPr>
        <w:spacing w:before="120" w:after="120"/>
        <w:ind w:left="0" w:right="35" w:firstLine="0"/>
        <w:jc w:val="both"/>
        <w:rPr>
          <w:sz w:val="24"/>
          <w:szCs w:val="24"/>
        </w:rPr>
      </w:pPr>
      <w:proofErr w:type="gramStart"/>
      <w:r w:rsidRPr="00C368F2">
        <w:rPr>
          <w:sz w:val="24"/>
          <w:szCs w:val="24"/>
        </w:rPr>
        <w:t>o</w:t>
      </w:r>
      <w:proofErr w:type="gramEnd"/>
      <w:r w:rsidRPr="00C368F2">
        <w:rPr>
          <w:sz w:val="24"/>
          <w:szCs w:val="24"/>
        </w:rPr>
        <w:t xml:space="preserve"> prazo de duração do consórcio não inferior ao da duração da Ata de Registro de Preços;</w:t>
      </w:r>
    </w:p>
    <w:p w:rsidR="008919CF" w:rsidRPr="00C368F2" w:rsidRDefault="008919CF" w:rsidP="00825D33">
      <w:pPr>
        <w:numPr>
          <w:ilvl w:val="0"/>
          <w:numId w:val="9"/>
        </w:numPr>
        <w:spacing w:before="120" w:after="120"/>
        <w:ind w:left="0" w:right="35" w:firstLine="0"/>
        <w:jc w:val="both"/>
        <w:rPr>
          <w:sz w:val="24"/>
          <w:szCs w:val="24"/>
        </w:rPr>
      </w:pPr>
      <w:proofErr w:type="gramStart"/>
      <w:r w:rsidRPr="00C368F2">
        <w:rPr>
          <w:sz w:val="24"/>
          <w:szCs w:val="24"/>
        </w:rPr>
        <w:t>a</w:t>
      </w:r>
      <w:proofErr w:type="gramEnd"/>
      <w:r w:rsidRPr="00C368F2">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C368F2" w:rsidRDefault="008919CF" w:rsidP="00825D33">
      <w:pPr>
        <w:numPr>
          <w:ilvl w:val="0"/>
          <w:numId w:val="9"/>
        </w:numPr>
        <w:spacing w:before="120" w:after="120"/>
        <w:ind w:left="0" w:right="35" w:firstLine="0"/>
        <w:jc w:val="both"/>
        <w:rPr>
          <w:sz w:val="24"/>
          <w:szCs w:val="24"/>
        </w:rPr>
      </w:pPr>
      <w:proofErr w:type="gramStart"/>
      <w:r w:rsidRPr="00C368F2">
        <w:rPr>
          <w:sz w:val="24"/>
          <w:szCs w:val="24"/>
        </w:rPr>
        <w:t>a</w:t>
      </w:r>
      <w:proofErr w:type="gramEnd"/>
      <w:r w:rsidRPr="00C368F2">
        <w:rPr>
          <w:sz w:val="24"/>
          <w:szCs w:val="24"/>
        </w:rPr>
        <w:t xml:space="preserve"> declaração de responsabilidade solidária das consorciadas pelos atos praticados sob consórcio em relação à presente licitação, e ao eventual contrato dela decorrente;</w:t>
      </w:r>
    </w:p>
    <w:p w:rsidR="008919CF" w:rsidRPr="00C368F2" w:rsidRDefault="008919CF" w:rsidP="00825D33">
      <w:pPr>
        <w:numPr>
          <w:ilvl w:val="0"/>
          <w:numId w:val="9"/>
        </w:numPr>
        <w:spacing w:before="120" w:after="120"/>
        <w:ind w:left="0" w:right="35" w:firstLine="0"/>
        <w:jc w:val="both"/>
        <w:rPr>
          <w:sz w:val="24"/>
          <w:szCs w:val="24"/>
        </w:rPr>
      </w:pPr>
      <w:proofErr w:type="gramStart"/>
      <w:r w:rsidRPr="00C368F2">
        <w:rPr>
          <w:sz w:val="24"/>
          <w:szCs w:val="24"/>
        </w:rPr>
        <w:t>as</w:t>
      </w:r>
      <w:proofErr w:type="gramEnd"/>
      <w:r w:rsidRPr="00C368F2">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8919CF" w:rsidRPr="00C368F2" w:rsidRDefault="008919CF" w:rsidP="00825D33">
      <w:pPr>
        <w:numPr>
          <w:ilvl w:val="0"/>
          <w:numId w:val="9"/>
        </w:numPr>
        <w:spacing w:before="120" w:after="120"/>
        <w:ind w:left="0" w:right="35" w:firstLine="0"/>
        <w:jc w:val="both"/>
        <w:rPr>
          <w:sz w:val="24"/>
          <w:szCs w:val="24"/>
        </w:rPr>
      </w:pPr>
      <w:proofErr w:type="gramStart"/>
      <w:r w:rsidRPr="00C368F2">
        <w:rPr>
          <w:sz w:val="24"/>
          <w:szCs w:val="24"/>
        </w:rPr>
        <w:lastRenderedPageBreak/>
        <w:t>que</w:t>
      </w:r>
      <w:proofErr w:type="gramEnd"/>
      <w:r w:rsidRPr="00C368F2">
        <w:rPr>
          <w:sz w:val="24"/>
          <w:szCs w:val="24"/>
        </w:rPr>
        <w:t xml:space="preserve"> o consórcio não terá sua constituição ou composição alterada sem a prévia e expressa anuência da contratante;</w:t>
      </w:r>
    </w:p>
    <w:p w:rsidR="008919CF" w:rsidRPr="00C368F2" w:rsidRDefault="008919CF" w:rsidP="00825D33">
      <w:pPr>
        <w:numPr>
          <w:ilvl w:val="0"/>
          <w:numId w:val="9"/>
        </w:numPr>
        <w:spacing w:before="120" w:after="120"/>
        <w:ind w:left="0" w:right="35" w:firstLine="0"/>
        <w:jc w:val="both"/>
        <w:rPr>
          <w:sz w:val="24"/>
          <w:szCs w:val="24"/>
        </w:rPr>
      </w:pPr>
      <w:proofErr w:type="gramStart"/>
      <w:r w:rsidRPr="00C368F2">
        <w:rPr>
          <w:sz w:val="24"/>
          <w:szCs w:val="24"/>
        </w:rPr>
        <w:t>a</w:t>
      </w:r>
      <w:proofErr w:type="gramEnd"/>
      <w:r w:rsidRPr="00C368F2">
        <w:rPr>
          <w:sz w:val="24"/>
          <w:szCs w:val="24"/>
        </w:rPr>
        <w:t xml:space="preserve"> designação do representante legal do consórcio. </w:t>
      </w:r>
    </w:p>
    <w:p w:rsidR="008919CF" w:rsidRPr="00C368F2" w:rsidRDefault="008919CF" w:rsidP="00825D33">
      <w:pPr>
        <w:spacing w:before="120" w:after="120"/>
        <w:ind w:right="35"/>
        <w:jc w:val="both"/>
        <w:rPr>
          <w:sz w:val="24"/>
          <w:szCs w:val="24"/>
        </w:rPr>
      </w:pPr>
      <w:r w:rsidRPr="00C368F2">
        <w:rPr>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C368F2" w:rsidRDefault="008919CF" w:rsidP="00825D33">
      <w:pPr>
        <w:spacing w:before="120" w:after="120"/>
        <w:ind w:right="35"/>
        <w:jc w:val="both"/>
        <w:rPr>
          <w:sz w:val="24"/>
          <w:szCs w:val="24"/>
        </w:rPr>
      </w:pPr>
      <w:r w:rsidRPr="00C368F2">
        <w:rPr>
          <w:sz w:val="24"/>
          <w:szCs w:val="24"/>
        </w:rPr>
        <w:t>8.5.3 – Caso o consórcio seja o vencedor do certame, fica obrigado a promover, antes da assinatura do contrato</w:t>
      </w:r>
      <w:r w:rsidR="00816515" w:rsidRPr="00C368F2">
        <w:rPr>
          <w:sz w:val="24"/>
          <w:szCs w:val="24"/>
        </w:rPr>
        <w:t xml:space="preserve"> e da Ata</w:t>
      </w:r>
      <w:r w:rsidRPr="00C368F2">
        <w:rPr>
          <w:sz w:val="24"/>
          <w:szCs w:val="24"/>
        </w:rPr>
        <w:t>, a constituição e o registro do consórcio na Junta Comercial de sua sede.</w:t>
      </w:r>
    </w:p>
    <w:p w:rsidR="008919CF" w:rsidRPr="00C368F2" w:rsidRDefault="008919CF" w:rsidP="00825D33">
      <w:pPr>
        <w:spacing w:before="120" w:after="120"/>
        <w:ind w:right="35"/>
        <w:jc w:val="both"/>
        <w:rPr>
          <w:sz w:val="24"/>
          <w:szCs w:val="24"/>
        </w:rPr>
      </w:pPr>
      <w:r w:rsidRPr="00C368F2">
        <w:rPr>
          <w:sz w:val="24"/>
          <w:szCs w:val="24"/>
        </w:rPr>
        <w:t>8.5.4 – Estarão impedidas de participar as empresas consorciadas através de mais de um consórcio ou as empresas consorciadas participar isoladamente.</w:t>
      </w:r>
    </w:p>
    <w:p w:rsidR="008919CF" w:rsidRPr="00C368F2" w:rsidRDefault="008919CF" w:rsidP="00825D33">
      <w:pPr>
        <w:pStyle w:val="Cabealho"/>
        <w:tabs>
          <w:tab w:val="clear" w:pos="4419"/>
          <w:tab w:val="clear" w:pos="8838"/>
        </w:tabs>
        <w:spacing w:before="120" w:after="120"/>
        <w:ind w:right="35"/>
        <w:jc w:val="both"/>
        <w:rPr>
          <w:b/>
          <w:bCs/>
          <w:sz w:val="24"/>
          <w:szCs w:val="24"/>
        </w:rPr>
      </w:pPr>
      <w:r w:rsidRPr="00C368F2">
        <w:rPr>
          <w:b/>
          <w:bCs/>
          <w:sz w:val="24"/>
          <w:szCs w:val="24"/>
        </w:rPr>
        <w:t>9 – DA ATA DE REGISTRO DE PREÇOS</w:t>
      </w:r>
    </w:p>
    <w:p w:rsidR="008919CF" w:rsidRPr="00C368F2" w:rsidRDefault="008919CF" w:rsidP="00825D33">
      <w:pPr>
        <w:pStyle w:val="Cabealho"/>
        <w:tabs>
          <w:tab w:val="clear" w:pos="4419"/>
          <w:tab w:val="clear" w:pos="8838"/>
        </w:tabs>
        <w:spacing w:before="120" w:after="120"/>
        <w:ind w:right="35"/>
        <w:jc w:val="both"/>
        <w:rPr>
          <w:bCs/>
          <w:sz w:val="24"/>
          <w:szCs w:val="24"/>
        </w:rPr>
      </w:pPr>
      <w:r w:rsidRPr="00C368F2">
        <w:rPr>
          <w:bCs/>
          <w:sz w:val="24"/>
          <w:szCs w:val="24"/>
        </w:rPr>
        <w:t>9.1 – O registro de preços será formalizado por intermédio da ATA DE REGISTRO DE PREÇOS- ANEXO III, nas condições previstas neste edital.</w:t>
      </w:r>
    </w:p>
    <w:p w:rsidR="008919CF" w:rsidRPr="00C368F2" w:rsidRDefault="008919CF" w:rsidP="00825D33">
      <w:pPr>
        <w:pStyle w:val="Cabealho"/>
        <w:tabs>
          <w:tab w:val="clear" w:pos="4419"/>
          <w:tab w:val="clear" w:pos="8838"/>
        </w:tabs>
        <w:spacing w:before="120" w:after="120"/>
        <w:ind w:right="35"/>
        <w:jc w:val="both"/>
        <w:rPr>
          <w:b/>
          <w:sz w:val="24"/>
          <w:szCs w:val="24"/>
        </w:rPr>
      </w:pPr>
      <w:r w:rsidRPr="00C368F2">
        <w:rPr>
          <w:b/>
          <w:sz w:val="24"/>
          <w:szCs w:val="24"/>
        </w:rPr>
        <w:t>10 – DO CREDENCIAMENTO</w:t>
      </w:r>
    </w:p>
    <w:p w:rsidR="008919CF" w:rsidRPr="00C368F2" w:rsidRDefault="008919CF" w:rsidP="00825D33">
      <w:pPr>
        <w:pStyle w:val="Cabealho"/>
        <w:tabs>
          <w:tab w:val="clear" w:pos="4419"/>
          <w:tab w:val="clear" w:pos="8838"/>
        </w:tabs>
        <w:spacing w:before="120" w:after="120"/>
        <w:ind w:right="35"/>
        <w:jc w:val="both"/>
        <w:rPr>
          <w:bCs/>
          <w:sz w:val="24"/>
          <w:szCs w:val="24"/>
          <w:lang w:val="pt-BR"/>
        </w:rPr>
      </w:pPr>
      <w:r w:rsidRPr="00C368F2">
        <w:rPr>
          <w:bCs/>
          <w:sz w:val="24"/>
          <w:szCs w:val="24"/>
        </w:rPr>
        <w:t>10.1</w:t>
      </w:r>
      <w:r w:rsidRPr="00C368F2">
        <w:rPr>
          <w:b/>
          <w:sz w:val="24"/>
          <w:szCs w:val="24"/>
        </w:rPr>
        <w:t xml:space="preserve"> – </w:t>
      </w:r>
      <w:r w:rsidRPr="00C368F2">
        <w:rPr>
          <w:bCs/>
          <w:sz w:val="24"/>
          <w:szCs w:val="24"/>
        </w:rPr>
        <w:t xml:space="preserve">A licitante far-se-á apresentar para credenciamento perante </w:t>
      </w:r>
      <w:r w:rsidR="00DD53DA" w:rsidRPr="00C368F2">
        <w:rPr>
          <w:bCs/>
          <w:sz w:val="24"/>
          <w:szCs w:val="24"/>
        </w:rPr>
        <w:t>a</w:t>
      </w:r>
      <w:r w:rsidRPr="00C368F2">
        <w:rPr>
          <w:bCs/>
          <w:sz w:val="24"/>
          <w:szCs w:val="24"/>
        </w:rPr>
        <w:t xml:space="preserve"> </w:t>
      </w:r>
      <w:r w:rsidR="00DD53DA" w:rsidRPr="00C368F2">
        <w:rPr>
          <w:bCs/>
          <w:sz w:val="24"/>
          <w:szCs w:val="24"/>
        </w:rPr>
        <w:t>Pregoeira</w:t>
      </w:r>
      <w:r w:rsidRPr="00C368F2">
        <w:rPr>
          <w:bCs/>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w:t>
      </w:r>
      <w:r w:rsidR="008F7589" w:rsidRPr="00C368F2">
        <w:rPr>
          <w:bCs/>
          <w:sz w:val="24"/>
          <w:szCs w:val="24"/>
        </w:rPr>
        <w:t>presa</w:t>
      </w:r>
      <w:r w:rsidR="008F7589" w:rsidRPr="00C368F2">
        <w:rPr>
          <w:bCs/>
          <w:sz w:val="24"/>
          <w:szCs w:val="24"/>
          <w:lang w:val="pt-BR"/>
        </w:rPr>
        <w:t xml:space="preserve">, </w:t>
      </w:r>
      <w:r w:rsidR="008F7589" w:rsidRPr="00C368F2">
        <w:rPr>
          <w:b/>
          <w:bCs/>
          <w:sz w:val="24"/>
          <w:szCs w:val="24"/>
        </w:rPr>
        <w:t xml:space="preserve">destacando </w:t>
      </w:r>
      <w:r w:rsidR="008F7589" w:rsidRPr="00C368F2">
        <w:rPr>
          <w:b/>
          <w:sz w:val="24"/>
          <w:szCs w:val="24"/>
          <w:shd w:val="clear" w:color="auto" w:fill="FFFFFF"/>
        </w:rPr>
        <w:t>o seu ramo de atividade compatível com o objeto contratual e licitado</w:t>
      </w:r>
      <w:r w:rsidR="008F7589" w:rsidRPr="00C368F2">
        <w:rPr>
          <w:sz w:val="24"/>
          <w:szCs w:val="24"/>
        </w:rPr>
        <w:t xml:space="preserve">; </w:t>
      </w:r>
      <w:r w:rsidR="008F7589" w:rsidRPr="00C368F2">
        <w:rPr>
          <w:bCs/>
          <w:sz w:val="24"/>
          <w:szCs w:val="24"/>
        </w:rPr>
        <w:t xml:space="preserve"> </w:t>
      </w:r>
    </w:p>
    <w:p w:rsidR="008919CF" w:rsidRPr="00C368F2" w:rsidRDefault="008919CF" w:rsidP="00825D33">
      <w:pPr>
        <w:pStyle w:val="Cabealho"/>
        <w:tabs>
          <w:tab w:val="clear" w:pos="4419"/>
          <w:tab w:val="clear" w:pos="8838"/>
        </w:tabs>
        <w:spacing w:before="120" w:after="120"/>
        <w:ind w:right="35"/>
        <w:jc w:val="both"/>
        <w:rPr>
          <w:bCs/>
          <w:sz w:val="24"/>
          <w:szCs w:val="24"/>
        </w:rPr>
      </w:pPr>
      <w:r w:rsidRPr="00C368F2">
        <w:rPr>
          <w:bCs/>
          <w:sz w:val="24"/>
          <w:szCs w:val="24"/>
        </w:rPr>
        <w:t xml:space="preserve">10.2 – O credenciamento far-se-á por meio de instrumento público de procuração ou instrumento particular </w:t>
      </w:r>
      <w:r w:rsidRPr="00C368F2">
        <w:rPr>
          <w:b/>
          <w:sz w:val="24"/>
          <w:szCs w:val="24"/>
        </w:rPr>
        <w:t xml:space="preserve">com poderes para formular lances de preços e praticar todos os demais atos pertinentes ao certame em nome da representada. </w:t>
      </w:r>
      <w:r w:rsidRPr="00C368F2">
        <w:rPr>
          <w:b/>
          <w:bCs/>
          <w:sz w:val="24"/>
          <w:szCs w:val="24"/>
        </w:rPr>
        <w:t>(Carta de Credenciamento –</w:t>
      </w:r>
      <w:r w:rsidRPr="00C368F2">
        <w:rPr>
          <w:bCs/>
          <w:sz w:val="24"/>
          <w:szCs w:val="24"/>
        </w:rPr>
        <w:t xml:space="preserve">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C368F2" w:rsidRDefault="008919CF" w:rsidP="00825D33">
      <w:pPr>
        <w:autoSpaceDE w:val="0"/>
        <w:autoSpaceDN w:val="0"/>
        <w:adjustRightInd w:val="0"/>
        <w:spacing w:before="120" w:after="120"/>
        <w:ind w:right="35"/>
        <w:jc w:val="both"/>
        <w:rPr>
          <w:b/>
          <w:bCs/>
          <w:sz w:val="24"/>
          <w:szCs w:val="24"/>
        </w:rPr>
      </w:pPr>
      <w:r w:rsidRPr="00C368F2">
        <w:rPr>
          <w:bCs/>
          <w:sz w:val="24"/>
          <w:szCs w:val="24"/>
        </w:rPr>
        <w:t>10.3 – A empresa deverá apresentar juntamente com</w:t>
      </w:r>
      <w:r w:rsidR="00B173FF" w:rsidRPr="00C368F2">
        <w:rPr>
          <w:bCs/>
          <w:sz w:val="24"/>
          <w:szCs w:val="24"/>
        </w:rPr>
        <w:t xml:space="preserve"> os documentos acima citados a D</w:t>
      </w:r>
      <w:r w:rsidRPr="00C368F2">
        <w:rPr>
          <w:bCs/>
          <w:sz w:val="24"/>
          <w:szCs w:val="24"/>
        </w:rPr>
        <w:t xml:space="preserve">eclaração </w:t>
      </w:r>
      <w:r w:rsidR="00F44514" w:rsidRPr="00C368F2">
        <w:rPr>
          <w:bCs/>
          <w:sz w:val="24"/>
          <w:szCs w:val="24"/>
        </w:rPr>
        <w:t>Conjunta</w:t>
      </w:r>
      <w:r w:rsidR="00997968" w:rsidRPr="00C368F2">
        <w:rPr>
          <w:bCs/>
          <w:sz w:val="24"/>
          <w:szCs w:val="24"/>
        </w:rPr>
        <w:t xml:space="preserve"> de que Cumpre Rigorosamente o </w:t>
      </w:r>
      <w:proofErr w:type="spellStart"/>
      <w:r w:rsidR="00997968" w:rsidRPr="00C368F2">
        <w:rPr>
          <w:bCs/>
          <w:sz w:val="24"/>
          <w:szCs w:val="24"/>
        </w:rPr>
        <w:t>Art</w:t>
      </w:r>
      <w:proofErr w:type="spellEnd"/>
      <w:r w:rsidR="00997968" w:rsidRPr="00C368F2">
        <w:rPr>
          <w:bCs/>
          <w:sz w:val="24"/>
          <w:szCs w:val="24"/>
        </w:rPr>
        <w:t>, 7º da Constituição Federal, de Fatos Impeditivos, ME ou EPP,</w:t>
      </w:r>
      <w:proofErr w:type="gramStart"/>
      <w:r w:rsidR="00997968" w:rsidRPr="00C368F2">
        <w:rPr>
          <w:bCs/>
          <w:sz w:val="24"/>
          <w:szCs w:val="24"/>
        </w:rPr>
        <w:t xml:space="preserve">  </w:t>
      </w:r>
      <w:proofErr w:type="gramEnd"/>
      <w:r w:rsidR="00997968" w:rsidRPr="00C368F2">
        <w:rPr>
          <w:bCs/>
          <w:sz w:val="24"/>
          <w:szCs w:val="24"/>
        </w:rPr>
        <w:t>Atendimento aos Requisitos de Habilitação, Idoneidade e Não Parentesco,</w:t>
      </w:r>
      <w:r w:rsidRPr="00C368F2">
        <w:rPr>
          <w:bCs/>
          <w:sz w:val="24"/>
          <w:szCs w:val="24"/>
        </w:rPr>
        <w:t xml:space="preserve"> </w:t>
      </w:r>
      <w:r w:rsidR="00F44514" w:rsidRPr="00C368F2">
        <w:rPr>
          <w:b/>
          <w:bCs/>
          <w:sz w:val="24"/>
          <w:szCs w:val="24"/>
        </w:rPr>
        <w:t xml:space="preserve">anexo IV, </w:t>
      </w:r>
      <w:r w:rsidRPr="00C368F2">
        <w:rPr>
          <w:b/>
          <w:bCs/>
          <w:sz w:val="24"/>
          <w:szCs w:val="24"/>
        </w:rPr>
        <w:t>fora do envelope</w:t>
      </w:r>
      <w:r w:rsidR="00F44514" w:rsidRPr="00C368F2">
        <w:rPr>
          <w:bCs/>
          <w:sz w:val="24"/>
          <w:szCs w:val="24"/>
        </w:rPr>
        <w:t>.</w:t>
      </w:r>
    </w:p>
    <w:p w:rsidR="008919CF" w:rsidRPr="00C368F2" w:rsidRDefault="008919CF" w:rsidP="00825D33">
      <w:pPr>
        <w:pStyle w:val="Cabealho"/>
        <w:tabs>
          <w:tab w:val="clear" w:pos="4419"/>
          <w:tab w:val="clear" w:pos="8838"/>
        </w:tabs>
        <w:spacing w:before="120" w:after="120"/>
        <w:ind w:right="35"/>
        <w:jc w:val="both"/>
        <w:rPr>
          <w:bCs/>
          <w:sz w:val="24"/>
          <w:szCs w:val="24"/>
        </w:rPr>
      </w:pPr>
      <w:r w:rsidRPr="00C368F2">
        <w:rPr>
          <w:bCs/>
          <w:sz w:val="24"/>
          <w:szCs w:val="24"/>
        </w:rPr>
        <w:t xml:space="preserve">10.4 – As Sociedades Anônimas deverão apresentar cópia da ata da </w:t>
      </w:r>
      <w:proofErr w:type="spellStart"/>
      <w:r w:rsidRPr="00C368F2">
        <w:rPr>
          <w:bCs/>
          <w:sz w:val="24"/>
          <w:szCs w:val="24"/>
        </w:rPr>
        <w:t>assembléia</w:t>
      </w:r>
      <w:proofErr w:type="spellEnd"/>
      <w:r w:rsidRPr="00C368F2">
        <w:rPr>
          <w:bCs/>
          <w:sz w:val="24"/>
          <w:szCs w:val="24"/>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C368F2" w:rsidRDefault="008919CF" w:rsidP="00825D33">
      <w:pPr>
        <w:pStyle w:val="Cabealho"/>
        <w:tabs>
          <w:tab w:val="clear" w:pos="4419"/>
          <w:tab w:val="clear" w:pos="8838"/>
          <w:tab w:val="num" w:pos="709"/>
        </w:tabs>
        <w:spacing w:before="120" w:after="120"/>
        <w:ind w:right="35"/>
        <w:jc w:val="both"/>
        <w:rPr>
          <w:bCs/>
          <w:sz w:val="24"/>
          <w:szCs w:val="24"/>
        </w:rPr>
      </w:pPr>
      <w:r w:rsidRPr="00C368F2">
        <w:rPr>
          <w:bCs/>
          <w:sz w:val="24"/>
          <w:szCs w:val="24"/>
        </w:rPr>
        <w:t>10.5 – As empresas que participarem da presente licitação, será permitido apenas (01) um representante legal que será o único admitido a intervir em nome da mesma.</w:t>
      </w:r>
    </w:p>
    <w:p w:rsidR="008919CF" w:rsidRPr="00C368F2" w:rsidRDefault="008919CF" w:rsidP="00825D33">
      <w:pPr>
        <w:pStyle w:val="Cabealho"/>
        <w:tabs>
          <w:tab w:val="clear" w:pos="4419"/>
          <w:tab w:val="clear" w:pos="8838"/>
          <w:tab w:val="num" w:pos="709"/>
        </w:tabs>
        <w:spacing w:before="120" w:after="120"/>
        <w:ind w:right="35"/>
        <w:jc w:val="both"/>
        <w:rPr>
          <w:bCs/>
          <w:sz w:val="24"/>
          <w:szCs w:val="24"/>
        </w:rPr>
      </w:pPr>
      <w:r w:rsidRPr="00C368F2">
        <w:rPr>
          <w:bCs/>
          <w:sz w:val="24"/>
          <w:szCs w:val="24"/>
        </w:rPr>
        <w:t>10.6 – É vedado a um mesmo procurador, representante legal ou credenciado representar mais de um licitante, sob pena de afastamento das licitantes envolvidas no procedimento licitatório.</w:t>
      </w:r>
    </w:p>
    <w:p w:rsidR="008919CF" w:rsidRPr="00C368F2" w:rsidRDefault="008919CF" w:rsidP="00825D33">
      <w:pPr>
        <w:pStyle w:val="Cabealho"/>
        <w:tabs>
          <w:tab w:val="clear" w:pos="4419"/>
          <w:tab w:val="clear" w:pos="8838"/>
          <w:tab w:val="num" w:pos="709"/>
        </w:tabs>
        <w:spacing w:before="120" w:after="120"/>
        <w:ind w:right="35"/>
        <w:jc w:val="both"/>
        <w:rPr>
          <w:bCs/>
          <w:sz w:val="24"/>
          <w:szCs w:val="24"/>
        </w:rPr>
      </w:pPr>
      <w:r w:rsidRPr="00C368F2">
        <w:rPr>
          <w:bCs/>
          <w:sz w:val="24"/>
          <w:szCs w:val="24"/>
        </w:rPr>
        <w:t>10.7 – A ausência do credenciamento implicará na impossibilidade de formulação de lances após a classificação preliminar, bem como a perda do direito de manifestar intenção de recorrer das decisões d</w:t>
      </w:r>
      <w:r w:rsidR="00DD53DA" w:rsidRPr="00C368F2">
        <w:rPr>
          <w:bCs/>
          <w:sz w:val="24"/>
          <w:szCs w:val="24"/>
        </w:rPr>
        <w:t>a</w:t>
      </w:r>
      <w:r w:rsidRPr="00C368F2">
        <w:rPr>
          <w:bCs/>
          <w:sz w:val="24"/>
          <w:szCs w:val="24"/>
        </w:rPr>
        <w:t xml:space="preserve"> </w:t>
      </w:r>
      <w:r w:rsidR="00DD53DA" w:rsidRPr="00C368F2">
        <w:rPr>
          <w:bCs/>
          <w:sz w:val="24"/>
          <w:szCs w:val="24"/>
        </w:rPr>
        <w:t>Pregoeira</w:t>
      </w:r>
      <w:r w:rsidRPr="00C368F2">
        <w:rPr>
          <w:bCs/>
          <w:sz w:val="24"/>
          <w:szCs w:val="24"/>
        </w:rPr>
        <w:t>, ficando o representante da licitante impedido de se manifestar durante os trabalhos.</w:t>
      </w:r>
    </w:p>
    <w:p w:rsidR="00116FF7" w:rsidRPr="00C368F2" w:rsidRDefault="00B2655B" w:rsidP="00825D33">
      <w:pPr>
        <w:pStyle w:val="Cabealho"/>
        <w:tabs>
          <w:tab w:val="clear" w:pos="4419"/>
          <w:tab w:val="clear" w:pos="8838"/>
        </w:tabs>
        <w:spacing w:before="120" w:after="120"/>
        <w:ind w:right="35"/>
        <w:jc w:val="both"/>
        <w:rPr>
          <w:b/>
          <w:sz w:val="24"/>
          <w:szCs w:val="24"/>
        </w:rPr>
      </w:pPr>
      <w:r w:rsidRPr="00C368F2">
        <w:rPr>
          <w:b/>
          <w:sz w:val="24"/>
          <w:szCs w:val="24"/>
        </w:rPr>
        <w:lastRenderedPageBreak/>
        <w:t>11</w:t>
      </w:r>
      <w:r w:rsidR="00311223" w:rsidRPr="00C368F2">
        <w:rPr>
          <w:b/>
          <w:sz w:val="24"/>
          <w:szCs w:val="24"/>
        </w:rPr>
        <w:t xml:space="preserve"> – </w:t>
      </w:r>
      <w:r w:rsidR="00116FF7" w:rsidRPr="00C368F2">
        <w:rPr>
          <w:b/>
          <w:sz w:val="24"/>
          <w:szCs w:val="24"/>
        </w:rPr>
        <w:t>DA PROPOSTA DE PREÇOS</w:t>
      </w:r>
      <w:r w:rsidR="00EE6FFF" w:rsidRPr="00C368F2">
        <w:rPr>
          <w:b/>
          <w:sz w:val="24"/>
          <w:szCs w:val="24"/>
        </w:rPr>
        <w:t xml:space="preserve">      </w:t>
      </w:r>
    </w:p>
    <w:p w:rsidR="004C0486" w:rsidRPr="00C368F2" w:rsidRDefault="00B2655B" w:rsidP="00825D33">
      <w:pPr>
        <w:pStyle w:val="Cabealho"/>
        <w:tabs>
          <w:tab w:val="clear" w:pos="4419"/>
          <w:tab w:val="clear" w:pos="8838"/>
        </w:tabs>
        <w:spacing w:before="120" w:after="120"/>
        <w:ind w:right="35"/>
        <w:jc w:val="both"/>
        <w:rPr>
          <w:bCs/>
          <w:sz w:val="24"/>
          <w:szCs w:val="24"/>
        </w:rPr>
      </w:pPr>
      <w:r w:rsidRPr="00C368F2">
        <w:rPr>
          <w:bCs/>
          <w:sz w:val="24"/>
          <w:szCs w:val="24"/>
        </w:rPr>
        <w:t>11.</w:t>
      </w:r>
      <w:r w:rsidR="00116FF7" w:rsidRPr="00C368F2">
        <w:rPr>
          <w:bCs/>
          <w:sz w:val="24"/>
          <w:szCs w:val="24"/>
        </w:rPr>
        <w:t xml:space="preserve">1 </w:t>
      </w:r>
      <w:r w:rsidR="00311223" w:rsidRPr="00C368F2">
        <w:rPr>
          <w:sz w:val="24"/>
          <w:szCs w:val="24"/>
        </w:rPr>
        <w:t>–</w:t>
      </w:r>
      <w:r w:rsidR="004C0486" w:rsidRPr="00C368F2">
        <w:rPr>
          <w:sz w:val="24"/>
          <w:szCs w:val="24"/>
        </w:rPr>
        <w:t xml:space="preserve"> As Proposta</w:t>
      </w:r>
      <w:r w:rsidR="00C519FB" w:rsidRPr="00C368F2">
        <w:rPr>
          <w:sz w:val="24"/>
          <w:szCs w:val="24"/>
        </w:rPr>
        <w:t>s</w:t>
      </w:r>
      <w:r w:rsidR="004C0486" w:rsidRPr="00C368F2">
        <w:rPr>
          <w:sz w:val="24"/>
          <w:szCs w:val="24"/>
        </w:rPr>
        <w:t xml:space="preserve"> de Preços serão aceitas em formulário fornecido pelo licitado</w:t>
      </w:r>
      <w:r w:rsidR="004C0486" w:rsidRPr="00C368F2">
        <w:rPr>
          <w:bCs/>
          <w:sz w:val="24"/>
          <w:szCs w:val="24"/>
        </w:rPr>
        <w:t xml:space="preserve">, </w:t>
      </w:r>
      <w:r w:rsidR="004C0486" w:rsidRPr="00C368F2">
        <w:rPr>
          <w:sz w:val="24"/>
          <w:szCs w:val="24"/>
        </w:rPr>
        <w:t xml:space="preserve">ANEXO II </w:t>
      </w:r>
      <w:r w:rsidR="00C4626C" w:rsidRPr="00C368F2">
        <w:rPr>
          <w:sz w:val="24"/>
          <w:szCs w:val="24"/>
        </w:rPr>
        <w:t xml:space="preserve">do Edital </w:t>
      </w:r>
      <w:r w:rsidR="004C0486" w:rsidRPr="00C368F2">
        <w:rPr>
          <w:bCs/>
          <w:sz w:val="24"/>
          <w:szCs w:val="24"/>
        </w:rPr>
        <w:t>e deverá ser apresentada em 01 (uma) via, datilografada ou manuscrita, com carimbo do CNPJ da firma licitante (em todas as folhas) e rubricadas (em todas as folhas), datada e assinada pelo representante legal da licitante</w:t>
      </w:r>
      <w:r w:rsidR="00A0094B" w:rsidRPr="00C368F2">
        <w:rPr>
          <w:bCs/>
          <w:sz w:val="24"/>
          <w:szCs w:val="24"/>
        </w:rPr>
        <w:t xml:space="preserve"> </w:t>
      </w:r>
      <w:r w:rsidR="004C0486" w:rsidRPr="00C368F2">
        <w:rPr>
          <w:bCs/>
          <w:sz w:val="24"/>
          <w:szCs w:val="24"/>
        </w:rPr>
        <w:t xml:space="preserve">e ainda, sem emendas, rasuras, borrões, acréscimos ou entrelinhas e deverá estar dentro de envelope indevassável e lacrado no fecho. </w:t>
      </w:r>
    </w:p>
    <w:p w:rsidR="008932D7" w:rsidRPr="00C368F2" w:rsidRDefault="004C0486" w:rsidP="00825D33">
      <w:pPr>
        <w:pStyle w:val="Cabealho"/>
        <w:tabs>
          <w:tab w:val="clear" w:pos="4419"/>
          <w:tab w:val="clear" w:pos="8838"/>
        </w:tabs>
        <w:spacing w:before="120" w:after="120"/>
        <w:ind w:right="35"/>
        <w:jc w:val="both"/>
        <w:rPr>
          <w:bCs/>
          <w:sz w:val="24"/>
          <w:szCs w:val="24"/>
          <w:lang w:val="pt-BR"/>
        </w:rPr>
      </w:pPr>
      <w:r w:rsidRPr="00C368F2">
        <w:rPr>
          <w:bCs/>
          <w:sz w:val="24"/>
          <w:szCs w:val="24"/>
        </w:rPr>
        <w:t>11.1.1</w:t>
      </w:r>
      <w:r w:rsidR="00311223" w:rsidRPr="00C368F2">
        <w:rPr>
          <w:bCs/>
          <w:sz w:val="24"/>
          <w:szCs w:val="24"/>
        </w:rPr>
        <w:t xml:space="preserve"> –</w:t>
      </w:r>
      <w:r w:rsidRPr="00C368F2">
        <w:rPr>
          <w:bCs/>
          <w:sz w:val="24"/>
          <w:szCs w:val="24"/>
        </w:rPr>
        <w:t xml:space="preserve"> Na hipótese da Licitante apresentar formulário próprio, este deverá </w:t>
      </w:r>
      <w:r w:rsidR="00311223" w:rsidRPr="00C368F2">
        <w:rPr>
          <w:bCs/>
          <w:sz w:val="24"/>
          <w:szCs w:val="24"/>
        </w:rPr>
        <w:t xml:space="preserve">ser </w:t>
      </w:r>
      <w:r w:rsidRPr="00C368F2">
        <w:rPr>
          <w:bCs/>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1A31B2" w:rsidRPr="00C368F2">
        <w:rPr>
          <w:bCs/>
          <w:sz w:val="24"/>
          <w:szCs w:val="24"/>
        </w:rPr>
        <w:t>Á</w:t>
      </w:r>
      <w:r w:rsidRPr="00C368F2">
        <w:rPr>
          <w:bCs/>
          <w:sz w:val="24"/>
          <w:szCs w:val="24"/>
        </w:rPr>
        <w:t xml:space="preserve"> todas as informações contida no edital e anexos, contendo na sua parte externa o título.</w:t>
      </w:r>
    </w:p>
    <w:p w:rsidR="00463212" w:rsidRPr="00C368F2" w:rsidRDefault="00463212" w:rsidP="00825D33">
      <w:pPr>
        <w:pStyle w:val="Cabealho"/>
        <w:tabs>
          <w:tab w:val="clear" w:pos="4419"/>
          <w:tab w:val="clear" w:pos="8838"/>
        </w:tabs>
        <w:spacing w:before="120" w:after="120"/>
        <w:ind w:right="35"/>
        <w:jc w:val="both"/>
        <w:rPr>
          <w:bCs/>
          <w:sz w:val="24"/>
          <w:szCs w:val="24"/>
          <w:lang w:val="pt-BR"/>
        </w:rPr>
      </w:pP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0"/>
      </w:tblGrid>
      <w:tr w:rsidR="00C368F2" w:rsidRPr="00C368F2" w:rsidTr="00102C63">
        <w:tc>
          <w:tcPr>
            <w:tcW w:w="8150" w:type="dxa"/>
          </w:tcPr>
          <w:p w:rsidR="00606593" w:rsidRPr="00C368F2" w:rsidRDefault="00606593" w:rsidP="00825D33">
            <w:pPr>
              <w:pStyle w:val="Cabealho"/>
              <w:tabs>
                <w:tab w:val="clear" w:pos="4419"/>
                <w:tab w:val="clear" w:pos="8838"/>
              </w:tabs>
              <w:ind w:right="35"/>
              <w:jc w:val="center"/>
              <w:rPr>
                <w:b/>
                <w:sz w:val="24"/>
                <w:szCs w:val="24"/>
              </w:rPr>
            </w:pPr>
            <w:r w:rsidRPr="00C368F2">
              <w:rPr>
                <w:bCs/>
                <w:sz w:val="24"/>
                <w:szCs w:val="24"/>
              </w:rPr>
              <w:t xml:space="preserve"> </w:t>
            </w:r>
            <w:r w:rsidRPr="00C368F2">
              <w:rPr>
                <w:b/>
                <w:sz w:val="24"/>
                <w:szCs w:val="24"/>
              </w:rPr>
              <w:t>PREFEITURA MUNICIPAL DE BOM JARDIM.</w:t>
            </w:r>
          </w:p>
          <w:p w:rsidR="00606593" w:rsidRPr="00C368F2" w:rsidRDefault="00606593" w:rsidP="00825D33">
            <w:pPr>
              <w:pStyle w:val="Cabealho"/>
              <w:tabs>
                <w:tab w:val="clear" w:pos="4419"/>
                <w:tab w:val="clear" w:pos="8838"/>
              </w:tabs>
              <w:ind w:right="35"/>
              <w:jc w:val="center"/>
              <w:rPr>
                <w:b/>
                <w:sz w:val="24"/>
                <w:szCs w:val="24"/>
              </w:rPr>
            </w:pPr>
            <w:r w:rsidRPr="00C368F2">
              <w:rPr>
                <w:b/>
                <w:sz w:val="24"/>
                <w:szCs w:val="24"/>
              </w:rPr>
              <w:t>ENVELOPE Nº 01 – PROPOSTA DE PREÇOS</w:t>
            </w:r>
          </w:p>
          <w:p w:rsidR="00102C63" w:rsidRPr="00C368F2" w:rsidRDefault="00606593" w:rsidP="00102C63">
            <w:pPr>
              <w:pStyle w:val="Cabealho"/>
              <w:tabs>
                <w:tab w:val="clear" w:pos="4419"/>
                <w:tab w:val="clear" w:pos="8838"/>
              </w:tabs>
              <w:ind w:right="35"/>
              <w:jc w:val="center"/>
              <w:rPr>
                <w:b/>
                <w:sz w:val="24"/>
                <w:szCs w:val="24"/>
                <w:lang w:val="pt-BR"/>
              </w:rPr>
            </w:pPr>
            <w:r w:rsidRPr="00C368F2">
              <w:rPr>
                <w:b/>
                <w:sz w:val="24"/>
                <w:szCs w:val="24"/>
              </w:rPr>
              <w:t>PREGÃO PRESENCIAL PARA REGISTRO DE PREÇOS</w:t>
            </w:r>
            <w:r w:rsidR="00102C63" w:rsidRPr="00C368F2">
              <w:rPr>
                <w:b/>
                <w:sz w:val="24"/>
                <w:szCs w:val="24"/>
                <w:lang w:val="pt-BR"/>
              </w:rPr>
              <w:t xml:space="preserve"> </w:t>
            </w:r>
            <w:r w:rsidRPr="00C368F2">
              <w:rPr>
                <w:b/>
                <w:sz w:val="24"/>
                <w:szCs w:val="24"/>
              </w:rPr>
              <w:t>Nº</w:t>
            </w:r>
            <w:r w:rsidR="00102C63" w:rsidRPr="00C368F2">
              <w:rPr>
                <w:b/>
                <w:sz w:val="24"/>
                <w:szCs w:val="24"/>
                <w:lang w:val="pt-BR"/>
              </w:rPr>
              <w:t xml:space="preserve"> </w:t>
            </w:r>
            <w:r w:rsidR="0077560B">
              <w:rPr>
                <w:b/>
                <w:sz w:val="24"/>
                <w:szCs w:val="24"/>
                <w:lang w:val="pt-BR"/>
              </w:rPr>
              <w:t>107</w:t>
            </w:r>
            <w:r w:rsidRPr="00C368F2">
              <w:rPr>
                <w:b/>
                <w:sz w:val="24"/>
                <w:szCs w:val="24"/>
              </w:rPr>
              <w:t>/2</w:t>
            </w:r>
            <w:r w:rsidR="006E6A60" w:rsidRPr="00C368F2">
              <w:rPr>
                <w:b/>
                <w:sz w:val="24"/>
                <w:szCs w:val="24"/>
              </w:rPr>
              <w:t>2</w:t>
            </w:r>
            <w:r w:rsidR="00DC4312" w:rsidRPr="00C368F2">
              <w:rPr>
                <w:b/>
                <w:sz w:val="24"/>
                <w:szCs w:val="24"/>
              </w:rPr>
              <w:t xml:space="preserve"> </w:t>
            </w:r>
          </w:p>
          <w:p w:rsidR="004A6547" w:rsidRPr="00C368F2" w:rsidRDefault="00606593" w:rsidP="00102C63">
            <w:pPr>
              <w:pStyle w:val="Cabealho"/>
              <w:tabs>
                <w:tab w:val="clear" w:pos="4419"/>
                <w:tab w:val="clear" w:pos="8838"/>
              </w:tabs>
              <w:ind w:right="35"/>
              <w:jc w:val="center"/>
              <w:rPr>
                <w:b/>
                <w:sz w:val="24"/>
                <w:szCs w:val="24"/>
              </w:rPr>
            </w:pPr>
            <w:r w:rsidRPr="00C368F2">
              <w:rPr>
                <w:b/>
                <w:sz w:val="24"/>
                <w:szCs w:val="24"/>
              </w:rPr>
              <w:t>(RAZÃO SOCIAL DA EMPRESA)</w:t>
            </w:r>
          </w:p>
        </w:tc>
      </w:tr>
    </w:tbl>
    <w:p w:rsidR="00DF68BB" w:rsidRPr="00C368F2" w:rsidRDefault="00DF68BB" w:rsidP="00825D33">
      <w:pPr>
        <w:pStyle w:val="Cabealho"/>
        <w:tabs>
          <w:tab w:val="clear" w:pos="4419"/>
          <w:tab w:val="clear" w:pos="8838"/>
        </w:tabs>
        <w:spacing w:before="120" w:after="120"/>
        <w:ind w:right="35"/>
        <w:jc w:val="both"/>
        <w:rPr>
          <w:bCs/>
          <w:sz w:val="24"/>
          <w:szCs w:val="24"/>
          <w:lang w:val="pt-BR"/>
        </w:rPr>
      </w:pPr>
    </w:p>
    <w:p w:rsidR="001A4163" w:rsidRPr="00C368F2" w:rsidRDefault="00455FB7" w:rsidP="00825D33">
      <w:pPr>
        <w:pStyle w:val="Cabealho"/>
        <w:tabs>
          <w:tab w:val="clear" w:pos="4419"/>
          <w:tab w:val="clear" w:pos="8838"/>
        </w:tabs>
        <w:spacing w:before="120" w:after="120"/>
        <w:ind w:right="35"/>
        <w:jc w:val="both"/>
        <w:rPr>
          <w:bCs/>
          <w:sz w:val="24"/>
          <w:szCs w:val="24"/>
          <w:lang w:val="pt-BR"/>
        </w:rPr>
      </w:pPr>
      <w:r w:rsidRPr="00C368F2">
        <w:rPr>
          <w:bCs/>
          <w:sz w:val="24"/>
          <w:szCs w:val="24"/>
        </w:rPr>
        <w:t>11.1.2 –</w:t>
      </w:r>
      <w:r w:rsidR="001601B0" w:rsidRPr="00C368F2">
        <w:rPr>
          <w:bCs/>
          <w:sz w:val="24"/>
          <w:szCs w:val="24"/>
          <w:lang w:val="pt-BR"/>
        </w:rPr>
        <w:t xml:space="preserve">Quando da abertura do envelope da proposta de preços for verificado erro de caráter formal ou material, tais como ausência de assinatura, carimbo, datas, designação de órgão, erros de cálculo entre os componentes de custo unitário e do custo total, etc. </w:t>
      </w:r>
      <w:proofErr w:type="gramStart"/>
      <w:r w:rsidR="001601B0" w:rsidRPr="00C368F2">
        <w:rPr>
          <w:bCs/>
          <w:sz w:val="24"/>
          <w:szCs w:val="24"/>
          <w:lang w:val="pt-BR"/>
        </w:rPr>
        <w:t>o</w:t>
      </w:r>
      <w:proofErr w:type="gramEnd"/>
      <w:r w:rsidR="001601B0" w:rsidRPr="00C368F2">
        <w:rPr>
          <w:bCs/>
          <w:sz w:val="24"/>
          <w:szCs w:val="24"/>
          <w:lang w:val="pt-BR"/>
        </w:rPr>
        <w:t xml:space="preserve">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6B1E0B" w:rsidRPr="00C368F2" w:rsidRDefault="006B1E0B" w:rsidP="00825D33">
      <w:pPr>
        <w:pStyle w:val="Cabealho"/>
        <w:tabs>
          <w:tab w:val="left" w:pos="708"/>
        </w:tabs>
        <w:spacing w:before="120" w:after="120"/>
        <w:ind w:right="35"/>
        <w:jc w:val="both"/>
        <w:rPr>
          <w:b/>
          <w:bCs/>
          <w:sz w:val="24"/>
          <w:szCs w:val="24"/>
        </w:rPr>
      </w:pPr>
      <w:r w:rsidRPr="00C368F2">
        <w:rPr>
          <w:bCs/>
          <w:sz w:val="24"/>
          <w:szCs w:val="24"/>
        </w:rPr>
        <w:t xml:space="preserve">11.1.3- </w:t>
      </w:r>
      <w:r w:rsidR="001601B0" w:rsidRPr="00C368F2">
        <w:rPr>
          <w:bCs/>
          <w:sz w:val="24"/>
          <w:szCs w:val="24"/>
        </w:rPr>
        <w:t>Na hipótese da Licitante ter ofertado preço equivocado, impossível de correção na forma do item anterior, DEVERÁ solicitar a desclassificação da proposta, antes da classificação para posterior fase de lances.</w:t>
      </w:r>
      <w:r w:rsidR="001601B0" w:rsidRPr="00C368F2">
        <w:rPr>
          <w:b/>
          <w:bCs/>
          <w:sz w:val="24"/>
          <w:szCs w:val="24"/>
        </w:rPr>
        <w:t xml:space="preserve">  </w:t>
      </w:r>
    </w:p>
    <w:p w:rsidR="006B1E0B" w:rsidRPr="00C368F2" w:rsidRDefault="006B1E0B" w:rsidP="00825D33">
      <w:pPr>
        <w:pStyle w:val="Cabealho"/>
        <w:keepNext/>
        <w:tabs>
          <w:tab w:val="clear" w:pos="4419"/>
          <w:tab w:val="clear" w:pos="8838"/>
        </w:tabs>
        <w:spacing w:before="80" w:after="80"/>
        <w:ind w:right="35"/>
        <w:jc w:val="both"/>
        <w:rPr>
          <w:bCs/>
          <w:sz w:val="24"/>
          <w:szCs w:val="24"/>
        </w:rPr>
      </w:pPr>
      <w:r w:rsidRPr="00C368F2">
        <w:rPr>
          <w:bCs/>
          <w:sz w:val="24"/>
          <w:szCs w:val="24"/>
        </w:rPr>
        <w:t>11.1.4</w:t>
      </w:r>
      <w:r w:rsidR="00675C5E" w:rsidRPr="00C368F2">
        <w:rPr>
          <w:bCs/>
          <w:sz w:val="24"/>
          <w:szCs w:val="24"/>
        </w:rPr>
        <w:t xml:space="preserve"> – A licitante deverá apresentar a proposta também em meio digital (CD, </w:t>
      </w:r>
      <w:proofErr w:type="spellStart"/>
      <w:r w:rsidR="00675C5E" w:rsidRPr="00C368F2">
        <w:rPr>
          <w:bCs/>
          <w:sz w:val="24"/>
          <w:szCs w:val="24"/>
        </w:rPr>
        <w:t>pendrive</w:t>
      </w:r>
      <w:proofErr w:type="spellEnd"/>
      <w:r w:rsidR="00675C5E" w:rsidRPr="00C368F2">
        <w:rPr>
          <w:bCs/>
          <w:sz w:val="24"/>
          <w:szCs w:val="24"/>
        </w:rPr>
        <w:t xml:space="preserve"> ou e-mail) </w:t>
      </w:r>
      <w:r w:rsidR="00675C5E" w:rsidRPr="00C368F2">
        <w:rPr>
          <w:b/>
          <w:bCs/>
          <w:sz w:val="24"/>
          <w:szCs w:val="24"/>
        </w:rPr>
        <w:t>em formato .</w:t>
      </w:r>
      <w:proofErr w:type="spellStart"/>
      <w:r w:rsidR="00675C5E" w:rsidRPr="00C368F2">
        <w:rPr>
          <w:b/>
          <w:bCs/>
          <w:sz w:val="24"/>
          <w:szCs w:val="24"/>
        </w:rPr>
        <w:t>xls</w:t>
      </w:r>
      <w:proofErr w:type="spellEnd"/>
      <w:r w:rsidR="00675C5E" w:rsidRPr="00C368F2">
        <w:rPr>
          <w:bCs/>
          <w:sz w:val="24"/>
          <w:szCs w:val="24"/>
        </w:rPr>
        <w:t xml:space="preserve">, conforme modelo fornecido pela Prefeitura Municipal de Bom Jardim – RJ no portal </w:t>
      </w:r>
      <w:hyperlink r:id="rId9" w:history="1">
        <w:r w:rsidRPr="00C368F2">
          <w:rPr>
            <w:rStyle w:val="Hyperlink"/>
            <w:bCs/>
            <w:color w:val="auto"/>
            <w:sz w:val="24"/>
            <w:szCs w:val="24"/>
          </w:rPr>
          <w:t>www.bomjardim.rj.gov.br</w:t>
        </w:r>
      </w:hyperlink>
      <w:r w:rsidR="00675C5E" w:rsidRPr="00C368F2">
        <w:rPr>
          <w:bCs/>
          <w:sz w:val="24"/>
          <w:szCs w:val="24"/>
        </w:rPr>
        <w:t>.</w:t>
      </w:r>
    </w:p>
    <w:p w:rsidR="00950F05" w:rsidRPr="00C368F2" w:rsidRDefault="007F5505" w:rsidP="00825D33">
      <w:pPr>
        <w:spacing w:before="120" w:after="120"/>
        <w:ind w:right="35"/>
        <w:jc w:val="both"/>
        <w:rPr>
          <w:b/>
          <w:sz w:val="24"/>
          <w:szCs w:val="24"/>
        </w:rPr>
      </w:pPr>
      <w:proofErr w:type="gramStart"/>
      <w:r w:rsidRPr="00C368F2">
        <w:rPr>
          <w:b/>
          <w:sz w:val="24"/>
          <w:szCs w:val="24"/>
        </w:rPr>
        <w:t>11.2 – CRITÉRIO</w:t>
      </w:r>
      <w:proofErr w:type="gramEnd"/>
      <w:r w:rsidRPr="00C368F2">
        <w:rPr>
          <w:b/>
          <w:sz w:val="24"/>
          <w:szCs w:val="24"/>
        </w:rPr>
        <w:t xml:space="preserve"> DE ACEITABILIDADE DAS PROPOSTAS</w:t>
      </w:r>
      <w:r w:rsidR="001601B0" w:rsidRPr="00C368F2">
        <w:rPr>
          <w:b/>
          <w:sz w:val="24"/>
          <w:szCs w:val="24"/>
        </w:rPr>
        <w:t xml:space="preserve">  </w:t>
      </w:r>
    </w:p>
    <w:p w:rsidR="00110BC5" w:rsidRPr="00C368F2" w:rsidRDefault="00110BC5" w:rsidP="00825D33">
      <w:pPr>
        <w:spacing w:before="120" w:after="120"/>
        <w:ind w:right="35"/>
        <w:jc w:val="both"/>
        <w:rPr>
          <w:sz w:val="24"/>
          <w:szCs w:val="24"/>
        </w:rPr>
      </w:pPr>
      <w:r w:rsidRPr="00C368F2">
        <w:rPr>
          <w:sz w:val="24"/>
          <w:szCs w:val="24"/>
        </w:rPr>
        <w:t>11.2.1 – O licitante deverá enviar sua proposta mediante o preenchimento das seguintes informações, de forma clara e inequívoca:</w:t>
      </w:r>
    </w:p>
    <w:p w:rsidR="00110BC5" w:rsidRPr="00C368F2" w:rsidRDefault="00110BC5" w:rsidP="00825D33">
      <w:pPr>
        <w:spacing w:before="120" w:after="120"/>
        <w:ind w:right="35"/>
        <w:jc w:val="both"/>
        <w:rPr>
          <w:sz w:val="24"/>
          <w:szCs w:val="24"/>
        </w:rPr>
      </w:pPr>
      <w:r w:rsidRPr="00C368F2">
        <w:rPr>
          <w:sz w:val="24"/>
          <w:szCs w:val="24"/>
        </w:rPr>
        <w:t xml:space="preserve">11.2.1.1 – Valor unitário e total do </w:t>
      </w:r>
      <w:r w:rsidR="00FA6A5E" w:rsidRPr="00C368F2">
        <w:rPr>
          <w:sz w:val="24"/>
          <w:szCs w:val="24"/>
        </w:rPr>
        <w:t>serviço</w:t>
      </w:r>
      <w:r w:rsidRPr="00C368F2">
        <w:rPr>
          <w:sz w:val="24"/>
          <w:szCs w:val="24"/>
        </w:rPr>
        <w:t>.</w:t>
      </w:r>
    </w:p>
    <w:p w:rsidR="00571564" w:rsidRPr="00C368F2" w:rsidRDefault="00110BC5" w:rsidP="00825D33">
      <w:pPr>
        <w:spacing w:before="120" w:after="120"/>
        <w:ind w:right="35"/>
        <w:jc w:val="both"/>
        <w:rPr>
          <w:sz w:val="24"/>
          <w:szCs w:val="24"/>
        </w:rPr>
      </w:pPr>
      <w:r w:rsidRPr="00C368F2">
        <w:rPr>
          <w:sz w:val="24"/>
          <w:szCs w:val="24"/>
        </w:rPr>
        <w:t xml:space="preserve">11.2.1.2 – Valor </w:t>
      </w:r>
      <w:r w:rsidR="00571564" w:rsidRPr="00C368F2">
        <w:rPr>
          <w:sz w:val="24"/>
          <w:szCs w:val="24"/>
        </w:rPr>
        <w:t>total</w:t>
      </w:r>
      <w:r w:rsidRPr="00C368F2">
        <w:rPr>
          <w:sz w:val="24"/>
          <w:szCs w:val="24"/>
        </w:rPr>
        <w:t xml:space="preserve"> </w:t>
      </w:r>
      <w:r w:rsidR="001601B0" w:rsidRPr="00C368F2">
        <w:rPr>
          <w:sz w:val="24"/>
          <w:szCs w:val="24"/>
        </w:rPr>
        <w:t xml:space="preserve">do </w:t>
      </w:r>
      <w:r w:rsidR="00371BC1" w:rsidRPr="00C368F2">
        <w:rPr>
          <w:sz w:val="24"/>
          <w:szCs w:val="24"/>
        </w:rPr>
        <w:t>item</w:t>
      </w:r>
    </w:p>
    <w:p w:rsidR="001601B0" w:rsidRPr="00C368F2" w:rsidRDefault="001601B0" w:rsidP="00825D33">
      <w:pPr>
        <w:spacing w:before="120" w:after="120"/>
        <w:ind w:right="35"/>
        <w:jc w:val="both"/>
        <w:rPr>
          <w:sz w:val="24"/>
          <w:szCs w:val="24"/>
        </w:rPr>
      </w:pPr>
      <w:r w:rsidRPr="00C368F2">
        <w:rPr>
          <w:sz w:val="24"/>
          <w:szCs w:val="24"/>
        </w:rPr>
        <w:t>11.2.1.3 – Valor total da proposta</w:t>
      </w:r>
    </w:p>
    <w:p w:rsidR="00110BC5" w:rsidRPr="00C368F2" w:rsidRDefault="00110BC5" w:rsidP="00825D33">
      <w:pPr>
        <w:spacing w:before="120" w:after="120"/>
        <w:ind w:right="35"/>
        <w:jc w:val="both"/>
        <w:rPr>
          <w:sz w:val="24"/>
          <w:szCs w:val="24"/>
        </w:rPr>
      </w:pPr>
      <w:r w:rsidRPr="00C368F2">
        <w:rPr>
          <w:sz w:val="24"/>
          <w:szCs w:val="24"/>
        </w:rPr>
        <w:t>11</w:t>
      </w:r>
      <w:r w:rsidR="00F1184F" w:rsidRPr="00C368F2">
        <w:rPr>
          <w:sz w:val="24"/>
          <w:szCs w:val="24"/>
        </w:rPr>
        <w:t>.2.1.</w:t>
      </w:r>
      <w:r w:rsidR="001601B0" w:rsidRPr="00C368F2">
        <w:rPr>
          <w:sz w:val="24"/>
          <w:szCs w:val="24"/>
        </w:rPr>
        <w:t>4</w:t>
      </w:r>
      <w:r w:rsidRPr="00C368F2">
        <w:rPr>
          <w:sz w:val="24"/>
          <w:szCs w:val="24"/>
        </w:rPr>
        <w:t xml:space="preserve"> – Descrição detalhada do objeto, contendo as informações similares à especificação da proposta de preços conforme anexo II do Edital.</w:t>
      </w:r>
    </w:p>
    <w:p w:rsidR="00997968" w:rsidRPr="00C368F2" w:rsidRDefault="00997968" w:rsidP="00825D33">
      <w:pPr>
        <w:spacing w:before="120" w:after="120"/>
        <w:ind w:right="35"/>
        <w:jc w:val="both"/>
        <w:rPr>
          <w:sz w:val="24"/>
          <w:szCs w:val="24"/>
        </w:rPr>
      </w:pPr>
      <w:r w:rsidRPr="00C368F2">
        <w:rPr>
          <w:sz w:val="24"/>
          <w:szCs w:val="24"/>
        </w:rPr>
        <w:t>11.2.2 – Todas as especificações do objeto contidas na proposta vinculam o licitante.</w:t>
      </w:r>
    </w:p>
    <w:p w:rsidR="00997968" w:rsidRPr="00C368F2" w:rsidRDefault="00997968" w:rsidP="00825D33">
      <w:pPr>
        <w:spacing w:before="120" w:after="120"/>
        <w:ind w:right="35"/>
        <w:jc w:val="both"/>
        <w:rPr>
          <w:sz w:val="24"/>
          <w:szCs w:val="24"/>
        </w:rPr>
      </w:pPr>
      <w:r w:rsidRPr="00C368F2">
        <w:rPr>
          <w:sz w:val="24"/>
          <w:szCs w:val="24"/>
        </w:rPr>
        <w:t>11.2.3 – Nos valores propostos estarão inclusos todos os custos operacionais, encargos previdenciários, trabalhistas, tributários, comerciais e quaisquer outros que incidam direta ou indiretamente na prestação dos serviços.</w:t>
      </w:r>
    </w:p>
    <w:p w:rsidR="00997968" w:rsidRPr="00C368F2" w:rsidRDefault="00997968" w:rsidP="00825D33">
      <w:pPr>
        <w:spacing w:before="120" w:after="120"/>
        <w:ind w:right="35"/>
        <w:jc w:val="both"/>
        <w:rPr>
          <w:sz w:val="24"/>
          <w:szCs w:val="24"/>
        </w:rPr>
      </w:pPr>
      <w:r w:rsidRPr="00C368F2">
        <w:rPr>
          <w:sz w:val="24"/>
          <w:szCs w:val="24"/>
        </w:rPr>
        <w:lastRenderedPageBreak/>
        <w:t xml:space="preserve">11.2.4 – Os preços ofertados, tanto na proposta inicial, quanto na etapa de lances, serão de exclusiva responsabilidade do licitante, não lhe assistindo o direito de pleitear qualquer alteração, </w:t>
      </w:r>
      <w:proofErr w:type="gramStart"/>
      <w:r w:rsidRPr="00C368F2">
        <w:rPr>
          <w:sz w:val="24"/>
          <w:szCs w:val="24"/>
        </w:rPr>
        <w:t>sob alegação</w:t>
      </w:r>
      <w:proofErr w:type="gramEnd"/>
      <w:r w:rsidRPr="00C368F2">
        <w:rPr>
          <w:sz w:val="24"/>
          <w:szCs w:val="24"/>
        </w:rPr>
        <w:t xml:space="preserve"> de erro, omissão ou qualquer outro pretexto.</w:t>
      </w:r>
    </w:p>
    <w:p w:rsidR="00997968" w:rsidRPr="00C368F2" w:rsidRDefault="00997968" w:rsidP="00825D33">
      <w:pPr>
        <w:spacing w:before="120" w:after="120"/>
        <w:ind w:right="35"/>
        <w:jc w:val="both"/>
        <w:rPr>
          <w:sz w:val="24"/>
          <w:szCs w:val="24"/>
        </w:rPr>
      </w:pPr>
      <w:r w:rsidRPr="00C368F2">
        <w:rPr>
          <w:sz w:val="24"/>
          <w:szCs w:val="24"/>
        </w:rPr>
        <w:t>11.2.5– O prazo de validade da proposta não será inferior a 60 dias, a contar da data de sua apresentação.</w:t>
      </w:r>
    </w:p>
    <w:p w:rsidR="00110BC5" w:rsidRPr="00C368F2" w:rsidRDefault="00F1184F" w:rsidP="00825D33">
      <w:pPr>
        <w:spacing w:before="120" w:after="120"/>
        <w:ind w:right="35"/>
        <w:jc w:val="both"/>
        <w:rPr>
          <w:sz w:val="24"/>
          <w:szCs w:val="24"/>
        </w:rPr>
      </w:pPr>
      <w:r w:rsidRPr="00C368F2">
        <w:rPr>
          <w:sz w:val="24"/>
          <w:szCs w:val="24"/>
        </w:rPr>
        <w:t>11.2.</w:t>
      </w:r>
      <w:r w:rsidR="00997968" w:rsidRPr="00C368F2">
        <w:rPr>
          <w:sz w:val="24"/>
          <w:szCs w:val="24"/>
        </w:rPr>
        <w:t>6</w:t>
      </w:r>
      <w:r w:rsidR="00110BC5" w:rsidRPr="00C368F2">
        <w:rPr>
          <w:sz w:val="24"/>
          <w:szCs w:val="24"/>
        </w:rPr>
        <w:t xml:space="preserve"> – Não serão aceitas as propostas cujo valor ultrapasse o custo estimado pela Administração </w:t>
      </w:r>
      <w:proofErr w:type="gramStart"/>
      <w:r w:rsidR="00110BC5" w:rsidRPr="00C368F2">
        <w:rPr>
          <w:sz w:val="24"/>
          <w:szCs w:val="24"/>
        </w:rPr>
        <w:t>ou sejam</w:t>
      </w:r>
      <w:proofErr w:type="gramEnd"/>
      <w:r w:rsidR="00110BC5" w:rsidRPr="00C368F2">
        <w:rPr>
          <w:sz w:val="24"/>
          <w:szCs w:val="24"/>
        </w:rPr>
        <w:t xml:space="preserve"> manifestamente inexequíveis.</w:t>
      </w:r>
    </w:p>
    <w:p w:rsidR="00110BC5" w:rsidRPr="00C368F2" w:rsidRDefault="00F1184F" w:rsidP="00825D33">
      <w:pPr>
        <w:spacing w:before="120" w:after="120"/>
        <w:ind w:right="35"/>
        <w:jc w:val="both"/>
        <w:rPr>
          <w:sz w:val="24"/>
          <w:szCs w:val="24"/>
        </w:rPr>
      </w:pPr>
      <w:r w:rsidRPr="00C368F2">
        <w:rPr>
          <w:sz w:val="24"/>
          <w:szCs w:val="24"/>
        </w:rPr>
        <w:t>11.2.</w:t>
      </w:r>
      <w:r w:rsidR="00997968" w:rsidRPr="00C368F2">
        <w:rPr>
          <w:sz w:val="24"/>
          <w:szCs w:val="24"/>
        </w:rPr>
        <w:t>7</w:t>
      </w:r>
      <w:r w:rsidR="00110BC5" w:rsidRPr="00C368F2">
        <w:rPr>
          <w:sz w:val="24"/>
          <w:szCs w:val="24"/>
        </w:rPr>
        <w:t xml:space="preserve"> – Os preços unitários máximos aceitáveis são os preços unitários estimados na planilha orçamentária. </w:t>
      </w:r>
    </w:p>
    <w:p w:rsidR="00110BC5" w:rsidRPr="00C368F2" w:rsidRDefault="00F1184F" w:rsidP="00825D33">
      <w:pPr>
        <w:spacing w:before="120" w:after="120"/>
        <w:ind w:right="35"/>
        <w:jc w:val="both"/>
        <w:rPr>
          <w:sz w:val="24"/>
          <w:szCs w:val="24"/>
        </w:rPr>
      </w:pPr>
      <w:r w:rsidRPr="00C368F2">
        <w:rPr>
          <w:sz w:val="24"/>
          <w:szCs w:val="24"/>
        </w:rPr>
        <w:t>11.2.</w:t>
      </w:r>
      <w:r w:rsidR="00997968" w:rsidRPr="00C368F2">
        <w:rPr>
          <w:sz w:val="24"/>
          <w:szCs w:val="24"/>
        </w:rPr>
        <w:t>8</w:t>
      </w:r>
      <w:r w:rsidR="00110BC5" w:rsidRPr="00C368F2">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110BC5" w:rsidRPr="00C368F2" w:rsidRDefault="00110BC5" w:rsidP="00825D33">
      <w:pPr>
        <w:spacing w:before="120" w:after="120"/>
        <w:ind w:right="35"/>
        <w:jc w:val="both"/>
        <w:rPr>
          <w:b/>
          <w:bCs/>
          <w:sz w:val="24"/>
          <w:szCs w:val="24"/>
        </w:rPr>
      </w:pPr>
      <w:r w:rsidRPr="00C368F2">
        <w:rPr>
          <w:bCs/>
          <w:sz w:val="24"/>
          <w:szCs w:val="24"/>
        </w:rPr>
        <w:t>11</w:t>
      </w:r>
      <w:r w:rsidR="00F1184F" w:rsidRPr="00C368F2">
        <w:rPr>
          <w:bCs/>
          <w:sz w:val="24"/>
          <w:szCs w:val="24"/>
        </w:rPr>
        <w:t>.2.</w:t>
      </w:r>
      <w:r w:rsidR="00997968" w:rsidRPr="00C368F2">
        <w:rPr>
          <w:bCs/>
          <w:sz w:val="24"/>
          <w:szCs w:val="24"/>
        </w:rPr>
        <w:t>9</w:t>
      </w:r>
      <w:r w:rsidRPr="00C368F2">
        <w:rPr>
          <w:b/>
          <w:bCs/>
          <w:sz w:val="24"/>
          <w:szCs w:val="24"/>
        </w:rPr>
        <w:t xml:space="preserve"> – </w:t>
      </w:r>
      <w:r w:rsidRPr="00C368F2">
        <w:rPr>
          <w:sz w:val="24"/>
          <w:szCs w:val="24"/>
        </w:rPr>
        <w:t xml:space="preserve">Conforme art. 48, §1º da L8666/93, </w:t>
      </w:r>
      <w:r w:rsidRPr="00C368F2">
        <w:rPr>
          <w:bCs/>
          <w:sz w:val="24"/>
          <w:szCs w:val="24"/>
        </w:rPr>
        <w:t>c</w:t>
      </w:r>
      <w:r w:rsidRPr="00C368F2">
        <w:rPr>
          <w:sz w:val="24"/>
          <w:szCs w:val="24"/>
        </w:rPr>
        <w:t xml:space="preserve">onsideram-se manifestamente inexequíveis, as propostas cujos valores sejam inferiores a 70% (setenta por cento) do menor dos seguintes valores: </w:t>
      </w:r>
    </w:p>
    <w:p w:rsidR="00110BC5" w:rsidRPr="00C368F2" w:rsidRDefault="00110BC5" w:rsidP="00825D33">
      <w:pPr>
        <w:spacing w:before="120" w:after="120"/>
        <w:ind w:right="35"/>
        <w:jc w:val="both"/>
        <w:rPr>
          <w:sz w:val="24"/>
          <w:szCs w:val="24"/>
        </w:rPr>
      </w:pPr>
      <w:proofErr w:type="gramStart"/>
      <w:r w:rsidRPr="00C368F2">
        <w:rPr>
          <w:b/>
          <w:bCs/>
          <w:sz w:val="24"/>
          <w:szCs w:val="24"/>
        </w:rPr>
        <w:t>a</w:t>
      </w:r>
      <w:proofErr w:type="gramEnd"/>
      <w:r w:rsidRPr="00C368F2">
        <w:rPr>
          <w:b/>
          <w:bCs/>
          <w:sz w:val="24"/>
          <w:szCs w:val="24"/>
        </w:rPr>
        <w:t>)</w:t>
      </w:r>
      <w:r w:rsidRPr="00C368F2">
        <w:rPr>
          <w:sz w:val="24"/>
          <w:szCs w:val="24"/>
        </w:rPr>
        <w:t xml:space="preserve"> Média aritmética dos valores das propostas superiores a 50% (cinquenta por cento) do valor orçado pela administração, ou </w:t>
      </w:r>
    </w:p>
    <w:p w:rsidR="00110BC5" w:rsidRPr="00C368F2" w:rsidRDefault="00110BC5" w:rsidP="00825D33">
      <w:pPr>
        <w:spacing w:before="120" w:after="120"/>
        <w:ind w:right="35"/>
        <w:jc w:val="both"/>
        <w:rPr>
          <w:sz w:val="24"/>
          <w:szCs w:val="24"/>
        </w:rPr>
      </w:pPr>
      <w:proofErr w:type="gramStart"/>
      <w:r w:rsidRPr="00C368F2">
        <w:rPr>
          <w:b/>
          <w:bCs/>
          <w:sz w:val="24"/>
          <w:szCs w:val="24"/>
        </w:rPr>
        <w:t>b)</w:t>
      </w:r>
      <w:proofErr w:type="gramEnd"/>
      <w:r w:rsidRPr="00C368F2">
        <w:rPr>
          <w:sz w:val="24"/>
          <w:szCs w:val="24"/>
        </w:rPr>
        <w:t xml:space="preserve"> Valor orçado pela administração. </w:t>
      </w:r>
    </w:p>
    <w:p w:rsidR="00371BC1" w:rsidRPr="00C368F2" w:rsidRDefault="00371BC1" w:rsidP="00371BC1">
      <w:pPr>
        <w:spacing w:before="120" w:after="120"/>
        <w:jc w:val="both"/>
        <w:rPr>
          <w:sz w:val="24"/>
          <w:szCs w:val="24"/>
        </w:rPr>
      </w:pPr>
      <w:r w:rsidRPr="00C368F2">
        <w:rPr>
          <w:bCs/>
          <w:sz w:val="24"/>
          <w:szCs w:val="24"/>
        </w:rPr>
        <w:t xml:space="preserve">11.2.10 </w:t>
      </w:r>
      <w:proofErr w:type="gramStart"/>
      <w:r w:rsidRPr="00C368F2">
        <w:rPr>
          <w:bCs/>
          <w:sz w:val="24"/>
          <w:szCs w:val="24"/>
        </w:rPr>
        <w:t>–</w:t>
      </w:r>
      <w:r w:rsidRPr="00C368F2">
        <w:rPr>
          <w:sz w:val="24"/>
          <w:szCs w:val="24"/>
        </w:rPr>
        <w:t>As</w:t>
      </w:r>
      <w:proofErr w:type="gramEnd"/>
      <w:r w:rsidRPr="00C368F2">
        <w:rPr>
          <w:sz w:val="24"/>
          <w:szCs w:val="24"/>
        </w:rPr>
        <w:t xml:space="preserve"> propostas com preços inferiores aos critérios definidos nas alíneas do §1º do art. 48 da L. 8.666/93 devem ser acompanhadas de planilhas que expressem de forma clara sua exequibilidade, bem como os respectivos documentos comprobatórios, sob pena de serem desclassificadas na forma do inc. II do caput do referido art. 48.</w:t>
      </w:r>
    </w:p>
    <w:p w:rsidR="00371BC1" w:rsidRPr="00C368F2" w:rsidRDefault="00371BC1" w:rsidP="00371BC1">
      <w:pPr>
        <w:spacing w:before="120" w:after="120"/>
        <w:jc w:val="both"/>
        <w:rPr>
          <w:sz w:val="24"/>
          <w:szCs w:val="24"/>
        </w:rPr>
      </w:pPr>
      <w:r w:rsidRPr="00C368F2">
        <w:rPr>
          <w:sz w:val="24"/>
          <w:szCs w:val="24"/>
        </w:rPr>
        <w:t>11.2.10.1 – As regras que dispõem sobre os critérios de inexequibilidade da proposta e sua aceitação também se aplicam aos lances ofertados pelos licitantes, no que couber.</w:t>
      </w:r>
    </w:p>
    <w:p w:rsidR="00371BC1" w:rsidRPr="00C368F2" w:rsidRDefault="00371BC1" w:rsidP="00371BC1">
      <w:pPr>
        <w:spacing w:before="120" w:after="120"/>
        <w:jc w:val="both"/>
        <w:rPr>
          <w:sz w:val="24"/>
          <w:szCs w:val="24"/>
        </w:rPr>
      </w:pPr>
      <w:r w:rsidRPr="00C368F2">
        <w:rPr>
          <w:sz w:val="24"/>
          <w:szCs w:val="24"/>
        </w:rPr>
        <w:t xml:space="preserve">11.2.10.2 – A Pregoeira poderá estabelecer prazo para comprovação da exequibilidade da proposta na etapa de lances, na forma do inc. XI do art. 4º da L. nº 10.520/02, devendo o licitante apresentar as planilhas, relatórios e demais documentos em envelope próprio. </w:t>
      </w:r>
    </w:p>
    <w:p w:rsidR="00371BC1" w:rsidRPr="00C368F2" w:rsidRDefault="00371BC1" w:rsidP="00371BC1">
      <w:pPr>
        <w:spacing w:before="120" w:after="120"/>
        <w:jc w:val="both"/>
        <w:rPr>
          <w:sz w:val="24"/>
          <w:szCs w:val="24"/>
        </w:rPr>
      </w:pPr>
      <w:r w:rsidRPr="00C368F2">
        <w:rPr>
          <w:sz w:val="24"/>
          <w:szCs w:val="24"/>
        </w:rPr>
        <w:t xml:space="preserve">11.2.10.3 – Não será admitida a apresentação do comprovante de exequibilidade dentro do envelope contendo os documentos para habilitação, </w:t>
      </w:r>
      <w:proofErr w:type="gramStart"/>
      <w:r w:rsidRPr="00C368F2">
        <w:rPr>
          <w:sz w:val="24"/>
          <w:szCs w:val="24"/>
        </w:rPr>
        <w:t>sob pena</w:t>
      </w:r>
      <w:proofErr w:type="gramEnd"/>
      <w:r w:rsidRPr="00C368F2">
        <w:rPr>
          <w:sz w:val="24"/>
          <w:szCs w:val="24"/>
        </w:rPr>
        <w:t xml:space="preserve"> de desclassificação.</w:t>
      </w:r>
    </w:p>
    <w:p w:rsidR="00371BC1" w:rsidRPr="00C368F2" w:rsidRDefault="00371BC1" w:rsidP="00371BC1">
      <w:pPr>
        <w:spacing w:before="120" w:after="120"/>
        <w:jc w:val="both"/>
        <w:rPr>
          <w:sz w:val="24"/>
          <w:szCs w:val="24"/>
        </w:rPr>
      </w:pPr>
      <w:r w:rsidRPr="00C368F2">
        <w:rPr>
          <w:sz w:val="24"/>
          <w:szCs w:val="24"/>
        </w:rPr>
        <w:t xml:space="preserve">11.2.10.4 – A autoridade julgadora poderá suspender a sessão, mediante justificativa, para concluir a análise da exequibilidade da </w:t>
      </w:r>
      <w:proofErr w:type="gramStart"/>
      <w:r w:rsidRPr="00C368F2">
        <w:rPr>
          <w:sz w:val="24"/>
          <w:szCs w:val="24"/>
        </w:rPr>
        <w:t>proposta</w:t>
      </w:r>
      <w:proofErr w:type="gramEnd"/>
      <w:r w:rsidRPr="00C368F2">
        <w:rPr>
          <w:sz w:val="24"/>
          <w:szCs w:val="24"/>
        </w:rPr>
        <w:t xml:space="preserve"> </w:t>
      </w:r>
    </w:p>
    <w:p w:rsidR="00371BC1" w:rsidRPr="00C368F2" w:rsidRDefault="00371BC1" w:rsidP="00371BC1">
      <w:pPr>
        <w:spacing w:before="120" w:after="120"/>
        <w:jc w:val="both"/>
        <w:rPr>
          <w:sz w:val="24"/>
          <w:szCs w:val="24"/>
        </w:rPr>
      </w:pPr>
      <w:r w:rsidRPr="00C368F2">
        <w:rPr>
          <w:sz w:val="24"/>
          <w:szCs w:val="24"/>
        </w:rPr>
        <w:t>11.2.11 – Será exigida, para a assinatura da ata de registro,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371BC1" w:rsidRPr="00C368F2" w:rsidRDefault="00371BC1" w:rsidP="00371BC1">
      <w:pPr>
        <w:spacing w:before="120" w:after="120"/>
        <w:jc w:val="both"/>
        <w:rPr>
          <w:sz w:val="24"/>
          <w:szCs w:val="24"/>
        </w:rPr>
      </w:pPr>
      <w:r w:rsidRPr="00C368F2">
        <w:rPr>
          <w:sz w:val="24"/>
          <w:szCs w:val="24"/>
        </w:rPr>
        <w:t>11.2.12 – Na apresentação da proposta deverão ser observados os seguintes requisitos:</w:t>
      </w:r>
    </w:p>
    <w:p w:rsidR="00371BC1" w:rsidRPr="00C368F2" w:rsidRDefault="00371BC1" w:rsidP="00371BC1">
      <w:pPr>
        <w:spacing w:before="120" w:after="120"/>
        <w:jc w:val="both"/>
        <w:rPr>
          <w:sz w:val="24"/>
          <w:szCs w:val="24"/>
        </w:rPr>
      </w:pPr>
      <w:r w:rsidRPr="00C368F2">
        <w:rPr>
          <w:sz w:val="24"/>
          <w:szCs w:val="24"/>
        </w:rPr>
        <w:t>11</w:t>
      </w:r>
      <w:r w:rsidR="00A25B4D" w:rsidRPr="00C368F2">
        <w:rPr>
          <w:sz w:val="24"/>
          <w:szCs w:val="24"/>
        </w:rPr>
        <w:t>.</w:t>
      </w:r>
      <w:r w:rsidRPr="00C368F2">
        <w:rPr>
          <w:sz w:val="24"/>
          <w:szCs w:val="24"/>
        </w:rPr>
        <w:t>2.12.1 – Atender a todos os itens e condições constantes deste Edital e seus anexos, contendo especificações de forma clara e detalhada do objeto a ser executado em conformidade com o Anexo I deste Edital.</w:t>
      </w:r>
    </w:p>
    <w:p w:rsidR="00371BC1" w:rsidRPr="00C368F2" w:rsidRDefault="00371BC1" w:rsidP="00371BC1">
      <w:pPr>
        <w:spacing w:before="120" w:after="120"/>
        <w:jc w:val="both"/>
        <w:rPr>
          <w:b/>
          <w:sz w:val="24"/>
          <w:szCs w:val="24"/>
        </w:rPr>
      </w:pPr>
      <w:r w:rsidRPr="00C368F2">
        <w:rPr>
          <w:sz w:val="24"/>
          <w:szCs w:val="24"/>
        </w:rPr>
        <w:t xml:space="preserve">11. 2.12.2 – Apresentar preço unitário </w:t>
      </w:r>
      <w:r w:rsidRPr="00C368F2">
        <w:rPr>
          <w:bCs/>
          <w:sz w:val="24"/>
          <w:szCs w:val="24"/>
        </w:rPr>
        <w:t xml:space="preserve">de acordo com a Proposta de Preços (Anexo II do Edital), preenchida </w:t>
      </w:r>
      <w:r w:rsidRPr="00C368F2">
        <w:rPr>
          <w:b/>
          <w:sz w:val="24"/>
          <w:szCs w:val="24"/>
        </w:rPr>
        <w:t>totalmente</w:t>
      </w:r>
      <w:r w:rsidRPr="00C368F2">
        <w:rPr>
          <w:bCs/>
          <w:sz w:val="24"/>
          <w:szCs w:val="24"/>
        </w:rPr>
        <w:t xml:space="preserve"> em todos os seus campos, inclusive </w:t>
      </w:r>
      <w:r w:rsidRPr="00C368F2">
        <w:rPr>
          <w:b/>
          <w:sz w:val="24"/>
          <w:szCs w:val="24"/>
        </w:rPr>
        <w:t xml:space="preserve">Preço </w:t>
      </w:r>
      <w:r w:rsidRPr="00C368F2">
        <w:rPr>
          <w:b/>
          <w:bCs/>
          <w:sz w:val="24"/>
          <w:szCs w:val="24"/>
        </w:rPr>
        <w:t>unitário</w:t>
      </w:r>
      <w:r w:rsidRPr="00C368F2">
        <w:rPr>
          <w:bCs/>
          <w:sz w:val="24"/>
          <w:szCs w:val="24"/>
        </w:rPr>
        <w:t xml:space="preserve">, </w:t>
      </w:r>
      <w:proofErr w:type="gramStart"/>
      <w:r w:rsidRPr="00C368F2">
        <w:rPr>
          <w:bCs/>
          <w:sz w:val="24"/>
          <w:szCs w:val="24"/>
        </w:rPr>
        <w:t>sob pena</w:t>
      </w:r>
      <w:proofErr w:type="gramEnd"/>
      <w:r w:rsidRPr="00C368F2">
        <w:rPr>
          <w:bCs/>
          <w:sz w:val="24"/>
          <w:szCs w:val="24"/>
        </w:rPr>
        <w:t xml:space="preserve"> de desclassificação. </w:t>
      </w:r>
    </w:p>
    <w:p w:rsidR="00371BC1" w:rsidRPr="00C368F2" w:rsidRDefault="00371BC1" w:rsidP="00371BC1">
      <w:pPr>
        <w:pStyle w:val="Cabealho"/>
        <w:tabs>
          <w:tab w:val="clear" w:pos="4419"/>
          <w:tab w:val="clear" w:pos="8838"/>
        </w:tabs>
        <w:spacing w:before="120" w:after="120"/>
        <w:jc w:val="both"/>
        <w:rPr>
          <w:bCs/>
          <w:sz w:val="24"/>
          <w:szCs w:val="24"/>
          <w:lang w:val="pt-BR"/>
        </w:rPr>
      </w:pPr>
      <w:r w:rsidRPr="00C368F2">
        <w:rPr>
          <w:bCs/>
          <w:sz w:val="24"/>
          <w:szCs w:val="24"/>
          <w:lang w:val="pt-BR"/>
        </w:rPr>
        <w:lastRenderedPageBreak/>
        <w:t>11</w:t>
      </w:r>
      <w:r w:rsidRPr="00C368F2">
        <w:rPr>
          <w:bCs/>
          <w:sz w:val="24"/>
          <w:szCs w:val="24"/>
        </w:rPr>
        <w:t>.</w:t>
      </w:r>
      <w:r w:rsidRPr="00C368F2">
        <w:rPr>
          <w:sz w:val="24"/>
          <w:szCs w:val="24"/>
        </w:rPr>
        <w:t>2.12</w:t>
      </w:r>
      <w:r w:rsidRPr="00C368F2">
        <w:rPr>
          <w:bCs/>
          <w:sz w:val="24"/>
          <w:szCs w:val="24"/>
        </w:rPr>
        <w:t xml:space="preserve">.3 </w:t>
      </w:r>
      <w:r w:rsidRPr="00C368F2">
        <w:rPr>
          <w:b/>
          <w:sz w:val="24"/>
          <w:szCs w:val="24"/>
        </w:rPr>
        <w:t xml:space="preserve">– </w:t>
      </w:r>
      <w:r w:rsidRPr="00C368F2">
        <w:rPr>
          <w:bCs/>
          <w:sz w:val="24"/>
          <w:szCs w:val="24"/>
        </w:rPr>
        <w:t xml:space="preserve">Os preços deverão ser expressos em moeda corrente no país, todos em algarismos arábicos, com no máximo duas casas decimais para os centavos, pelo qual a licitante se propõe a </w:t>
      </w:r>
      <w:r w:rsidR="00A25B4D" w:rsidRPr="00C368F2">
        <w:rPr>
          <w:bCs/>
          <w:sz w:val="24"/>
          <w:szCs w:val="24"/>
          <w:lang w:val="pt-BR"/>
        </w:rPr>
        <w:t>executar os serviços.</w:t>
      </w:r>
    </w:p>
    <w:p w:rsidR="00371BC1" w:rsidRPr="00C368F2" w:rsidRDefault="00371BC1" w:rsidP="00371BC1">
      <w:pPr>
        <w:pStyle w:val="Cabealho"/>
        <w:tabs>
          <w:tab w:val="clear" w:pos="4419"/>
          <w:tab w:val="clear" w:pos="8838"/>
        </w:tabs>
        <w:spacing w:before="120" w:after="120"/>
        <w:jc w:val="both"/>
        <w:rPr>
          <w:bCs/>
          <w:sz w:val="24"/>
          <w:szCs w:val="24"/>
        </w:rPr>
      </w:pPr>
      <w:r w:rsidRPr="00C368F2">
        <w:rPr>
          <w:bCs/>
          <w:sz w:val="24"/>
          <w:szCs w:val="24"/>
          <w:lang w:val="pt-BR"/>
        </w:rPr>
        <w:t>11</w:t>
      </w:r>
      <w:r w:rsidRPr="00C368F2">
        <w:rPr>
          <w:bCs/>
          <w:sz w:val="24"/>
          <w:szCs w:val="24"/>
        </w:rPr>
        <w:t>.</w:t>
      </w:r>
      <w:r w:rsidRPr="00C368F2">
        <w:rPr>
          <w:sz w:val="24"/>
          <w:szCs w:val="24"/>
        </w:rPr>
        <w:t>2.12</w:t>
      </w:r>
      <w:r w:rsidRPr="00C368F2">
        <w:rPr>
          <w:bCs/>
          <w:sz w:val="24"/>
          <w:szCs w:val="24"/>
        </w:rPr>
        <w:t>.4 –</w:t>
      </w:r>
      <w:r w:rsidRPr="00C368F2">
        <w:rPr>
          <w:b/>
          <w:sz w:val="24"/>
          <w:szCs w:val="24"/>
        </w:rPr>
        <w:t xml:space="preserve"> </w:t>
      </w:r>
      <w:r w:rsidRPr="00C368F2">
        <w:rPr>
          <w:bCs/>
          <w:sz w:val="24"/>
          <w:szCs w:val="24"/>
        </w:rPr>
        <w:t xml:space="preserve">Em nenhuma hipótese poderá ser </w:t>
      </w:r>
      <w:r w:rsidRPr="00C368F2">
        <w:rPr>
          <w:b/>
          <w:bCs/>
          <w:sz w:val="24"/>
          <w:szCs w:val="24"/>
        </w:rPr>
        <w:t>alterada a Proposta apresentada</w:t>
      </w:r>
      <w:r w:rsidRPr="00C368F2">
        <w:rPr>
          <w:bCs/>
          <w:sz w:val="24"/>
          <w:szCs w:val="24"/>
        </w:rPr>
        <w:t xml:space="preserve">, seja quanto ao preço, forma de pagamento, prazos ou outra condição que importe em modificação dos termos originais, salvo a previsão constante no </w:t>
      </w:r>
      <w:r w:rsidRPr="00C368F2">
        <w:rPr>
          <w:bCs/>
          <w:sz w:val="24"/>
          <w:szCs w:val="24"/>
          <w:lang w:val="pt-BR"/>
        </w:rPr>
        <w:t>11</w:t>
      </w:r>
      <w:r w:rsidRPr="00C368F2">
        <w:rPr>
          <w:bCs/>
          <w:sz w:val="24"/>
          <w:szCs w:val="24"/>
        </w:rPr>
        <w:t>.1.2.</w:t>
      </w:r>
    </w:p>
    <w:p w:rsidR="00371BC1" w:rsidRPr="00C368F2" w:rsidRDefault="00371BC1" w:rsidP="00371BC1">
      <w:pPr>
        <w:pStyle w:val="Cabealho"/>
        <w:tabs>
          <w:tab w:val="clear" w:pos="4419"/>
          <w:tab w:val="clear" w:pos="8838"/>
        </w:tabs>
        <w:spacing w:before="120" w:after="120"/>
        <w:jc w:val="both"/>
        <w:rPr>
          <w:b/>
          <w:sz w:val="24"/>
          <w:szCs w:val="24"/>
        </w:rPr>
      </w:pPr>
      <w:r w:rsidRPr="00C368F2">
        <w:rPr>
          <w:bCs/>
          <w:sz w:val="24"/>
          <w:szCs w:val="24"/>
          <w:lang w:val="pt-BR"/>
        </w:rPr>
        <w:t>11</w:t>
      </w:r>
      <w:r w:rsidRPr="00C368F2">
        <w:rPr>
          <w:bCs/>
          <w:sz w:val="24"/>
          <w:szCs w:val="24"/>
        </w:rPr>
        <w:t>.</w:t>
      </w:r>
      <w:r w:rsidRPr="00C368F2">
        <w:rPr>
          <w:sz w:val="24"/>
          <w:szCs w:val="24"/>
        </w:rPr>
        <w:t>2.12</w:t>
      </w:r>
      <w:r w:rsidRPr="00C368F2">
        <w:rPr>
          <w:bCs/>
          <w:sz w:val="24"/>
          <w:szCs w:val="24"/>
        </w:rPr>
        <w:t xml:space="preserve">.5 </w:t>
      </w:r>
      <w:r w:rsidRPr="00C368F2">
        <w:rPr>
          <w:b/>
          <w:sz w:val="24"/>
          <w:szCs w:val="24"/>
        </w:rPr>
        <w:t xml:space="preserve">– </w:t>
      </w:r>
      <w:r w:rsidRPr="00C368F2">
        <w:rPr>
          <w:bCs/>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371BC1" w:rsidRPr="00C368F2" w:rsidRDefault="00371BC1" w:rsidP="00371BC1">
      <w:pPr>
        <w:pStyle w:val="Cabealho"/>
        <w:tabs>
          <w:tab w:val="clear" w:pos="4419"/>
          <w:tab w:val="clear" w:pos="8838"/>
        </w:tabs>
        <w:spacing w:before="120" w:after="120"/>
        <w:jc w:val="both"/>
        <w:rPr>
          <w:bCs/>
          <w:sz w:val="24"/>
          <w:szCs w:val="24"/>
        </w:rPr>
      </w:pPr>
      <w:r w:rsidRPr="00C368F2">
        <w:rPr>
          <w:bCs/>
          <w:sz w:val="24"/>
          <w:szCs w:val="24"/>
          <w:lang w:val="pt-BR"/>
        </w:rPr>
        <w:t>11</w:t>
      </w:r>
      <w:r w:rsidRPr="00C368F2">
        <w:rPr>
          <w:bCs/>
          <w:sz w:val="24"/>
          <w:szCs w:val="24"/>
        </w:rPr>
        <w:t>.</w:t>
      </w:r>
      <w:r w:rsidRPr="00C368F2">
        <w:rPr>
          <w:sz w:val="24"/>
          <w:szCs w:val="24"/>
        </w:rPr>
        <w:t>2.12</w:t>
      </w:r>
      <w:r w:rsidRPr="00C368F2">
        <w:rPr>
          <w:bCs/>
          <w:sz w:val="24"/>
          <w:szCs w:val="24"/>
        </w:rPr>
        <w:t>.6 – Serão desclassificadas as Propostas elaboradas em desacordo com os termos deste Edital.</w:t>
      </w:r>
    </w:p>
    <w:p w:rsidR="00A21EA2" w:rsidRPr="00C368F2" w:rsidRDefault="00EF2D3B" w:rsidP="00825D33">
      <w:pPr>
        <w:pStyle w:val="Cabealho"/>
        <w:tabs>
          <w:tab w:val="clear" w:pos="4419"/>
          <w:tab w:val="clear" w:pos="8838"/>
        </w:tabs>
        <w:spacing w:before="120" w:after="120"/>
        <w:ind w:right="35"/>
        <w:jc w:val="both"/>
        <w:rPr>
          <w:b/>
          <w:sz w:val="24"/>
          <w:szCs w:val="24"/>
        </w:rPr>
      </w:pPr>
      <w:r w:rsidRPr="00C368F2">
        <w:rPr>
          <w:b/>
          <w:sz w:val="24"/>
          <w:szCs w:val="24"/>
        </w:rPr>
        <w:t>12</w:t>
      </w:r>
      <w:r w:rsidR="00941E25" w:rsidRPr="00C368F2">
        <w:rPr>
          <w:b/>
          <w:sz w:val="24"/>
          <w:szCs w:val="24"/>
        </w:rPr>
        <w:t xml:space="preserve"> –</w:t>
      </w:r>
      <w:r w:rsidR="00116FF7" w:rsidRPr="00C368F2">
        <w:rPr>
          <w:b/>
          <w:sz w:val="24"/>
          <w:szCs w:val="24"/>
        </w:rPr>
        <w:t xml:space="preserve"> HABILITAÇÃO</w:t>
      </w:r>
    </w:p>
    <w:p w:rsidR="00C2104B" w:rsidRPr="00C368F2" w:rsidRDefault="00EF2D3B" w:rsidP="00825D33">
      <w:pPr>
        <w:pStyle w:val="Cabealho"/>
        <w:tabs>
          <w:tab w:val="clear" w:pos="4419"/>
          <w:tab w:val="clear" w:pos="8838"/>
        </w:tabs>
        <w:spacing w:before="120" w:after="120"/>
        <w:ind w:right="35"/>
        <w:jc w:val="both"/>
        <w:rPr>
          <w:bCs/>
          <w:sz w:val="24"/>
          <w:szCs w:val="24"/>
          <w:lang w:val="pt-BR"/>
        </w:rPr>
      </w:pPr>
      <w:r w:rsidRPr="00C368F2">
        <w:rPr>
          <w:sz w:val="24"/>
          <w:szCs w:val="24"/>
        </w:rPr>
        <w:t>12</w:t>
      </w:r>
      <w:r w:rsidR="00116FF7" w:rsidRPr="00C368F2">
        <w:rPr>
          <w:sz w:val="24"/>
          <w:szCs w:val="24"/>
        </w:rPr>
        <w:t>.1</w:t>
      </w:r>
      <w:r w:rsidR="00116FF7" w:rsidRPr="00C368F2">
        <w:rPr>
          <w:b/>
          <w:sz w:val="24"/>
          <w:szCs w:val="24"/>
        </w:rPr>
        <w:t xml:space="preserve"> – </w:t>
      </w:r>
      <w:r w:rsidR="00116FF7" w:rsidRPr="00C368F2">
        <w:rPr>
          <w:bCs/>
          <w:sz w:val="24"/>
          <w:szCs w:val="24"/>
        </w:rPr>
        <w:t xml:space="preserve">O envelope contendo a documentação de </w:t>
      </w:r>
      <w:r w:rsidR="00116FF7" w:rsidRPr="00C368F2">
        <w:rPr>
          <w:b/>
          <w:sz w:val="24"/>
          <w:szCs w:val="24"/>
        </w:rPr>
        <w:t>HABILITAÇÃO</w:t>
      </w:r>
      <w:r w:rsidR="00116FF7" w:rsidRPr="00C368F2">
        <w:rPr>
          <w:bCs/>
          <w:sz w:val="24"/>
          <w:szCs w:val="24"/>
        </w:rPr>
        <w:t xml:space="preserve"> deverá ser indevassável, lacrado e rubricado no fecho, contendo a sua parte externa o Título.</w:t>
      </w:r>
    </w:p>
    <w:p w:rsidR="00571564" w:rsidRPr="00C368F2" w:rsidRDefault="00571564" w:rsidP="00825D33">
      <w:pPr>
        <w:pStyle w:val="Cabealho"/>
        <w:tabs>
          <w:tab w:val="clear" w:pos="4419"/>
          <w:tab w:val="clear" w:pos="8838"/>
        </w:tabs>
        <w:spacing w:before="120" w:after="120"/>
        <w:ind w:right="35"/>
        <w:jc w:val="both"/>
        <w:rPr>
          <w:bCs/>
          <w:sz w:val="24"/>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10"/>
      </w:tblGrid>
      <w:tr w:rsidR="00C368F2" w:rsidRPr="00C368F2" w:rsidTr="00C2104B">
        <w:trPr>
          <w:jc w:val="center"/>
        </w:trPr>
        <w:tc>
          <w:tcPr>
            <w:tcW w:w="8010" w:type="dxa"/>
          </w:tcPr>
          <w:p w:rsidR="00116FF7" w:rsidRPr="00C368F2" w:rsidRDefault="00116FF7" w:rsidP="00825D33">
            <w:pPr>
              <w:pStyle w:val="Cabealho"/>
              <w:tabs>
                <w:tab w:val="clear" w:pos="4419"/>
                <w:tab w:val="clear" w:pos="8838"/>
              </w:tabs>
              <w:ind w:right="35"/>
              <w:jc w:val="center"/>
              <w:rPr>
                <w:b/>
                <w:sz w:val="24"/>
                <w:szCs w:val="24"/>
              </w:rPr>
            </w:pPr>
            <w:r w:rsidRPr="00C368F2">
              <w:rPr>
                <w:b/>
                <w:sz w:val="24"/>
                <w:szCs w:val="24"/>
              </w:rPr>
              <w:t xml:space="preserve">  </w:t>
            </w:r>
            <w:r w:rsidR="00941E25" w:rsidRPr="00C368F2">
              <w:rPr>
                <w:b/>
                <w:sz w:val="24"/>
                <w:szCs w:val="24"/>
              </w:rPr>
              <w:t>PREFEITURA</w:t>
            </w:r>
            <w:r w:rsidRPr="00C368F2">
              <w:rPr>
                <w:b/>
                <w:sz w:val="24"/>
                <w:szCs w:val="24"/>
              </w:rPr>
              <w:t xml:space="preserve"> </w:t>
            </w:r>
            <w:r w:rsidR="00F352CD" w:rsidRPr="00C368F2">
              <w:rPr>
                <w:b/>
                <w:sz w:val="24"/>
                <w:szCs w:val="24"/>
              </w:rPr>
              <w:t>MUNICIPAL DE BOM</w:t>
            </w:r>
            <w:r w:rsidRPr="00C368F2">
              <w:rPr>
                <w:b/>
                <w:sz w:val="24"/>
                <w:szCs w:val="24"/>
              </w:rPr>
              <w:t xml:space="preserve"> JARDIM</w:t>
            </w:r>
          </w:p>
          <w:p w:rsidR="00116FF7" w:rsidRPr="00C368F2" w:rsidRDefault="00116FF7" w:rsidP="00825D33">
            <w:pPr>
              <w:pStyle w:val="Cabealho"/>
              <w:tabs>
                <w:tab w:val="clear" w:pos="4419"/>
                <w:tab w:val="clear" w:pos="8838"/>
              </w:tabs>
              <w:ind w:right="35"/>
              <w:jc w:val="center"/>
              <w:rPr>
                <w:b/>
                <w:sz w:val="24"/>
                <w:szCs w:val="24"/>
              </w:rPr>
            </w:pPr>
            <w:r w:rsidRPr="00C368F2">
              <w:rPr>
                <w:b/>
                <w:sz w:val="24"/>
                <w:szCs w:val="24"/>
              </w:rPr>
              <w:t>ENVELOPE 002 – HABILITAÇÃO</w:t>
            </w:r>
          </w:p>
          <w:p w:rsidR="00102C63" w:rsidRPr="00C368F2" w:rsidRDefault="00116FF7" w:rsidP="00825D33">
            <w:pPr>
              <w:pStyle w:val="Cabealho"/>
              <w:tabs>
                <w:tab w:val="clear" w:pos="4419"/>
                <w:tab w:val="clear" w:pos="8838"/>
              </w:tabs>
              <w:ind w:right="35"/>
              <w:jc w:val="center"/>
              <w:rPr>
                <w:b/>
                <w:sz w:val="24"/>
                <w:szCs w:val="24"/>
                <w:lang w:val="pt-BR"/>
              </w:rPr>
            </w:pPr>
            <w:r w:rsidRPr="00C368F2">
              <w:rPr>
                <w:b/>
                <w:sz w:val="24"/>
                <w:szCs w:val="24"/>
              </w:rPr>
              <w:t>PREGÃO PRESENCIAL PARA REGISTRO DE PREÇOS</w:t>
            </w:r>
            <w:r w:rsidR="00102C63" w:rsidRPr="00C368F2">
              <w:rPr>
                <w:b/>
                <w:sz w:val="24"/>
                <w:szCs w:val="24"/>
                <w:lang w:val="pt-BR"/>
              </w:rPr>
              <w:t xml:space="preserve"> </w:t>
            </w:r>
            <w:r w:rsidRPr="00C368F2">
              <w:rPr>
                <w:b/>
                <w:sz w:val="24"/>
                <w:szCs w:val="24"/>
              </w:rPr>
              <w:t xml:space="preserve">Nº </w:t>
            </w:r>
            <w:r w:rsidR="002A000A">
              <w:rPr>
                <w:b/>
                <w:sz w:val="24"/>
                <w:szCs w:val="24"/>
                <w:lang w:val="pt-BR"/>
              </w:rPr>
              <w:t>107</w:t>
            </w:r>
            <w:r w:rsidR="001518B9" w:rsidRPr="00C368F2">
              <w:rPr>
                <w:b/>
                <w:sz w:val="24"/>
                <w:szCs w:val="24"/>
              </w:rPr>
              <w:t>/</w:t>
            </w:r>
            <w:r w:rsidR="00D3322B" w:rsidRPr="00C368F2">
              <w:rPr>
                <w:b/>
                <w:sz w:val="24"/>
                <w:szCs w:val="24"/>
              </w:rPr>
              <w:t>2</w:t>
            </w:r>
            <w:r w:rsidR="006E6A60" w:rsidRPr="00C368F2">
              <w:rPr>
                <w:b/>
                <w:sz w:val="24"/>
                <w:szCs w:val="24"/>
              </w:rPr>
              <w:t>2</w:t>
            </w:r>
            <w:r w:rsidR="001C1959" w:rsidRPr="00C368F2">
              <w:rPr>
                <w:b/>
                <w:sz w:val="24"/>
                <w:szCs w:val="24"/>
              </w:rPr>
              <w:t xml:space="preserve"> </w:t>
            </w:r>
          </w:p>
          <w:p w:rsidR="005B15A9" w:rsidRPr="00C368F2" w:rsidRDefault="00116FF7" w:rsidP="00825D33">
            <w:pPr>
              <w:pStyle w:val="Cabealho"/>
              <w:tabs>
                <w:tab w:val="clear" w:pos="4419"/>
                <w:tab w:val="clear" w:pos="8838"/>
              </w:tabs>
              <w:ind w:right="35"/>
              <w:jc w:val="center"/>
              <w:rPr>
                <w:b/>
                <w:sz w:val="24"/>
                <w:szCs w:val="24"/>
                <w:lang w:val="pt-BR"/>
              </w:rPr>
            </w:pPr>
            <w:r w:rsidRPr="00C368F2">
              <w:rPr>
                <w:b/>
                <w:sz w:val="24"/>
                <w:szCs w:val="24"/>
              </w:rPr>
              <w:t>(RAZÃO SOCIAL DA EMPRESA)</w:t>
            </w:r>
          </w:p>
        </w:tc>
      </w:tr>
    </w:tbl>
    <w:p w:rsidR="00606593" w:rsidRPr="00C368F2" w:rsidRDefault="00606593" w:rsidP="00825D33">
      <w:pPr>
        <w:autoSpaceDE w:val="0"/>
        <w:autoSpaceDN w:val="0"/>
        <w:adjustRightInd w:val="0"/>
        <w:spacing w:before="120" w:after="120"/>
        <w:ind w:right="35"/>
        <w:jc w:val="both"/>
        <w:rPr>
          <w:b/>
          <w:sz w:val="24"/>
          <w:szCs w:val="24"/>
        </w:rPr>
      </w:pPr>
      <w:r w:rsidRPr="00C368F2">
        <w:rPr>
          <w:b/>
          <w:bCs/>
          <w:sz w:val="24"/>
          <w:szCs w:val="24"/>
        </w:rPr>
        <w:t xml:space="preserve">12.2 – </w:t>
      </w:r>
      <w:r w:rsidRPr="00C368F2">
        <w:rPr>
          <w:b/>
          <w:sz w:val="24"/>
          <w:szCs w:val="24"/>
        </w:rPr>
        <w:t>HABILITAÇÃO JURÍDICA:</w:t>
      </w:r>
      <w:r w:rsidR="001C1959" w:rsidRPr="00C368F2">
        <w:rPr>
          <w:b/>
          <w:sz w:val="24"/>
          <w:szCs w:val="24"/>
        </w:rPr>
        <w:t xml:space="preserve"> </w:t>
      </w:r>
    </w:p>
    <w:p w:rsidR="00606593" w:rsidRPr="00C368F2" w:rsidRDefault="00606593" w:rsidP="00825D33">
      <w:pPr>
        <w:pStyle w:val="Alnea"/>
        <w:spacing w:before="120" w:after="120" w:line="240" w:lineRule="auto"/>
        <w:ind w:left="0" w:right="35" w:firstLine="0"/>
        <w:rPr>
          <w:rFonts w:ascii="Times New Roman" w:hAnsi="Times New Roman"/>
          <w:sz w:val="24"/>
          <w:szCs w:val="24"/>
        </w:rPr>
      </w:pPr>
      <w:r w:rsidRPr="00C368F2">
        <w:rPr>
          <w:rFonts w:ascii="Times New Roman" w:hAnsi="Times New Roman"/>
          <w:sz w:val="24"/>
          <w:szCs w:val="24"/>
        </w:rPr>
        <w:t>12.2.1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C368F2" w:rsidRDefault="00606593" w:rsidP="00825D33">
      <w:pPr>
        <w:autoSpaceDE w:val="0"/>
        <w:autoSpaceDN w:val="0"/>
        <w:adjustRightInd w:val="0"/>
        <w:spacing w:before="120" w:after="120"/>
        <w:ind w:right="35"/>
        <w:jc w:val="both"/>
        <w:rPr>
          <w:bCs/>
          <w:sz w:val="24"/>
          <w:szCs w:val="24"/>
        </w:rPr>
      </w:pPr>
      <w:r w:rsidRPr="00C368F2">
        <w:rPr>
          <w:bCs/>
          <w:sz w:val="24"/>
          <w:szCs w:val="24"/>
        </w:rPr>
        <w:t>12.2.2 – Para as empresas individuais, inscrição no Registro Público de Empresas Mercantis, a cargo da junta</w:t>
      </w:r>
      <w:r w:rsidR="00FA6A5E" w:rsidRPr="00C368F2">
        <w:rPr>
          <w:bCs/>
          <w:sz w:val="24"/>
          <w:szCs w:val="24"/>
        </w:rPr>
        <w:t xml:space="preserve"> c</w:t>
      </w:r>
      <w:r w:rsidRPr="00C368F2">
        <w:rPr>
          <w:bCs/>
          <w:sz w:val="24"/>
          <w:szCs w:val="24"/>
        </w:rPr>
        <w:t>omercial da respectiva sede;</w:t>
      </w:r>
    </w:p>
    <w:p w:rsidR="00606593" w:rsidRPr="00C368F2" w:rsidRDefault="00606593" w:rsidP="00825D33">
      <w:pPr>
        <w:spacing w:before="120" w:after="120"/>
        <w:ind w:right="35"/>
        <w:jc w:val="both"/>
        <w:rPr>
          <w:rFonts w:eastAsia="Arial"/>
          <w:sz w:val="24"/>
          <w:szCs w:val="24"/>
        </w:rPr>
      </w:pPr>
      <w:r w:rsidRPr="00C368F2">
        <w:rPr>
          <w:rFonts w:eastAsia="Arial"/>
          <w:sz w:val="24"/>
          <w:szCs w:val="24"/>
        </w:rPr>
        <w:t>12.2.3 – Para as sociedades anônimas, junto ao ato constitutivo deverá ser apresentada</w:t>
      </w:r>
      <w:r w:rsidRPr="00C368F2">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C368F2" w:rsidRDefault="00606593" w:rsidP="00825D33">
      <w:pPr>
        <w:spacing w:before="120" w:after="120"/>
        <w:ind w:right="35"/>
        <w:jc w:val="both"/>
        <w:rPr>
          <w:rFonts w:eastAsia="Arial"/>
          <w:sz w:val="24"/>
          <w:szCs w:val="24"/>
        </w:rPr>
      </w:pPr>
      <w:r w:rsidRPr="00C368F2">
        <w:rPr>
          <w:rFonts w:eastAsia="Arial"/>
          <w:sz w:val="24"/>
          <w:szCs w:val="24"/>
        </w:rPr>
        <w:t xml:space="preserve">12.2.4 – Para as sociedades estrangeiras, junto ao ato constitutivo deverá ser apresentado o </w:t>
      </w:r>
      <w:r w:rsidRPr="00C368F2">
        <w:rPr>
          <w:sz w:val="24"/>
          <w:szCs w:val="24"/>
        </w:rPr>
        <w:t>Decreto de autorização para que se estabeleçam no País e ato de registro ou autorização para funcionamento expedido pelo órgão competente.</w:t>
      </w:r>
    </w:p>
    <w:p w:rsidR="00606593" w:rsidRPr="00C368F2" w:rsidRDefault="00606593" w:rsidP="00825D33">
      <w:pPr>
        <w:pStyle w:val="Alnea"/>
        <w:spacing w:before="120" w:after="120" w:line="240" w:lineRule="auto"/>
        <w:ind w:left="0" w:right="35" w:firstLine="0"/>
        <w:rPr>
          <w:rFonts w:ascii="Times New Roman" w:hAnsi="Times New Roman"/>
          <w:sz w:val="24"/>
          <w:szCs w:val="24"/>
        </w:rPr>
      </w:pPr>
      <w:r w:rsidRPr="00C368F2">
        <w:rPr>
          <w:rFonts w:ascii="Times New Roman" w:hAnsi="Times New Roman"/>
          <w:bCs/>
          <w:sz w:val="24"/>
          <w:szCs w:val="24"/>
        </w:rPr>
        <w:t xml:space="preserve">12.2.5 – </w:t>
      </w:r>
      <w:r w:rsidRPr="00C368F2">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606593" w:rsidRPr="00C368F2" w:rsidRDefault="00606593" w:rsidP="00825D33">
      <w:pPr>
        <w:pStyle w:val="Alnea"/>
        <w:spacing w:before="120" w:after="120" w:line="240" w:lineRule="auto"/>
        <w:ind w:left="0" w:right="35" w:firstLine="0"/>
        <w:rPr>
          <w:rFonts w:ascii="Times New Roman" w:hAnsi="Times New Roman"/>
          <w:bCs/>
          <w:sz w:val="24"/>
          <w:szCs w:val="24"/>
        </w:rPr>
      </w:pPr>
      <w:r w:rsidRPr="00C368F2">
        <w:rPr>
          <w:rFonts w:ascii="Times New Roman" w:hAnsi="Times New Roman"/>
          <w:bCs/>
          <w:sz w:val="24"/>
          <w:szCs w:val="24"/>
        </w:rPr>
        <w:t xml:space="preserve">12.2.6 – </w:t>
      </w:r>
      <w:r w:rsidRPr="00C368F2">
        <w:rPr>
          <w:rFonts w:ascii="Times New Roman" w:hAnsi="Times New Roman"/>
          <w:sz w:val="24"/>
          <w:szCs w:val="24"/>
        </w:rPr>
        <w:t xml:space="preserve">Para as sucursais, filiais ou agências, a inscrição </w:t>
      </w:r>
      <w:r w:rsidRPr="00C368F2">
        <w:rPr>
          <w:rFonts w:ascii="Times New Roman" w:hAnsi="Times New Roman"/>
          <w:bCs/>
          <w:sz w:val="24"/>
          <w:szCs w:val="24"/>
        </w:rPr>
        <w:t xml:space="preserve">no registro público de empresas mercantis onde </w:t>
      </w:r>
      <w:proofErr w:type="gramStart"/>
      <w:r w:rsidRPr="00C368F2">
        <w:rPr>
          <w:rFonts w:ascii="Times New Roman" w:hAnsi="Times New Roman"/>
          <w:bCs/>
          <w:sz w:val="24"/>
          <w:szCs w:val="24"/>
        </w:rPr>
        <w:t>opera,</w:t>
      </w:r>
      <w:proofErr w:type="gramEnd"/>
      <w:r w:rsidRPr="00C368F2">
        <w:rPr>
          <w:rFonts w:ascii="Times New Roman" w:hAnsi="Times New Roman"/>
          <w:bCs/>
          <w:sz w:val="24"/>
          <w:szCs w:val="24"/>
        </w:rPr>
        <w:t xml:space="preserve"> com averbação no registro onde tem sede a matriz;</w:t>
      </w:r>
    </w:p>
    <w:p w:rsidR="00606593" w:rsidRPr="00C368F2" w:rsidRDefault="00606593" w:rsidP="00825D33">
      <w:pPr>
        <w:pStyle w:val="Alnea"/>
        <w:spacing w:before="120" w:after="120" w:line="240" w:lineRule="auto"/>
        <w:ind w:left="0" w:right="35" w:firstLine="0"/>
        <w:rPr>
          <w:rFonts w:ascii="Times New Roman" w:hAnsi="Times New Roman"/>
          <w:sz w:val="24"/>
          <w:szCs w:val="24"/>
        </w:rPr>
      </w:pPr>
      <w:r w:rsidRPr="00C368F2">
        <w:rPr>
          <w:rFonts w:ascii="Times New Roman" w:hAnsi="Times New Roman"/>
          <w:bCs/>
          <w:sz w:val="24"/>
          <w:szCs w:val="24"/>
        </w:rPr>
        <w:t xml:space="preserve">12.2.7 – </w:t>
      </w:r>
      <w:r w:rsidRPr="00C368F2">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w:t>
      </w:r>
      <w:r w:rsidR="004A6547" w:rsidRPr="00C368F2">
        <w:rPr>
          <w:rFonts w:ascii="Times New Roman" w:hAnsi="Times New Roman"/>
          <w:sz w:val="24"/>
          <w:szCs w:val="24"/>
        </w:rPr>
        <w:t>iç</w:t>
      </w:r>
      <w:r w:rsidRPr="00C368F2">
        <w:rPr>
          <w:rFonts w:ascii="Times New Roman" w:hAnsi="Times New Roman"/>
          <w:sz w:val="24"/>
          <w:szCs w:val="24"/>
        </w:rPr>
        <w:t>ão de Microempreendedor Individual (CCMEI);</w:t>
      </w:r>
    </w:p>
    <w:p w:rsidR="00E7395A" w:rsidRPr="00C368F2" w:rsidRDefault="00606593" w:rsidP="00825D33">
      <w:pPr>
        <w:autoSpaceDE w:val="0"/>
        <w:autoSpaceDN w:val="0"/>
        <w:adjustRightInd w:val="0"/>
        <w:spacing w:before="120" w:after="120"/>
        <w:ind w:right="35"/>
        <w:jc w:val="both"/>
        <w:rPr>
          <w:sz w:val="24"/>
          <w:szCs w:val="24"/>
        </w:rPr>
      </w:pPr>
      <w:r w:rsidRPr="00C368F2">
        <w:rPr>
          <w:sz w:val="24"/>
          <w:szCs w:val="24"/>
        </w:rPr>
        <w:t>12.2.</w:t>
      </w:r>
      <w:r w:rsidR="00110BC5" w:rsidRPr="00C368F2">
        <w:rPr>
          <w:sz w:val="24"/>
          <w:szCs w:val="24"/>
        </w:rPr>
        <w:t>8</w:t>
      </w:r>
      <w:r w:rsidRPr="00C368F2">
        <w:rPr>
          <w:sz w:val="24"/>
          <w:szCs w:val="24"/>
        </w:rPr>
        <w:t xml:space="preserve"> – Cédula de identidade dos sócios e ou diretores;</w:t>
      </w:r>
      <w:r w:rsidR="00841DE7" w:rsidRPr="00C368F2">
        <w:rPr>
          <w:sz w:val="24"/>
          <w:szCs w:val="24"/>
        </w:rPr>
        <w:t xml:space="preserve"> </w:t>
      </w:r>
    </w:p>
    <w:p w:rsidR="00606593" w:rsidRPr="00C368F2" w:rsidRDefault="00606593" w:rsidP="00825D33">
      <w:pPr>
        <w:autoSpaceDE w:val="0"/>
        <w:autoSpaceDN w:val="0"/>
        <w:adjustRightInd w:val="0"/>
        <w:spacing w:before="120" w:after="120"/>
        <w:ind w:right="35"/>
        <w:jc w:val="both"/>
        <w:rPr>
          <w:b/>
          <w:bCs/>
          <w:sz w:val="24"/>
          <w:szCs w:val="24"/>
        </w:rPr>
      </w:pPr>
      <w:r w:rsidRPr="00C368F2">
        <w:rPr>
          <w:b/>
          <w:bCs/>
          <w:sz w:val="24"/>
          <w:szCs w:val="24"/>
        </w:rPr>
        <w:t xml:space="preserve">12.3 – </w:t>
      </w:r>
      <w:r w:rsidRPr="00C368F2">
        <w:rPr>
          <w:b/>
          <w:sz w:val="24"/>
          <w:szCs w:val="24"/>
        </w:rPr>
        <w:t>DOCUMENTAÇÃO RELATIVA À REGULARIDADE FISCAL</w:t>
      </w:r>
      <w:r w:rsidRPr="00C368F2">
        <w:rPr>
          <w:sz w:val="24"/>
          <w:szCs w:val="24"/>
        </w:rPr>
        <w:t>:</w:t>
      </w:r>
    </w:p>
    <w:p w:rsidR="00606593" w:rsidRPr="00C368F2" w:rsidRDefault="00606593" w:rsidP="00825D33">
      <w:pPr>
        <w:spacing w:before="120" w:after="120"/>
        <w:ind w:right="35"/>
        <w:jc w:val="both"/>
        <w:rPr>
          <w:sz w:val="24"/>
          <w:szCs w:val="24"/>
          <w:lang w:val="es-ES_tradnl"/>
        </w:rPr>
      </w:pPr>
      <w:r w:rsidRPr="00C368F2">
        <w:rPr>
          <w:sz w:val="24"/>
          <w:szCs w:val="24"/>
          <w:lang w:val="es-ES_tradnl"/>
        </w:rPr>
        <w:t>12.3.</w:t>
      </w:r>
      <w:r w:rsidR="00716434" w:rsidRPr="00C368F2">
        <w:rPr>
          <w:sz w:val="24"/>
          <w:szCs w:val="24"/>
          <w:lang w:val="es-ES_tradnl"/>
        </w:rPr>
        <w:t>1</w:t>
      </w:r>
      <w:r w:rsidRPr="00C368F2">
        <w:rPr>
          <w:sz w:val="24"/>
          <w:szCs w:val="24"/>
          <w:lang w:val="es-ES_tradnl"/>
        </w:rPr>
        <w:t xml:space="preserve"> – </w:t>
      </w:r>
      <w:proofErr w:type="spellStart"/>
      <w:r w:rsidRPr="00C368F2">
        <w:rPr>
          <w:sz w:val="24"/>
          <w:szCs w:val="24"/>
          <w:lang w:val="es-ES_tradnl"/>
        </w:rPr>
        <w:t>Comprovante</w:t>
      </w:r>
      <w:proofErr w:type="spellEnd"/>
      <w:r w:rsidRPr="00C368F2">
        <w:rPr>
          <w:sz w:val="24"/>
          <w:szCs w:val="24"/>
          <w:lang w:val="es-ES_tradnl"/>
        </w:rPr>
        <w:t xml:space="preserve"> de </w:t>
      </w:r>
      <w:proofErr w:type="spellStart"/>
      <w:r w:rsidRPr="00C368F2">
        <w:rPr>
          <w:sz w:val="24"/>
          <w:szCs w:val="24"/>
          <w:lang w:val="es-ES_tradnl"/>
        </w:rPr>
        <w:t>Inscrição</w:t>
      </w:r>
      <w:proofErr w:type="spellEnd"/>
      <w:r w:rsidRPr="00C368F2">
        <w:rPr>
          <w:sz w:val="24"/>
          <w:szCs w:val="24"/>
          <w:lang w:val="es-ES_tradnl"/>
        </w:rPr>
        <w:t xml:space="preserve"> no </w:t>
      </w:r>
      <w:proofErr w:type="spellStart"/>
      <w:r w:rsidRPr="00C368F2">
        <w:rPr>
          <w:sz w:val="24"/>
          <w:szCs w:val="24"/>
          <w:lang w:val="es-ES_tradnl"/>
        </w:rPr>
        <w:t>Cadastro</w:t>
      </w:r>
      <w:proofErr w:type="spellEnd"/>
      <w:r w:rsidRPr="00C368F2">
        <w:rPr>
          <w:sz w:val="24"/>
          <w:szCs w:val="24"/>
          <w:lang w:val="es-ES_tradnl"/>
        </w:rPr>
        <w:t xml:space="preserve"> </w:t>
      </w:r>
      <w:proofErr w:type="spellStart"/>
      <w:r w:rsidRPr="00C368F2">
        <w:rPr>
          <w:sz w:val="24"/>
          <w:szCs w:val="24"/>
          <w:lang w:val="es-ES_tradnl"/>
        </w:rPr>
        <w:t>Geral</w:t>
      </w:r>
      <w:proofErr w:type="spellEnd"/>
      <w:r w:rsidRPr="00C368F2">
        <w:rPr>
          <w:sz w:val="24"/>
          <w:szCs w:val="24"/>
          <w:lang w:val="es-ES_tradnl"/>
        </w:rPr>
        <w:t xml:space="preserve"> de </w:t>
      </w:r>
      <w:proofErr w:type="spellStart"/>
      <w:r w:rsidRPr="00C368F2">
        <w:rPr>
          <w:sz w:val="24"/>
          <w:szCs w:val="24"/>
          <w:lang w:val="es-ES_tradnl"/>
        </w:rPr>
        <w:t>Contribuintes</w:t>
      </w:r>
      <w:proofErr w:type="spellEnd"/>
      <w:r w:rsidRPr="00C368F2">
        <w:rPr>
          <w:sz w:val="24"/>
          <w:szCs w:val="24"/>
          <w:lang w:val="es-ES_tradnl"/>
        </w:rPr>
        <w:t xml:space="preserve"> - CNPJ;</w:t>
      </w:r>
    </w:p>
    <w:p w:rsidR="00606593" w:rsidRPr="00C368F2" w:rsidRDefault="00606593" w:rsidP="00825D33">
      <w:pPr>
        <w:spacing w:before="120" w:after="120"/>
        <w:ind w:right="35"/>
        <w:jc w:val="both"/>
        <w:rPr>
          <w:sz w:val="24"/>
          <w:szCs w:val="24"/>
        </w:rPr>
      </w:pPr>
      <w:r w:rsidRPr="00C368F2">
        <w:rPr>
          <w:sz w:val="24"/>
          <w:szCs w:val="24"/>
        </w:rPr>
        <w:lastRenderedPageBreak/>
        <w:t>12.3.</w:t>
      </w:r>
      <w:r w:rsidR="00FA6A5E" w:rsidRPr="00C368F2">
        <w:rPr>
          <w:sz w:val="24"/>
          <w:szCs w:val="24"/>
        </w:rPr>
        <w:t>2</w:t>
      </w:r>
      <w:r w:rsidRPr="00C368F2">
        <w:rPr>
          <w:sz w:val="24"/>
          <w:szCs w:val="24"/>
        </w:rPr>
        <w:t xml:space="preserve"> – Certidão de Regularidade com o FGTS emitida pela Caixa Econômica Federal;</w:t>
      </w:r>
    </w:p>
    <w:p w:rsidR="00606593" w:rsidRPr="00C368F2" w:rsidRDefault="00606593" w:rsidP="00825D33">
      <w:pPr>
        <w:spacing w:before="120" w:after="120"/>
        <w:ind w:right="35"/>
        <w:jc w:val="both"/>
        <w:rPr>
          <w:sz w:val="24"/>
          <w:szCs w:val="24"/>
        </w:rPr>
      </w:pPr>
      <w:r w:rsidRPr="00C368F2">
        <w:rPr>
          <w:sz w:val="24"/>
          <w:szCs w:val="24"/>
        </w:rPr>
        <w:t>12.3.</w:t>
      </w:r>
      <w:r w:rsidR="00FA6A5E" w:rsidRPr="00C368F2">
        <w:rPr>
          <w:sz w:val="24"/>
          <w:szCs w:val="24"/>
        </w:rPr>
        <w:t>3</w:t>
      </w:r>
      <w:r w:rsidRPr="00C368F2">
        <w:rPr>
          <w:sz w:val="24"/>
          <w:szCs w:val="24"/>
        </w:rPr>
        <w:t xml:space="preserve"> – Certidão Conjunta de Débitos Relativos a Tributos Federais e Dívida Ativa da União;</w:t>
      </w:r>
    </w:p>
    <w:p w:rsidR="00606593" w:rsidRPr="00C368F2" w:rsidRDefault="00606593" w:rsidP="00825D33">
      <w:pPr>
        <w:spacing w:before="120" w:after="120"/>
        <w:ind w:right="35"/>
        <w:jc w:val="both"/>
        <w:rPr>
          <w:sz w:val="24"/>
          <w:szCs w:val="24"/>
        </w:rPr>
      </w:pPr>
      <w:r w:rsidRPr="00C368F2">
        <w:rPr>
          <w:sz w:val="24"/>
          <w:szCs w:val="24"/>
        </w:rPr>
        <w:t>12.3.</w:t>
      </w:r>
      <w:r w:rsidR="00FA6A5E" w:rsidRPr="00C368F2">
        <w:rPr>
          <w:sz w:val="24"/>
          <w:szCs w:val="24"/>
        </w:rPr>
        <w:t>4</w:t>
      </w:r>
      <w:r w:rsidRPr="00C368F2">
        <w:rPr>
          <w:sz w:val="24"/>
          <w:szCs w:val="24"/>
        </w:rPr>
        <w:t xml:space="preserve"> – Certidão de Regularidade para com a Fazenda Estadual, por meio de Certidão Negativa de Débito em relação a tributos estaduais;</w:t>
      </w:r>
    </w:p>
    <w:p w:rsidR="00606593" w:rsidRPr="00C368F2" w:rsidRDefault="00606593" w:rsidP="00825D33">
      <w:pPr>
        <w:spacing w:before="120" w:after="120"/>
        <w:ind w:right="35"/>
        <w:jc w:val="both"/>
        <w:rPr>
          <w:sz w:val="24"/>
          <w:szCs w:val="24"/>
        </w:rPr>
      </w:pPr>
      <w:r w:rsidRPr="00C368F2">
        <w:rPr>
          <w:sz w:val="24"/>
          <w:szCs w:val="24"/>
        </w:rPr>
        <w:t>12.3.</w:t>
      </w:r>
      <w:r w:rsidR="00FA6A5E" w:rsidRPr="00C368F2">
        <w:rPr>
          <w:sz w:val="24"/>
          <w:szCs w:val="24"/>
        </w:rPr>
        <w:t>4</w:t>
      </w:r>
      <w:r w:rsidRPr="00C368F2">
        <w:rPr>
          <w:sz w:val="24"/>
          <w:szCs w:val="24"/>
        </w:rPr>
        <w:t>.1 – Certidão emitida pela Procuradoria Geral do Estado, caso tenha sede no Estado do Rio de Janeiro.</w:t>
      </w:r>
    </w:p>
    <w:p w:rsidR="00602079" w:rsidRPr="00C368F2" w:rsidRDefault="00606593" w:rsidP="00825D33">
      <w:pPr>
        <w:spacing w:before="120" w:after="120"/>
        <w:ind w:right="35"/>
        <w:jc w:val="both"/>
        <w:rPr>
          <w:sz w:val="24"/>
          <w:szCs w:val="24"/>
        </w:rPr>
      </w:pPr>
      <w:r w:rsidRPr="00C368F2">
        <w:rPr>
          <w:sz w:val="24"/>
          <w:szCs w:val="24"/>
        </w:rPr>
        <w:t>12.3.</w:t>
      </w:r>
      <w:r w:rsidR="00FA6A5E" w:rsidRPr="00C368F2">
        <w:rPr>
          <w:sz w:val="24"/>
          <w:szCs w:val="24"/>
        </w:rPr>
        <w:t>5</w:t>
      </w:r>
      <w:r w:rsidRPr="00C368F2">
        <w:rPr>
          <w:sz w:val="24"/>
          <w:szCs w:val="24"/>
        </w:rPr>
        <w:t xml:space="preserve"> – Certidão de regularidade para com a Fazenda Municipal, da sede da licitante.</w:t>
      </w:r>
    </w:p>
    <w:p w:rsidR="009E35CE" w:rsidRPr="00C368F2" w:rsidRDefault="00606593" w:rsidP="00825D33">
      <w:pPr>
        <w:spacing w:before="120" w:after="120"/>
        <w:ind w:right="35"/>
        <w:jc w:val="both"/>
        <w:rPr>
          <w:sz w:val="24"/>
          <w:szCs w:val="24"/>
        </w:rPr>
      </w:pPr>
      <w:r w:rsidRPr="00C368F2">
        <w:rPr>
          <w:sz w:val="24"/>
          <w:szCs w:val="24"/>
        </w:rPr>
        <w:t>12.3.</w:t>
      </w:r>
      <w:r w:rsidR="00FA6A5E" w:rsidRPr="00C368F2">
        <w:rPr>
          <w:sz w:val="24"/>
          <w:szCs w:val="24"/>
        </w:rPr>
        <w:t>6</w:t>
      </w:r>
      <w:r w:rsidRPr="00C368F2">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950F05" w:rsidRPr="00C368F2" w:rsidRDefault="00950F05" w:rsidP="00A25B4D">
      <w:pPr>
        <w:spacing w:before="120" w:after="120"/>
        <w:ind w:right="35"/>
        <w:jc w:val="both"/>
        <w:rPr>
          <w:sz w:val="24"/>
          <w:szCs w:val="24"/>
        </w:rPr>
      </w:pPr>
      <w:r w:rsidRPr="00C368F2">
        <w:rPr>
          <w:sz w:val="24"/>
          <w:szCs w:val="24"/>
        </w:rPr>
        <w:t xml:space="preserve">12.3.7 - </w:t>
      </w:r>
      <w:r w:rsidRPr="00C368F2">
        <w:rPr>
          <w:sz w:val="24"/>
          <w:szCs w:val="24"/>
          <w:shd w:val="clear" w:color="auto" w:fill="FFFFFF"/>
        </w:rPr>
        <w:t xml:space="preserve">Prova de inscrição no cadastro de contribuintes estadual ou municipal, se </w:t>
      </w:r>
      <w:proofErr w:type="gramStart"/>
      <w:r w:rsidRPr="00C368F2">
        <w:rPr>
          <w:sz w:val="24"/>
          <w:szCs w:val="24"/>
          <w:shd w:val="clear" w:color="auto" w:fill="FFFFFF"/>
        </w:rPr>
        <w:t>houver,</w:t>
      </w:r>
      <w:proofErr w:type="gramEnd"/>
      <w:r w:rsidRPr="00C368F2">
        <w:rPr>
          <w:sz w:val="24"/>
          <w:szCs w:val="24"/>
          <w:shd w:val="clear" w:color="auto" w:fill="FFFFFF"/>
        </w:rPr>
        <w:t xml:space="preserve"> relativo ao domicílio ou sede do licitante, pertinente ao seu ramo de atividade e compatível com o objeto contratual e licitado  </w:t>
      </w:r>
    </w:p>
    <w:p w:rsidR="00606593" w:rsidRPr="00C368F2" w:rsidRDefault="00606593" w:rsidP="00A25B4D">
      <w:pPr>
        <w:autoSpaceDE w:val="0"/>
        <w:autoSpaceDN w:val="0"/>
        <w:adjustRightInd w:val="0"/>
        <w:spacing w:before="120" w:after="120"/>
        <w:ind w:right="35"/>
        <w:jc w:val="both"/>
        <w:rPr>
          <w:b/>
          <w:sz w:val="24"/>
          <w:szCs w:val="24"/>
        </w:rPr>
      </w:pPr>
      <w:proofErr w:type="gramStart"/>
      <w:r w:rsidRPr="00C368F2">
        <w:rPr>
          <w:b/>
          <w:sz w:val="24"/>
          <w:szCs w:val="24"/>
        </w:rPr>
        <w:t>12.</w:t>
      </w:r>
      <w:r w:rsidR="00371BC1" w:rsidRPr="00C368F2">
        <w:rPr>
          <w:b/>
          <w:sz w:val="24"/>
          <w:szCs w:val="24"/>
        </w:rPr>
        <w:t>4</w:t>
      </w:r>
      <w:r w:rsidRPr="00C368F2">
        <w:rPr>
          <w:b/>
          <w:sz w:val="24"/>
          <w:szCs w:val="24"/>
        </w:rPr>
        <w:t xml:space="preserve"> – QUALIFICAÇÃO</w:t>
      </w:r>
      <w:proofErr w:type="gramEnd"/>
      <w:r w:rsidRPr="00C368F2">
        <w:rPr>
          <w:b/>
          <w:sz w:val="24"/>
          <w:szCs w:val="24"/>
        </w:rPr>
        <w:t xml:space="preserve"> TÉCNICA</w:t>
      </w:r>
    </w:p>
    <w:p w:rsidR="00371BC1" w:rsidRPr="00C368F2" w:rsidRDefault="00606593" w:rsidP="004738C1">
      <w:pPr>
        <w:spacing w:before="120" w:after="120"/>
        <w:ind w:right="35"/>
        <w:jc w:val="both"/>
        <w:rPr>
          <w:sz w:val="24"/>
          <w:szCs w:val="24"/>
        </w:rPr>
      </w:pPr>
      <w:r w:rsidRPr="00C368F2">
        <w:rPr>
          <w:sz w:val="24"/>
          <w:szCs w:val="24"/>
        </w:rPr>
        <w:t>12.</w:t>
      </w:r>
      <w:r w:rsidR="00371BC1" w:rsidRPr="00C368F2">
        <w:rPr>
          <w:sz w:val="24"/>
          <w:szCs w:val="24"/>
        </w:rPr>
        <w:t>4</w:t>
      </w:r>
      <w:r w:rsidRPr="00C368F2">
        <w:rPr>
          <w:sz w:val="24"/>
          <w:szCs w:val="24"/>
        </w:rPr>
        <w:t>.1 –</w:t>
      </w:r>
      <w:r w:rsidR="00675C5E" w:rsidRPr="00C368F2">
        <w:rPr>
          <w:sz w:val="24"/>
          <w:szCs w:val="24"/>
        </w:rPr>
        <w:t xml:space="preserve"> </w:t>
      </w:r>
      <w:r w:rsidR="00371BC1" w:rsidRPr="00C368F2">
        <w:rPr>
          <w:sz w:val="24"/>
          <w:szCs w:val="24"/>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 em prazo, características e quantidades compatíveis os descritos no instrumento convocatório e seus anexos.</w:t>
      </w:r>
    </w:p>
    <w:p w:rsidR="0022715C" w:rsidRPr="00C368F2" w:rsidRDefault="0022715C" w:rsidP="004738C1">
      <w:pPr>
        <w:spacing w:before="120" w:after="120"/>
        <w:ind w:right="35"/>
        <w:jc w:val="both"/>
        <w:rPr>
          <w:b/>
          <w:sz w:val="24"/>
          <w:szCs w:val="24"/>
        </w:rPr>
      </w:pPr>
      <w:proofErr w:type="gramStart"/>
      <w:r w:rsidRPr="00C368F2">
        <w:rPr>
          <w:b/>
          <w:sz w:val="24"/>
          <w:szCs w:val="24"/>
        </w:rPr>
        <w:t>12.</w:t>
      </w:r>
      <w:r w:rsidR="004738C1" w:rsidRPr="00C368F2">
        <w:rPr>
          <w:b/>
          <w:sz w:val="24"/>
          <w:szCs w:val="24"/>
        </w:rPr>
        <w:t>5</w:t>
      </w:r>
      <w:r w:rsidRPr="00C368F2">
        <w:rPr>
          <w:b/>
          <w:sz w:val="24"/>
          <w:szCs w:val="24"/>
        </w:rPr>
        <w:t>- QUALIFICAÇÃO</w:t>
      </w:r>
      <w:proofErr w:type="gramEnd"/>
      <w:r w:rsidRPr="00C368F2">
        <w:rPr>
          <w:b/>
          <w:sz w:val="24"/>
          <w:szCs w:val="24"/>
        </w:rPr>
        <w:t xml:space="preserve"> ECONÔMICA FINANCEIRA </w:t>
      </w:r>
    </w:p>
    <w:p w:rsidR="0022715C" w:rsidRPr="00C368F2" w:rsidRDefault="0022715C" w:rsidP="004738C1">
      <w:pPr>
        <w:spacing w:before="120" w:after="120"/>
        <w:ind w:right="35"/>
        <w:jc w:val="both"/>
        <w:rPr>
          <w:sz w:val="24"/>
          <w:szCs w:val="24"/>
        </w:rPr>
      </w:pPr>
      <w:r w:rsidRPr="00C368F2">
        <w:rPr>
          <w:sz w:val="24"/>
          <w:szCs w:val="24"/>
        </w:rPr>
        <w:t>12.</w:t>
      </w:r>
      <w:r w:rsidR="004738C1" w:rsidRPr="00C368F2">
        <w:rPr>
          <w:sz w:val="24"/>
          <w:szCs w:val="24"/>
        </w:rPr>
        <w:t>5.</w:t>
      </w:r>
      <w:r w:rsidRPr="00C368F2">
        <w:rPr>
          <w:sz w:val="24"/>
          <w:szCs w:val="24"/>
        </w:rPr>
        <w:t>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22715C" w:rsidRPr="00C368F2" w:rsidRDefault="0022715C" w:rsidP="004738C1">
      <w:pPr>
        <w:spacing w:before="120" w:after="120"/>
        <w:ind w:right="35"/>
        <w:jc w:val="both"/>
        <w:rPr>
          <w:sz w:val="24"/>
          <w:szCs w:val="24"/>
        </w:rPr>
      </w:pPr>
      <w:r w:rsidRPr="00C368F2">
        <w:rPr>
          <w:sz w:val="24"/>
          <w:szCs w:val="24"/>
        </w:rPr>
        <w:t>12.</w:t>
      </w:r>
      <w:r w:rsidR="004738C1" w:rsidRPr="00C368F2">
        <w:rPr>
          <w:sz w:val="24"/>
          <w:szCs w:val="24"/>
        </w:rPr>
        <w:t>6.2</w:t>
      </w:r>
      <w:r w:rsidRPr="00C368F2">
        <w:rPr>
          <w:sz w:val="24"/>
          <w:szCs w:val="24"/>
        </w:rPr>
        <w:t xml:space="preserve"> – Considerando a simplicidade da contratação, não será exigida a apresentação de balanço patrimonial.</w:t>
      </w:r>
    </w:p>
    <w:p w:rsidR="00D077C6" w:rsidRPr="00C368F2" w:rsidRDefault="00606593" w:rsidP="00825D33">
      <w:pPr>
        <w:spacing w:before="120" w:after="120"/>
        <w:ind w:right="35"/>
        <w:jc w:val="both"/>
        <w:rPr>
          <w:b/>
          <w:sz w:val="24"/>
          <w:szCs w:val="24"/>
        </w:rPr>
      </w:pPr>
      <w:r w:rsidRPr="00C368F2">
        <w:rPr>
          <w:b/>
          <w:sz w:val="24"/>
          <w:szCs w:val="24"/>
        </w:rPr>
        <w:t>12.</w:t>
      </w:r>
      <w:r w:rsidR="004738C1" w:rsidRPr="00C368F2">
        <w:rPr>
          <w:b/>
          <w:sz w:val="24"/>
          <w:szCs w:val="24"/>
        </w:rPr>
        <w:t>6</w:t>
      </w:r>
      <w:r w:rsidR="002D6473" w:rsidRPr="00C368F2">
        <w:rPr>
          <w:b/>
          <w:sz w:val="24"/>
          <w:szCs w:val="24"/>
        </w:rPr>
        <w:t>-</w:t>
      </w:r>
      <w:r w:rsidRPr="00C368F2">
        <w:rPr>
          <w:b/>
          <w:sz w:val="24"/>
          <w:szCs w:val="24"/>
        </w:rPr>
        <w:t xml:space="preserve"> DAS MICROEMPRESAS OU EMPRESA DE PEQUENO PORTE</w:t>
      </w:r>
      <w:proofErr w:type="gramStart"/>
      <w:r w:rsidR="008B2302" w:rsidRPr="00C368F2">
        <w:rPr>
          <w:b/>
          <w:sz w:val="24"/>
          <w:szCs w:val="24"/>
        </w:rPr>
        <w:t xml:space="preserve"> </w:t>
      </w:r>
      <w:r w:rsidR="00683F0D" w:rsidRPr="00C368F2">
        <w:rPr>
          <w:b/>
          <w:sz w:val="24"/>
          <w:szCs w:val="24"/>
        </w:rPr>
        <w:t xml:space="preserve"> </w:t>
      </w:r>
    </w:p>
    <w:p w:rsidR="00683F0D" w:rsidRPr="00C368F2" w:rsidRDefault="00683F0D" w:rsidP="00825D33">
      <w:pPr>
        <w:autoSpaceDE w:val="0"/>
        <w:autoSpaceDN w:val="0"/>
        <w:adjustRightInd w:val="0"/>
        <w:spacing w:before="120" w:after="120"/>
        <w:ind w:right="35"/>
        <w:jc w:val="both"/>
        <w:rPr>
          <w:sz w:val="24"/>
          <w:szCs w:val="24"/>
        </w:rPr>
      </w:pPr>
      <w:proofErr w:type="gramEnd"/>
      <w:r w:rsidRPr="00C368F2">
        <w:rPr>
          <w:sz w:val="24"/>
          <w:szCs w:val="24"/>
        </w:rPr>
        <w:t>12</w:t>
      </w:r>
      <w:r w:rsidR="00371BC1" w:rsidRPr="00C368F2">
        <w:rPr>
          <w:sz w:val="24"/>
          <w:szCs w:val="24"/>
        </w:rPr>
        <w:t>.</w:t>
      </w:r>
      <w:r w:rsidR="004738C1" w:rsidRPr="00C368F2">
        <w:rPr>
          <w:sz w:val="24"/>
          <w:szCs w:val="24"/>
        </w:rPr>
        <w:t>6</w:t>
      </w:r>
      <w:r w:rsidRPr="00C368F2">
        <w:rPr>
          <w:sz w:val="24"/>
          <w:szCs w:val="24"/>
        </w:rPr>
        <w:t>.1</w:t>
      </w:r>
      <w:r w:rsidRPr="00C368F2">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683F0D" w:rsidRPr="00C368F2" w:rsidRDefault="00683F0D" w:rsidP="00825D33">
      <w:pPr>
        <w:autoSpaceDE w:val="0"/>
        <w:autoSpaceDN w:val="0"/>
        <w:adjustRightInd w:val="0"/>
        <w:spacing w:before="120" w:after="120"/>
        <w:ind w:right="35"/>
        <w:jc w:val="both"/>
        <w:rPr>
          <w:sz w:val="24"/>
          <w:szCs w:val="24"/>
        </w:rPr>
      </w:pPr>
      <w:r w:rsidRPr="00C368F2">
        <w:rPr>
          <w:sz w:val="24"/>
          <w:szCs w:val="24"/>
        </w:rPr>
        <w:t>12.</w:t>
      </w:r>
      <w:r w:rsidR="004738C1" w:rsidRPr="00C368F2">
        <w:rPr>
          <w:sz w:val="24"/>
          <w:szCs w:val="24"/>
        </w:rPr>
        <w:t>6</w:t>
      </w:r>
      <w:r w:rsidRPr="00C368F2">
        <w:rPr>
          <w:sz w:val="24"/>
          <w:szCs w:val="24"/>
        </w:rPr>
        <w:t>.2</w:t>
      </w:r>
      <w:r w:rsidRPr="00C368F2">
        <w:rPr>
          <w:sz w:val="24"/>
          <w:szCs w:val="24"/>
        </w:rPr>
        <w:tab/>
        <w:t xml:space="preserve">–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IV). </w:t>
      </w:r>
    </w:p>
    <w:p w:rsidR="00683F0D" w:rsidRPr="00C368F2" w:rsidRDefault="00683F0D" w:rsidP="00825D33">
      <w:pPr>
        <w:autoSpaceDE w:val="0"/>
        <w:autoSpaceDN w:val="0"/>
        <w:adjustRightInd w:val="0"/>
        <w:spacing w:before="120" w:after="120"/>
        <w:ind w:right="35"/>
        <w:jc w:val="both"/>
        <w:rPr>
          <w:strike/>
          <w:sz w:val="24"/>
          <w:szCs w:val="24"/>
        </w:rPr>
      </w:pPr>
      <w:r w:rsidRPr="00C368F2">
        <w:rPr>
          <w:sz w:val="24"/>
          <w:szCs w:val="24"/>
        </w:rPr>
        <w:t>12.</w:t>
      </w:r>
      <w:r w:rsidR="004738C1" w:rsidRPr="00C368F2">
        <w:rPr>
          <w:sz w:val="24"/>
          <w:szCs w:val="24"/>
        </w:rPr>
        <w:t>6</w:t>
      </w:r>
      <w:r w:rsidRPr="00C368F2">
        <w:rPr>
          <w:sz w:val="24"/>
          <w:szCs w:val="24"/>
        </w:rPr>
        <w:t>.3</w:t>
      </w:r>
      <w:r w:rsidRPr="00C368F2">
        <w:rPr>
          <w:sz w:val="24"/>
          <w:szCs w:val="24"/>
        </w:rPr>
        <w:tab/>
        <w:t xml:space="preserve">– A microempresa e a empresa de pequeno porte, que atender aos requisitos exigidos pela LC 123/06, que possuir restrição em qualquer dos documentos de regularidade fiscal, previstos no item 12.3 deste edital, terá sua habilitação condicionada à apresentação de nova documentação, que comprove a sua regularidade em cinco dias úteis, a contar da data em que </w:t>
      </w:r>
      <w:proofErr w:type="gramStart"/>
      <w:r w:rsidRPr="00C368F2">
        <w:rPr>
          <w:sz w:val="24"/>
          <w:szCs w:val="24"/>
        </w:rPr>
        <w:t>for</w:t>
      </w:r>
      <w:proofErr w:type="gramEnd"/>
      <w:r w:rsidRPr="00C368F2">
        <w:rPr>
          <w:sz w:val="24"/>
          <w:szCs w:val="24"/>
        </w:rPr>
        <w:t xml:space="preserve"> declarada como vencedora do certame, prorrogáveis por igual período, a critério da </w:t>
      </w:r>
      <w:r w:rsidRPr="00C368F2">
        <w:rPr>
          <w:sz w:val="24"/>
          <w:szCs w:val="24"/>
        </w:rPr>
        <w:lastRenderedPageBreak/>
        <w:t xml:space="preserve">Administração, para a regularização da documentação, pagamento ou parcelamento do débito, e emissão de eventuais certidões negativas ou positivas com efeito de certidão negativa. </w:t>
      </w:r>
    </w:p>
    <w:p w:rsidR="00683F0D" w:rsidRPr="00C368F2" w:rsidRDefault="00683F0D" w:rsidP="00825D33">
      <w:pPr>
        <w:autoSpaceDE w:val="0"/>
        <w:autoSpaceDN w:val="0"/>
        <w:adjustRightInd w:val="0"/>
        <w:spacing w:before="120" w:after="120"/>
        <w:ind w:right="35"/>
        <w:jc w:val="both"/>
        <w:rPr>
          <w:b/>
          <w:sz w:val="24"/>
          <w:szCs w:val="24"/>
        </w:rPr>
      </w:pPr>
      <w:r w:rsidRPr="00C368F2">
        <w:rPr>
          <w:sz w:val="24"/>
          <w:szCs w:val="24"/>
        </w:rPr>
        <w:t>12.6.4</w:t>
      </w:r>
      <w:r w:rsidRPr="00C368F2">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C368F2">
        <w:rPr>
          <w:b/>
          <w:sz w:val="24"/>
          <w:szCs w:val="24"/>
        </w:rPr>
        <w:t xml:space="preserve"> </w:t>
      </w:r>
    </w:p>
    <w:p w:rsidR="00606593" w:rsidRPr="00C368F2" w:rsidRDefault="00606593" w:rsidP="00825D33">
      <w:pPr>
        <w:autoSpaceDE w:val="0"/>
        <w:autoSpaceDN w:val="0"/>
        <w:adjustRightInd w:val="0"/>
        <w:spacing w:before="120" w:after="120"/>
        <w:ind w:right="35"/>
        <w:jc w:val="both"/>
        <w:rPr>
          <w:b/>
          <w:sz w:val="24"/>
          <w:szCs w:val="24"/>
        </w:rPr>
      </w:pPr>
      <w:r w:rsidRPr="00C368F2">
        <w:rPr>
          <w:b/>
          <w:sz w:val="24"/>
          <w:szCs w:val="24"/>
        </w:rPr>
        <w:t xml:space="preserve">13 </w:t>
      </w:r>
      <w:proofErr w:type="gramStart"/>
      <w:r w:rsidRPr="00C368F2">
        <w:rPr>
          <w:b/>
          <w:sz w:val="24"/>
          <w:szCs w:val="24"/>
        </w:rPr>
        <w:t>–ACEITAÇÃO</w:t>
      </w:r>
      <w:proofErr w:type="gramEnd"/>
      <w:r w:rsidRPr="00C368F2">
        <w:rPr>
          <w:b/>
          <w:sz w:val="24"/>
          <w:szCs w:val="24"/>
        </w:rPr>
        <w:t xml:space="preserve"> DOS DOCUMENTOS</w:t>
      </w:r>
      <w:r w:rsidR="00720A20" w:rsidRPr="00C368F2">
        <w:rPr>
          <w:b/>
          <w:sz w:val="24"/>
          <w:szCs w:val="24"/>
        </w:rPr>
        <w:t xml:space="preserve"> </w:t>
      </w:r>
    </w:p>
    <w:p w:rsidR="00371BC1" w:rsidRPr="00C368F2" w:rsidRDefault="00317A55" w:rsidP="00A25B4D">
      <w:pPr>
        <w:pStyle w:val="Cabealho"/>
        <w:tabs>
          <w:tab w:val="clear" w:pos="4419"/>
          <w:tab w:val="clear" w:pos="8838"/>
        </w:tabs>
        <w:spacing w:before="120" w:after="120"/>
        <w:jc w:val="both"/>
        <w:rPr>
          <w:sz w:val="24"/>
          <w:szCs w:val="24"/>
          <w:lang w:val="pt-BR"/>
        </w:rPr>
      </w:pPr>
      <w:r w:rsidRPr="00C368F2">
        <w:rPr>
          <w:sz w:val="24"/>
          <w:szCs w:val="24"/>
          <w:lang w:val="pt-BR"/>
        </w:rPr>
        <w:t>13.1-</w:t>
      </w:r>
      <w:r w:rsidR="00371BC1" w:rsidRPr="00C368F2">
        <w:rPr>
          <w:sz w:val="24"/>
          <w:szCs w:val="24"/>
          <w:lang w:val="pt-BR"/>
        </w:rPr>
        <w:t>A documentação exigida para a habilitação poderá ser apresentada em original, por</w:t>
      </w:r>
      <w:r w:rsidR="00A25B4D" w:rsidRPr="00C368F2">
        <w:rPr>
          <w:sz w:val="24"/>
          <w:szCs w:val="24"/>
          <w:lang w:val="pt-BR"/>
        </w:rPr>
        <w:t xml:space="preserve"> </w:t>
      </w:r>
      <w:r w:rsidR="00371BC1" w:rsidRPr="00C368F2">
        <w:rPr>
          <w:sz w:val="24"/>
          <w:szCs w:val="24"/>
          <w:lang w:val="pt-BR"/>
        </w:rPr>
        <w:t>qualquer processo de cópia autenticada por cartório competente, publicação em órgão da</w:t>
      </w:r>
      <w:r w:rsidR="00A25B4D" w:rsidRPr="00C368F2">
        <w:rPr>
          <w:sz w:val="24"/>
          <w:szCs w:val="24"/>
          <w:lang w:val="pt-BR"/>
        </w:rPr>
        <w:t xml:space="preserve"> </w:t>
      </w:r>
      <w:r w:rsidR="00371BC1" w:rsidRPr="00C368F2">
        <w:rPr>
          <w:sz w:val="24"/>
          <w:szCs w:val="24"/>
          <w:lang w:val="pt-BR"/>
        </w:rPr>
        <w:t xml:space="preserve">imprensa oficial ou por cópia não autenticada, Em caso de dúvidas quanto </w:t>
      </w:r>
      <w:proofErr w:type="gramStart"/>
      <w:r w:rsidR="00371BC1" w:rsidRPr="00C368F2">
        <w:rPr>
          <w:sz w:val="24"/>
          <w:szCs w:val="24"/>
          <w:lang w:val="pt-BR"/>
        </w:rPr>
        <w:t>a</w:t>
      </w:r>
      <w:proofErr w:type="gramEnd"/>
      <w:r w:rsidR="00A25B4D" w:rsidRPr="00C368F2">
        <w:rPr>
          <w:sz w:val="24"/>
          <w:szCs w:val="24"/>
          <w:lang w:val="pt-BR"/>
        </w:rPr>
        <w:t xml:space="preserve"> </w:t>
      </w:r>
      <w:r w:rsidR="00371BC1" w:rsidRPr="00C368F2">
        <w:rPr>
          <w:sz w:val="24"/>
          <w:szCs w:val="24"/>
          <w:lang w:val="pt-BR"/>
        </w:rPr>
        <w:t>veracidade/autenticidade do documento poderá, ser verificada pela Equipe de Apoio, através de</w:t>
      </w:r>
      <w:r w:rsidR="00A25B4D" w:rsidRPr="00C368F2">
        <w:rPr>
          <w:sz w:val="24"/>
          <w:szCs w:val="24"/>
          <w:lang w:val="pt-BR"/>
        </w:rPr>
        <w:t xml:space="preserve"> </w:t>
      </w:r>
      <w:r w:rsidR="00371BC1" w:rsidRPr="00C368F2">
        <w:rPr>
          <w:sz w:val="24"/>
          <w:szCs w:val="24"/>
          <w:lang w:val="pt-BR"/>
        </w:rPr>
        <w:t>consulta via Internet aos “sites” dos órgãos emitentes dos documentos, conforme Acórdão</w:t>
      </w:r>
      <w:r w:rsidR="00A25B4D" w:rsidRPr="00C368F2">
        <w:rPr>
          <w:sz w:val="24"/>
          <w:szCs w:val="24"/>
          <w:lang w:val="pt-BR"/>
        </w:rPr>
        <w:t xml:space="preserve"> </w:t>
      </w:r>
      <w:r w:rsidR="00371BC1" w:rsidRPr="00C368F2">
        <w:rPr>
          <w:sz w:val="24"/>
          <w:szCs w:val="24"/>
          <w:lang w:val="pt-BR"/>
        </w:rPr>
        <w:t>2036/2022 – Plenário do TCU.</w:t>
      </w:r>
    </w:p>
    <w:p w:rsidR="00371BC1" w:rsidRPr="00C368F2" w:rsidRDefault="00371BC1" w:rsidP="00A25B4D">
      <w:pPr>
        <w:pStyle w:val="Cabealho"/>
        <w:tabs>
          <w:tab w:val="clear" w:pos="4419"/>
          <w:tab w:val="clear" w:pos="8838"/>
        </w:tabs>
        <w:spacing w:before="120" w:after="120"/>
        <w:jc w:val="both"/>
        <w:rPr>
          <w:sz w:val="24"/>
          <w:szCs w:val="24"/>
          <w:lang w:val="pt-BR"/>
        </w:rPr>
      </w:pPr>
      <w:r w:rsidRPr="00C368F2">
        <w:rPr>
          <w:sz w:val="24"/>
          <w:szCs w:val="24"/>
          <w:lang w:val="pt-BR"/>
        </w:rPr>
        <w:t>13.2 – Não serão aceitos protocolos de entrega ou solicitação de documentos em substituição aos</w:t>
      </w:r>
      <w:r w:rsidR="00A25B4D" w:rsidRPr="00C368F2">
        <w:rPr>
          <w:sz w:val="24"/>
          <w:szCs w:val="24"/>
          <w:lang w:val="pt-BR"/>
        </w:rPr>
        <w:t xml:space="preserve"> </w:t>
      </w:r>
      <w:r w:rsidRPr="00C368F2">
        <w:rPr>
          <w:sz w:val="24"/>
          <w:szCs w:val="24"/>
          <w:lang w:val="pt-BR"/>
        </w:rPr>
        <w:t>documentos requeridos no presente Edital e seus anexos.</w:t>
      </w:r>
    </w:p>
    <w:p w:rsidR="00371BC1" w:rsidRPr="00C368F2" w:rsidRDefault="00371BC1" w:rsidP="00A25B4D">
      <w:pPr>
        <w:pStyle w:val="Cabealho"/>
        <w:tabs>
          <w:tab w:val="clear" w:pos="4419"/>
          <w:tab w:val="clear" w:pos="8838"/>
        </w:tabs>
        <w:spacing w:before="120" w:after="120"/>
        <w:jc w:val="both"/>
        <w:rPr>
          <w:sz w:val="24"/>
          <w:szCs w:val="24"/>
          <w:lang w:val="pt-BR"/>
        </w:rPr>
      </w:pPr>
      <w:r w:rsidRPr="00C368F2">
        <w:rPr>
          <w:sz w:val="24"/>
          <w:szCs w:val="24"/>
          <w:lang w:val="pt-BR"/>
        </w:rPr>
        <w:t>13.3 – Serão inabilitadas as empresas que não satisfizerem as exigências estabelecidas para a</w:t>
      </w:r>
      <w:r w:rsidR="00A25B4D" w:rsidRPr="00C368F2">
        <w:rPr>
          <w:sz w:val="24"/>
          <w:szCs w:val="24"/>
          <w:lang w:val="pt-BR"/>
        </w:rPr>
        <w:t xml:space="preserve"> </w:t>
      </w:r>
      <w:r w:rsidRPr="00C368F2">
        <w:rPr>
          <w:sz w:val="24"/>
          <w:szCs w:val="24"/>
          <w:lang w:val="pt-BR"/>
        </w:rPr>
        <w:t>habilitação.</w:t>
      </w:r>
    </w:p>
    <w:p w:rsidR="00371BC1" w:rsidRPr="00C368F2" w:rsidRDefault="00371BC1" w:rsidP="00A25B4D">
      <w:pPr>
        <w:pStyle w:val="Cabealho"/>
        <w:tabs>
          <w:tab w:val="clear" w:pos="4419"/>
          <w:tab w:val="clear" w:pos="8838"/>
        </w:tabs>
        <w:spacing w:before="120" w:after="120"/>
        <w:jc w:val="both"/>
        <w:rPr>
          <w:sz w:val="24"/>
          <w:szCs w:val="24"/>
          <w:lang w:val="pt-BR"/>
        </w:rPr>
      </w:pPr>
      <w:r w:rsidRPr="00C368F2">
        <w:rPr>
          <w:sz w:val="24"/>
          <w:szCs w:val="24"/>
          <w:lang w:val="pt-BR"/>
        </w:rPr>
        <w:t>13.4 – As firmas já cadastradas na Prefeitura Municipal de Bom jardim não ficam eximidas de</w:t>
      </w:r>
      <w:r w:rsidR="00A25B4D" w:rsidRPr="00C368F2">
        <w:rPr>
          <w:sz w:val="24"/>
          <w:szCs w:val="24"/>
          <w:lang w:val="pt-BR"/>
        </w:rPr>
        <w:t xml:space="preserve"> </w:t>
      </w:r>
      <w:r w:rsidRPr="00C368F2">
        <w:rPr>
          <w:sz w:val="24"/>
          <w:szCs w:val="24"/>
          <w:lang w:val="pt-BR"/>
        </w:rPr>
        <w:t>apresentar dentro do envelope Habilitação todas as documentações exigidas no presente edital.</w:t>
      </w:r>
    </w:p>
    <w:p w:rsidR="00371BC1" w:rsidRPr="00C368F2" w:rsidRDefault="00371BC1" w:rsidP="00A25B4D">
      <w:pPr>
        <w:pStyle w:val="Cabealho"/>
        <w:tabs>
          <w:tab w:val="clear" w:pos="4419"/>
          <w:tab w:val="clear" w:pos="8838"/>
        </w:tabs>
        <w:spacing w:before="120" w:after="120"/>
        <w:jc w:val="both"/>
        <w:rPr>
          <w:sz w:val="24"/>
          <w:szCs w:val="24"/>
          <w:lang w:val="pt-BR"/>
        </w:rPr>
      </w:pPr>
      <w:r w:rsidRPr="00C368F2">
        <w:rPr>
          <w:sz w:val="24"/>
          <w:szCs w:val="24"/>
          <w:lang w:val="pt-BR"/>
        </w:rPr>
        <w:t>13.5 – As Certidões Negativas de Débitos (CND) Apresentadas sem indicação do prazo de</w:t>
      </w:r>
      <w:r w:rsidR="00A25B4D" w:rsidRPr="00C368F2">
        <w:rPr>
          <w:sz w:val="24"/>
          <w:szCs w:val="24"/>
          <w:lang w:val="pt-BR"/>
        </w:rPr>
        <w:t xml:space="preserve"> </w:t>
      </w:r>
      <w:r w:rsidRPr="00C368F2">
        <w:rPr>
          <w:sz w:val="24"/>
          <w:szCs w:val="24"/>
          <w:lang w:val="pt-BR"/>
        </w:rPr>
        <w:t>validade</w:t>
      </w:r>
      <w:proofErr w:type="gramStart"/>
      <w:r w:rsidRPr="00C368F2">
        <w:rPr>
          <w:sz w:val="24"/>
          <w:szCs w:val="24"/>
          <w:lang w:val="pt-BR"/>
        </w:rPr>
        <w:t>, serão</w:t>
      </w:r>
      <w:proofErr w:type="gramEnd"/>
      <w:r w:rsidRPr="00C368F2">
        <w:rPr>
          <w:sz w:val="24"/>
          <w:szCs w:val="24"/>
          <w:lang w:val="pt-BR"/>
        </w:rPr>
        <w:t xml:space="preserve"> consideradas como válidas por 90 (noventa) dias a contar da data de sua</w:t>
      </w:r>
      <w:r w:rsidR="00A25B4D" w:rsidRPr="00C368F2">
        <w:rPr>
          <w:sz w:val="24"/>
          <w:szCs w:val="24"/>
          <w:lang w:val="pt-BR"/>
        </w:rPr>
        <w:t xml:space="preserve"> </w:t>
      </w:r>
      <w:r w:rsidRPr="00C368F2">
        <w:rPr>
          <w:sz w:val="24"/>
          <w:szCs w:val="24"/>
          <w:lang w:val="pt-BR"/>
        </w:rPr>
        <w:t>expedição.</w:t>
      </w:r>
    </w:p>
    <w:p w:rsidR="00371BC1" w:rsidRPr="00C368F2" w:rsidRDefault="00371BC1" w:rsidP="00A25B4D">
      <w:pPr>
        <w:pStyle w:val="Cabealho"/>
        <w:tabs>
          <w:tab w:val="clear" w:pos="4419"/>
          <w:tab w:val="clear" w:pos="8838"/>
        </w:tabs>
        <w:spacing w:before="120" w:after="120"/>
        <w:jc w:val="both"/>
        <w:rPr>
          <w:sz w:val="24"/>
          <w:szCs w:val="24"/>
          <w:lang w:val="pt-BR"/>
        </w:rPr>
      </w:pPr>
      <w:r w:rsidRPr="00C368F2">
        <w:rPr>
          <w:sz w:val="24"/>
          <w:szCs w:val="24"/>
          <w:lang w:val="pt-BR"/>
        </w:rPr>
        <w:t>13.6 – Serão aceitas certidões positivas com efeito de negativa e certidões positivas, que</w:t>
      </w:r>
      <w:r w:rsidR="00A25B4D" w:rsidRPr="00C368F2">
        <w:rPr>
          <w:sz w:val="24"/>
          <w:szCs w:val="24"/>
          <w:lang w:val="pt-BR"/>
        </w:rPr>
        <w:t xml:space="preserve"> </w:t>
      </w:r>
      <w:r w:rsidRPr="00C368F2">
        <w:rPr>
          <w:sz w:val="24"/>
          <w:szCs w:val="24"/>
          <w:lang w:val="pt-BR"/>
        </w:rPr>
        <w:t>noticiem</w:t>
      </w:r>
      <w:r w:rsidR="00A25B4D" w:rsidRPr="00C368F2">
        <w:rPr>
          <w:sz w:val="24"/>
          <w:szCs w:val="24"/>
          <w:lang w:val="pt-BR"/>
        </w:rPr>
        <w:t xml:space="preserve"> </w:t>
      </w:r>
      <w:r w:rsidRPr="00C368F2">
        <w:rPr>
          <w:sz w:val="24"/>
          <w:szCs w:val="24"/>
          <w:lang w:val="pt-BR"/>
        </w:rPr>
        <w:t>que os débitos certificados estão garantidos ou com sua exigibilidade suspensa;</w:t>
      </w:r>
    </w:p>
    <w:p w:rsidR="00371BC1" w:rsidRPr="00C368F2" w:rsidRDefault="00371BC1" w:rsidP="00371BC1">
      <w:pPr>
        <w:pStyle w:val="Cabealho"/>
        <w:tabs>
          <w:tab w:val="clear" w:pos="4419"/>
          <w:tab w:val="clear" w:pos="8838"/>
        </w:tabs>
        <w:spacing w:before="120" w:after="120"/>
        <w:jc w:val="both"/>
        <w:rPr>
          <w:sz w:val="24"/>
          <w:szCs w:val="24"/>
          <w:lang w:val="pt-BR"/>
        </w:rPr>
      </w:pPr>
      <w:r w:rsidRPr="00C368F2">
        <w:rPr>
          <w:sz w:val="24"/>
          <w:szCs w:val="24"/>
          <w:lang w:val="pt-BR"/>
        </w:rPr>
        <w:t>13.7 – Deve-se atentar ao disposto no §1º do art. 3º da Lei 13.726/2018.</w:t>
      </w:r>
    </w:p>
    <w:p w:rsidR="00317A55" w:rsidRPr="00C368F2" w:rsidRDefault="00317A55" w:rsidP="00317A55">
      <w:pPr>
        <w:pStyle w:val="Cabealho"/>
        <w:tabs>
          <w:tab w:val="clear" w:pos="4419"/>
          <w:tab w:val="clear" w:pos="8838"/>
        </w:tabs>
        <w:spacing w:before="120" w:after="120"/>
        <w:jc w:val="both"/>
        <w:rPr>
          <w:b/>
          <w:sz w:val="24"/>
          <w:szCs w:val="24"/>
          <w:lang w:val="pt-BR"/>
        </w:rPr>
      </w:pPr>
      <w:r w:rsidRPr="00C368F2">
        <w:rPr>
          <w:b/>
          <w:sz w:val="24"/>
          <w:szCs w:val="24"/>
          <w:lang w:val="pt-BR"/>
        </w:rPr>
        <w:t>14- DO JULGAMENTO</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 xml:space="preserve">14.1 </w:t>
      </w:r>
      <w:r w:rsidRPr="00C368F2">
        <w:rPr>
          <w:b/>
          <w:bCs/>
          <w:sz w:val="24"/>
          <w:szCs w:val="24"/>
        </w:rPr>
        <w:t xml:space="preserve">– </w:t>
      </w:r>
      <w:r w:rsidRPr="00C368F2">
        <w:rPr>
          <w:sz w:val="24"/>
          <w:szCs w:val="24"/>
        </w:rPr>
        <w:t>No local, dia e hora previstos neste edital, em sessão pública, deverão comparecer as licitantes, com a documentação mencionada</w:t>
      </w:r>
      <w:r w:rsidRPr="00C368F2">
        <w:rPr>
          <w:sz w:val="24"/>
          <w:szCs w:val="24"/>
          <w:lang w:val="pt-BR"/>
        </w:rPr>
        <w:t xml:space="preserve"> </w:t>
      </w:r>
      <w:r w:rsidRPr="00C368F2">
        <w:rPr>
          <w:sz w:val="24"/>
          <w:szCs w:val="24"/>
        </w:rPr>
        <w:t xml:space="preserve">no item </w:t>
      </w:r>
      <w:r w:rsidRPr="00C368F2">
        <w:rPr>
          <w:b/>
          <w:sz w:val="24"/>
          <w:szCs w:val="24"/>
        </w:rPr>
        <w:t>10</w:t>
      </w:r>
      <w:r w:rsidRPr="00C368F2">
        <w:rPr>
          <w:b/>
          <w:sz w:val="24"/>
          <w:szCs w:val="24"/>
          <w:lang w:val="pt-BR"/>
        </w:rPr>
        <w:t xml:space="preserve"> </w:t>
      </w:r>
      <w:r w:rsidRPr="00C368F2">
        <w:rPr>
          <w:b/>
          <w:sz w:val="24"/>
          <w:szCs w:val="24"/>
        </w:rPr>
        <w:t>do Edital</w:t>
      </w:r>
      <w:r w:rsidRPr="00C368F2">
        <w:rPr>
          <w:b/>
          <w:bCs/>
          <w:sz w:val="24"/>
          <w:szCs w:val="24"/>
        </w:rPr>
        <w:t xml:space="preserve"> e os envelopes PROPOSTA E HABILITAÇÃO</w:t>
      </w:r>
      <w:r w:rsidRPr="00C368F2">
        <w:rPr>
          <w:sz w:val="24"/>
          <w:szCs w:val="24"/>
        </w:rPr>
        <w:t>, apresentados na forma anteriormente definida;</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 xml:space="preserve">14.2 </w:t>
      </w:r>
      <w:r w:rsidRPr="00C368F2">
        <w:rPr>
          <w:b/>
          <w:bCs/>
          <w:sz w:val="24"/>
          <w:szCs w:val="24"/>
        </w:rPr>
        <w:t xml:space="preserve">– </w:t>
      </w:r>
      <w:r w:rsidRPr="00C368F2">
        <w:rPr>
          <w:sz w:val="24"/>
          <w:szCs w:val="24"/>
        </w:rPr>
        <w:t>O julgamento do certame será realizado em uma ou mais sessões públicas</w:t>
      </w:r>
      <w:r w:rsidRPr="00C368F2">
        <w:rPr>
          <w:sz w:val="24"/>
          <w:szCs w:val="24"/>
          <w:lang w:val="pt-BR"/>
        </w:rPr>
        <w:t>,  com ciência prévia de todas as licitantes</w:t>
      </w:r>
      <w:r w:rsidRPr="00C368F2">
        <w:rPr>
          <w:sz w:val="24"/>
          <w:szCs w:val="24"/>
        </w:rPr>
        <w:t>; sempre com a lavratura da respectiva ata circunstanciada, assinada pelas licitantes presentes, pela pregoeira e demais membros da equipe de apoio;</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 xml:space="preserve">14.3 </w:t>
      </w:r>
      <w:r w:rsidRPr="00C368F2">
        <w:rPr>
          <w:b/>
          <w:bCs/>
          <w:sz w:val="24"/>
          <w:szCs w:val="24"/>
        </w:rPr>
        <w:t xml:space="preserve">– </w:t>
      </w:r>
      <w:r w:rsidRPr="00C368F2">
        <w:rPr>
          <w:sz w:val="24"/>
          <w:szCs w:val="24"/>
        </w:rPr>
        <w:t xml:space="preserve">Após a fase de credenciamento das licitantes, na forma do disposto no </w:t>
      </w:r>
      <w:r w:rsidRPr="00C368F2">
        <w:rPr>
          <w:b/>
          <w:bCs/>
          <w:sz w:val="24"/>
          <w:szCs w:val="24"/>
        </w:rPr>
        <w:t>item 10, a</w:t>
      </w:r>
      <w:r w:rsidRPr="00C368F2">
        <w:rPr>
          <w:sz w:val="24"/>
          <w:szCs w:val="24"/>
        </w:rPr>
        <w:t xml:space="preserve"> Pregoeira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317A55" w:rsidRPr="00C368F2" w:rsidRDefault="00317A55" w:rsidP="00317A55">
      <w:pPr>
        <w:pStyle w:val="Cabealho"/>
        <w:tabs>
          <w:tab w:val="clear" w:pos="4419"/>
          <w:tab w:val="clear" w:pos="8838"/>
        </w:tabs>
        <w:spacing w:before="120" w:after="120"/>
        <w:jc w:val="both"/>
        <w:rPr>
          <w:b/>
          <w:bCs/>
          <w:sz w:val="24"/>
          <w:szCs w:val="24"/>
          <w:lang w:val="pt-BR"/>
        </w:rPr>
      </w:pPr>
      <w:r w:rsidRPr="00C368F2">
        <w:rPr>
          <w:sz w:val="24"/>
          <w:szCs w:val="24"/>
        </w:rPr>
        <w:t xml:space="preserve">14.4 </w:t>
      </w:r>
      <w:r w:rsidRPr="00C368F2">
        <w:rPr>
          <w:b/>
          <w:bCs/>
          <w:sz w:val="24"/>
          <w:szCs w:val="24"/>
        </w:rPr>
        <w:t xml:space="preserve">– </w:t>
      </w:r>
      <w:r w:rsidRPr="00C368F2">
        <w:rPr>
          <w:sz w:val="24"/>
          <w:szCs w:val="24"/>
        </w:rPr>
        <w:t xml:space="preserve">Para julgamento e classificação das propostas será adotado o critério de </w:t>
      </w:r>
      <w:r w:rsidRPr="00C368F2">
        <w:rPr>
          <w:b/>
          <w:sz w:val="24"/>
          <w:szCs w:val="24"/>
        </w:rPr>
        <w:t xml:space="preserve">MENOR PREÇO POR </w:t>
      </w:r>
      <w:r w:rsidRPr="00C368F2">
        <w:rPr>
          <w:b/>
          <w:sz w:val="24"/>
          <w:szCs w:val="24"/>
          <w:lang w:val="pt-BR"/>
        </w:rPr>
        <w:t>ITEM</w:t>
      </w:r>
      <w:r w:rsidRPr="00C368F2">
        <w:rPr>
          <w:b/>
          <w:sz w:val="24"/>
          <w:szCs w:val="24"/>
        </w:rPr>
        <w:t>,</w:t>
      </w:r>
      <w:r w:rsidRPr="00C368F2">
        <w:rPr>
          <w:sz w:val="24"/>
          <w:szCs w:val="24"/>
        </w:rPr>
        <w:t xml:space="preserve"> observados o prazo máximo de </w:t>
      </w:r>
      <w:r w:rsidR="00A25B4D" w:rsidRPr="00C368F2">
        <w:rPr>
          <w:sz w:val="24"/>
          <w:szCs w:val="24"/>
          <w:lang w:val="pt-BR"/>
        </w:rPr>
        <w:t>execução dos serviços</w:t>
      </w:r>
      <w:r w:rsidRPr="00C368F2">
        <w:rPr>
          <w:sz w:val="24"/>
          <w:szCs w:val="24"/>
        </w:rPr>
        <w:t>, as especificações e parâmetros de qualidade definidos neste edital</w:t>
      </w:r>
      <w:r w:rsidRPr="00C368F2">
        <w:rPr>
          <w:b/>
          <w:bCs/>
          <w:sz w:val="24"/>
          <w:szCs w:val="24"/>
        </w:rPr>
        <w:t xml:space="preserve">. </w:t>
      </w:r>
    </w:p>
    <w:p w:rsidR="00317A55" w:rsidRPr="00C368F2" w:rsidRDefault="00317A55" w:rsidP="00317A55">
      <w:pPr>
        <w:autoSpaceDE w:val="0"/>
        <w:autoSpaceDN w:val="0"/>
        <w:adjustRightInd w:val="0"/>
        <w:spacing w:before="120" w:after="120"/>
        <w:jc w:val="both"/>
        <w:rPr>
          <w:sz w:val="24"/>
          <w:szCs w:val="24"/>
        </w:rPr>
      </w:pPr>
      <w:r w:rsidRPr="00C368F2">
        <w:rPr>
          <w:bCs/>
          <w:sz w:val="24"/>
          <w:szCs w:val="24"/>
        </w:rPr>
        <w:t>14.4.1</w:t>
      </w:r>
      <w:r w:rsidRPr="00C368F2">
        <w:rPr>
          <w:b/>
          <w:bCs/>
          <w:sz w:val="24"/>
          <w:szCs w:val="24"/>
        </w:rPr>
        <w:t xml:space="preserve"> – </w:t>
      </w:r>
      <w:r w:rsidRPr="00C368F2">
        <w:rPr>
          <w:sz w:val="24"/>
          <w:szCs w:val="24"/>
        </w:rPr>
        <w:t xml:space="preserve">Serão desclassificadas as propostas que não atenderem às exigências do presente edital, que apresentarem preços manifestamente </w:t>
      </w:r>
      <w:proofErr w:type="spellStart"/>
      <w:r w:rsidRPr="00C368F2">
        <w:rPr>
          <w:sz w:val="24"/>
          <w:szCs w:val="24"/>
        </w:rPr>
        <w:t>inexeqüíveis</w:t>
      </w:r>
      <w:proofErr w:type="spellEnd"/>
      <w:r w:rsidRPr="00C368F2">
        <w:rPr>
          <w:sz w:val="24"/>
          <w:szCs w:val="24"/>
        </w:rPr>
        <w:t xml:space="preserve"> e preços por itens</w:t>
      </w:r>
      <w:proofErr w:type="gramStart"/>
      <w:r w:rsidRPr="00C368F2">
        <w:rPr>
          <w:sz w:val="24"/>
          <w:szCs w:val="24"/>
        </w:rPr>
        <w:t xml:space="preserve">  </w:t>
      </w:r>
      <w:proofErr w:type="gramEnd"/>
      <w:r w:rsidRPr="00C368F2">
        <w:rPr>
          <w:sz w:val="24"/>
          <w:szCs w:val="24"/>
        </w:rPr>
        <w:t>superiores ao estimado pela administração.</w:t>
      </w:r>
    </w:p>
    <w:p w:rsidR="00317A55" w:rsidRPr="00C368F2" w:rsidRDefault="00317A55" w:rsidP="00317A55">
      <w:pPr>
        <w:autoSpaceDE w:val="0"/>
        <w:autoSpaceDN w:val="0"/>
        <w:adjustRightInd w:val="0"/>
        <w:spacing w:before="120" w:after="120"/>
        <w:jc w:val="both"/>
        <w:rPr>
          <w:b/>
          <w:bCs/>
          <w:sz w:val="24"/>
          <w:szCs w:val="24"/>
        </w:rPr>
      </w:pPr>
      <w:r w:rsidRPr="00C368F2">
        <w:rPr>
          <w:sz w:val="24"/>
          <w:szCs w:val="24"/>
        </w:rPr>
        <w:t xml:space="preserve">14.4.1.1 – Será considerada vencedora a licitante que oferecer a proposta de </w:t>
      </w:r>
      <w:r w:rsidRPr="00C368F2">
        <w:rPr>
          <w:b/>
          <w:sz w:val="24"/>
          <w:szCs w:val="24"/>
        </w:rPr>
        <w:t>MENOR PREÇO POR ITEM</w:t>
      </w:r>
      <w:r w:rsidRPr="00C368F2">
        <w:rPr>
          <w:sz w:val="24"/>
          <w:szCs w:val="24"/>
        </w:rPr>
        <w:t>;</w:t>
      </w:r>
    </w:p>
    <w:p w:rsidR="00317A55" w:rsidRPr="00C368F2" w:rsidRDefault="00317A55" w:rsidP="00317A55">
      <w:pPr>
        <w:autoSpaceDE w:val="0"/>
        <w:autoSpaceDN w:val="0"/>
        <w:adjustRightInd w:val="0"/>
        <w:spacing w:before="120" w:after="120"/>
        <w:jc w:val="both"/>
        <w:rPr>
          <w:b/>
          <w:bCs/>
          <w:sz w:val="24"/>
          <w:szCs w:val="24"/>
        </w:rPr>
      </w:pPr>
      <w:r w:rsidRPr="00C368F2">
        <w:rPr>
          <w:bCs/>
          <w:sz w:val="24"/>
          <w:szCs w:val="24"/>
        </w:rPr>
        <w:lastRenderedPageBreak/>
        <w:t>14.4.1.2</w:t>
      </w:r>
      <w:r w:rsidRPr="00C368F2">
        <w:rPr>
          <w:b/>
          <w:bCs/>
          <w:sz w:val="24"/>
          <w:szCs w:val="24"/>
        </w:rPr>
        <w:t xml:space="preserve"> – </w:t>
      </w:r>
      <w:r w:rsidRPr="00C368F2">
        <w:rPr>
          <w:sz w:val="24"/>
          <w:szCs w:val="24"/>
        </w:rPr>
        <w:t>Serão desclassificadas as propostas que apresentarem preço manifestamente inexequível.</w:t>
      </w:r>
    </w:p>
    <w:p w:rsidR="00317A55" w:rsidRPr="00C368F2" w:rsidRDefault="00317A55" w:rsidP="00317A55">
      <w:pPr>
        <w:spacing w:before="120" w:after="120"/>
        <w:jc w:val="both"/>
        <w:rPr>
          <w:sz w:val="24"/>
          <w:szCs w:val="24"/>
        </w:rPr>
      </w:pPr>
      <w:r w:rsidRPr="00C368F2">
        <w:rPr>
          <w:sz w:val="24"/>
          <w:szCs w:val="24"/>
        </w:rPr>
        <w:t xml:space="preserve">14.4.1.3 – De acordo com a Lei de Licitações artigo </w:t>
      </w:r>
      <w:proofErr w:type="gramStart"/>
      <w:r w:rsidRPr="00C368F2">
        <w:rPr>
          <w:sz w:val="24"/>
          <w:szCs w:val="24"/>
        </w:rPr>
        <w:t>48 Inciso II</w:t>
      </w:r>
      <w:proofErr w:type="gramEnd"/>
      <w:r w:rsidRPr="00C368F2">
        <w:rPr>
          <w:sz w:val="24"/>
          <w:szCs w:val="24"/>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17A55" w:rsidRPr="00C368F2" w:rsidRDefault="00317A55" w:rsidP="00317A55">
      <w:pPr>
        <w:spacing w:before="120" w:after="120"/>
        <w:jc w:val="both"/>
        <w:rPr>
          <w:b/>
          <w:bCs/>
          <w:sz w:val="24"/>
          <w:szCs w:val="24"/>
        </w:rPr>
      </w:pPr>
      <w:r w:rsidRPr="00C368F2">
        <w:rPr>
          <w:bCs/>
          <w:sz w:val="24"/>
          <w:szCs w:val="24"/>
        </w:rPr>
        <w:t>1</w:t>
      </w:r>
      <w:r w:rsidRPr="00C368F2">
        <w:rPr>
          <w:sz w:val="24"/>
          <w:szCs w:val="24"/>
        </w:rPr>
        <w:t>4</w:t>
      </w:r>
      <w:r w:rsidRPr="00C368F2">
        <w:rPr>
          <w:bCs/>
          <w:sz w:val="24"/>
          <w:szCs w:val="24"/>
        </w:rPr>
        <w:t>.4.1.4</w:t>
      </w:r>
      <w:r w:rsidRPr="00C368F2">
        <w:rPr>
          <w:b/>
          <w:bCs/>
          <w:sz w:val="24"/>
          <w:szCs w:val="24"/>
        </w:rPr>
        <w:t xml:space="preserve"> – </w:t>
      </w:r>
      <w:r w:rsidRPr="00C368F2">
        <w:rPr>
          <w:sz w:val="24"/>
          <w:szCs w:val="24"/>
        </w:rPr>
        <w:t xml:space="preserve">Conforme art. 48, §1º da L8666/93, </w:t>
      </w:r>
      <w:r w:rsidRPr="00C368F2">
        <w:rPr>
          <w:bCs/>
          <w:sz w:val="24"/>
          <w:szCs w:val="24"/>
        </w:rPr>
        <w:t>c</w:t>
      </w:r>
      <w:r w:rsidRPr="00C368F2">
        <w:rPr>
          <w:sz w:val="24"/>
          <w:szCs w:val="24"/>
        </w:rPr>
        <w:t xml:space="preserve">onsideram-se manifestamente inexequíveis, as propostas cujos valores sejam inferiores a 70% (setenta por cento) do menor dos seguintes valores: </w:t>
      </w:r>
    </w:p>
    <w:p w:rsidR="00317A55" w:rsidRPr="00C368F2" w:rsidRDefault="00317A55" w:rsidP="00317A55">
      <w:pPr>
        <w:spacing w:before="120" w:after="120"/>
        <w:jc w:val="both"/>
        <w:rPr>
          <w:sz w:val="24"/>
          <w:szCs w:val="24"/>
        </w:rPr>
      </w:pPr>
      <w:proofErr w:type="gramStart"/>
      <w:r w:rsidRPr="00C368F2">
        <w:rPr>
          <w:b/>
          <w:bCs/>
          <w:sz w:val="24"/>
          <w:szCs w:val="24"/>
        </w:rPr>
        <w:t>a</w:t>
      </w:r>
      <w:proofErr w:type="gramEnd"/>
      <w:r w:rsidRPr="00C368F2">
        <w:rPr>
          <w:b/>
          <w:bCs/>
          <w:sz w:val="24"/>
          <w:szCs w:val="24"/>
        </w:rPr>
        <w:t>)</w:t>
      </w:r>
      <w:r w:rsidRPr="00C368F2">
        <w:rPr>
          <w:sz w:val="24"/>
          <w:szCs w:val="24"/>
        </w:rPr>
        <w:t xml:space="preserve"> Média aritmética dos valores das propostas superiores a 50% (cinquenta por cento) do valor orçado pela administração, ou </w:t>
      </w:r>
    </w:p>
    <w:p w:rsidR="00317A55" w:rsidRPr="00C368F2" w:rsidRDefault="00317A55" w:rsidP="00317A55">
      <w:pPr>
        <w:spacing w:before="120" w:after="120"/>
        <w:jc w:val="both"/>
        <w:rPr>
          <w:sz w:val="24"/>
          <w:szCs w:val="24"/>
        </w:rPr>
      </w:pPr>
      <w:proofErr w:type="gramStart"/>
      <w:r w:rsidRPr="00C368F2">
        <w:rPr>
          <w:b/>
          <w:bCs/>
          <w:sz w:val="24"/>
          <w:szCs w:val="24"/>
        </w:rPr>
        <w:t>b)</w:t>
      </w:r>
      <w:proofErr w:type="gramEnd"/>
      <w:r w:rsidRPr="00C368F2">
        <w:rPr>
          <w:sz w:val="24"/>
          <w:szCs w:val="24"/>
        </w:rPr>
        <w:t xml:space="preserve"> Valor orçado pela administração. </w:t>
      </w:r>
    </w:p>
    <w:p w:rsidR="00317A55" w:rsidRPr="00C368F2" w:rsidRDefault="00317A55" w:rsidP="00317A55">
      <w:pPr>
        <w:spacing w:before="120" w:after="120"/>
        <w:jc w:val="both"/>
        <w:rPr>
          <w:sz w:val="24"/>
          <w:szCs w:val="24"/>
        </w:rPr>
      </w:pPr>
      <w:r w:rsidRPr="00C368F2">
        <w:rPr>
          <w:sz w:val="24"/>
          <w:szCs w:val="24"/>
        </w:rPr>
        <w:t xml:space="preserve">14.5 – </w:t>
      </w:r>
      <w:proofErr w:type="gramStart"/>
      <w:r w:rsidRPr="00C368F2">
        <w:rPr>
          <w:sz w:val="24"/>
          <w:szCs w:val="24"/>
        </w:rPr>
        <w:t>Serão</w:t>
      </w:r>
      <w:proofErr w:type="gramEnd"/>
      <w:r w:rsidRPr="00C368F2">
        <w:rPr>
          <w:sz w:val="24"/>
          <w:szCs w:val="24"/>
        </w:rPr>
        <w:t xml:space="preserve"> qualificados pela pregoeira, para ingresso na fase de lances o autor da proposta de menor preço por item e todos os demais licitantes que tenham apresentado propostas em valores sucessivos e superiores em até 10% (dez por cento) à de menor preço por item.</w:t>
      </w:r>
    </w:p>
    <w:p w:rsidR="00317A55" w:rsidRPr="00C368F2" w:rsidRDefault="00317A55" w:rsidP="00317A55">
      <w:pPr>
        <w:spacing w:before="120" w:after="120"/>
        <w:jc w:val="both"/>
        <w:rPr>
          <w:sz w:val="24"/>
          <w:szCs w:val="24"/>
        </w:rPr>
      </w:pPr>
      <w:r w:rsidRPr="00C368F2">
        <w:rPr>
          <w:sz w:val="24"/>
          <w:szCs w:val="24"/>
        </w:rPr>
        <w:t xml:space="preserve">14.6 – Não havendo pelo menos </w:t>
      </w:r>
      <w:proofErr w:type="gramStart"/>
      <w:r w:rsidRPr="00C368F2">
        <w:rPr>
          <w:sz w:val="24"/>
          <w:szCs w:val="24"/>
        </w:rPr>
        <w:t>3</w:t>
      </w:r>
      <w:proofErr w:type="gramEnd"/>
      <w:r w:rsidRPr="00C368F2">
        <w:rPr>
          <w:sz w:val="24"/>
          <w:szCs w:val="24"/>
        </w:rPr>
        <w:t xml:space="preserve"> (três) ofertas nas condições definidas no item antecedente, poderão os autores das melhores propostas, até o máximo de 3 (três), oferecer novos lances verbais e sucessivos, quaisquer que sejam os preços oferecidos.</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1</w:t>
      </w:r>
      <w:r w:rsidRPr="00C368F2">
        <w:rPr>
          <w:sz w:val="24"/>
          <w:szCs w:val="24"/>
          <w:lang w:val="pt-BR"/>
        </w:rPr>
        <w:t>4</w:t>
      </w:r>
      <w:r w:rsidRPr="00C368F2">
        <w:rPr>
          <w:sz w:val="24"/>
          <w:szCs w:val="24"/>
        </w:rPr>
        <w:t xml:space="preserve">.7 </w:t>
      </w:r>
      <w:r w:rsidRPr="00C368F2">
        <w:rPr>
          <w:b/>
          <w:bCs/>
          <w:sz w:val="24"/>
          <w:szCs w:val="24"/>
        </w:rPr>
        <w:t xml:space="preserve">– </w:t>
      </w:r>
      <w:r w:rsidRPr="00C368F2">
        <w:rPr>
          <w:sz w:val="24"/>
          <w:szCs w:val="24"/>
        </w:rPr>
        <w:t>Caso duas ou mais propostas escritas apresentarem preços iguais, será realizado sorteio, também, para determinação da ordem de oferta dos lances.</w:t>
      </w:r>
    </w:p>
    <w:p w:rsidR="00317A55" w:rsidRPr="00C368F2" w:rsidRDefault="00317A55" w:rsidP="00317A55">
      <w:pPr>
        <w:pStyle w:val="Cabealho"/>
        <w:tabs>
          <w:tab w:val="clear" w:pos="4419"/>
          <w:tab w:val="clear" w:pos="8838"/>
        </w:tabs>
        <w:spacing w:before="120" w:after="120"/>
        <w:jc w:val="both"/>
        <w:rPr>
          <w:bCs/>
          <w:sz w:val="24"/>
          <w:szCs w:val="24"/>
        </w:rPr>
      </w:pPr>
      <w:r w:rsidRPr="00C368F2">
        <w:rPr>
          <w:sz w:val="24"/>
          <w:szCs w:val="24"/>
        </w:rPr>
        <w:t>1</w:t>
      </w:r>
      <w:r w:rsidRPr="00C368F2">
        <w:rPr>
          <w:sz w:val="24"/>
          <w:szCs w:val="24"/>
          <w:lang w:val="pt-BR"/>
        </w:rPr>
        <w:t>4</w:t>
      </w:r>
      <w:r w:rsidRPr="00C368F2">
        <w:rPr>
          <w:sz w:val="24"/>
          <w:szCs w:val="24"/>
        </w:rPr>
        <w:t xml:space="preserve">.8 </w:t>
      </w:r>
      <w:r w:rsidRPr="00C368F2">
        <w:rPr>
          <w:bCs/>
          <w:sz w:val="24"/>
          <w:szCs w:val="24"/>
        </w:rPr>
        <w:t>– A pregoeira</w:t>
      </w:r>
      <w:r w:rsidRPr="00C368F2">
        <w:rPr>
          <w:sz w:val="24"/>
          <w:szCs w:val="24"/>
        </w:rPr>
        <w:t xml:space="preserve"> convidará individualmente as licitantes qualificadas a apresentarem os lances verbais, a começar pelo autor da proposta escrita de maior preço, seguido dos demais, em ordem decrescente de valor;</w:t>
      </w:r>
    </w:p>
    <w:p w:rsidR="00317A55" w:rsidRPr="00C368F2" w:rsidRDefault="00317A55" w:rsidP="00317A55">
      <w:pPr>
        <w:pStyle w:val="Cabealho"/>
        <w:tabs>
          <w:tab w:val="clear" w:pos="4419"/>
          <w:tab w:val="clear" w:pos="8838"/>
        </w:tabs>
        <w:spacing w:before="120" w:after="120"/>
        <w:jc w:val="both"/>
        <w:rPr>
          <w:sz w:val="24"/>
          <w:szCs w:val="24"/>
        </w:rPr>
      </w:pPr>
      <w:r w:rsidRPr="00C368F2">
        <w:rPr>
          <w:sz w:val="24"/>
          <w:szCs w:val="24"/>
        </w:rPr>
        <w:t>1</w:t>
      </w:r>
      <w:r w:rsidRPr="00C368F2">
        <w:rPr>
          <w:sz w:val="24"/>
          <w:szCs w:val="24"/>
          <w:lang w:val="pt-BR"/>
        </w:rPr>
        <w:t>4</w:t>
      </w:r>
      <w:r w:rsidRPr="00C368F2">
        <w:rPr>
          <w:sz w:val="24"/>
          <w:szCs w:val="24"/>
        </w:rPr>
        <w:t xml:space="preserve">.9 </w:t>
      </w:r>
      <w:r w:rsidRPr="00C368F2">
        <w:rPr>
          <w:b/>
          <w:bCs/>
          <w:sz w:val="24"/>
          <w:szCs w:val="24"/>
        </w:rPr>
        <w:t xml:space="preserve">– </w:t>
      </w:r>
      <w:r w:rsidRPr="00C368F2">
        <w:rPr>
          <w:bCs/>
          <w:sz w:val="24"/>
          <w:szCs w:val="24"/>
        </w:rPr>
        <w:t>A pregoeira</w:t>
      </w:r>
      <w:r w:rsidRPr="00C368F2">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1</w:t>
      </w:r>
      <w:r w:rsidRPr="00C368F2">
        <w:rPr>
          <w:sz w:val="24"/>
          <w:szCs w:val="24"/>
          <w:lang w:val="pt-BR"/>
        </w:rPr>
        <w:t>4</w:t>
      </w:r>
      <w:r w:rsidRPr="00C368F2">
        <w:rPr>
          <w:sz w:val="24"/>
          <w:szCs w:val="24"/>
        </w:rPr>
        <w:t xml:space="preserve">.10 </w:t>
      </w:r>
      <w:r w:rsidRPr="00C368F2">
        <w:rPr>
          <w:b/>
          <w:bCs/>
          <w:sz w:val="24"/>
          <w:szCs w:val="24"/>
        </w:rPr>
        <w:t xml:space="preserve">– </w:t>
      </w:r>
      <w:r w:rsidRPr="00C368F2">
        <w:rPr>
          <w:sz w:val="24"/>
          <w:szCs w:val="24"/>
        </w:rPr>
        <w:t>Só serão aceitos lances cujos valores sejam inferiores ao último apresentado;</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1</w:t>
      </w:r>
      <w:r w:rsidRPr="00C368F2">
        <w:rPr>
          <w:sz w:val="24"/>
          <w:szCs w:val="24"/>
          <w:lang w:val="pt-BR"/>
        </w:rPr>
        <w:t>4</w:t>
      </w:r>
      <w:r w:rsidRPr="00C368F2">
        <w:rPr>
          <w:sz w:val="24"/>
          <w:szCs w:val="24"/>
        </w:rPr>
        <w:t xml:space="preserve">.11 </w:t>
      </w:r>
      <w:r w:rsidRPr="00C368F2">
        <w:rPr>
          <w:b/>
          <w:bCs/>
          <w:sz w:val="24"/>
          <w:szCs w:val="24"/>
        </w:rPr>
        <w:t xml:space="preserve">– </w:t>
      </w:r>
      <w:r w:rsidRPr="00C368F2">
        <w:rPr>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1</w:t>
      </w:r>
      <w:r w:rsidRPr="00C368F2">
        <w:rPr>
          <w:sz w:val="24"/>
          <w:szCs w:val="24"/>
          <w:lang w:val="pt-BR"/>
        </w:rPr>
        <w:t>4</w:t>
      </w:r>
      <w:r w:rsidRPr="00C368F2">
        <w:rPr>
          <w:sz w:val="24"/>
          <w:szCs w:val="24"/>
        </w:rPr>
        <w:t xml:space="preserve">.12 </w:t>
      </w:r>
      <w:r w:rsidRPr="00C368F2">
        <w:rPr>
          <w:b/>
          <w:bCs/>
          <w:sz w:val="24"/>
          <w:szCs w:val="24"/>
        </w:rPr>
        <w:t xml:space="preserve">– </w:t>
      </w:r>
      <w:r w:rsidRPr="00C368F2">
        <w:rPr>
          <w:sz w:val="24"/>
          <w:szCs w:val="24"/>
        </w:rPr>
        <w:t>A desistência dos lances já ofertados sujeitará a licitante às penalidades previstas no item 10 (dez) do termo referência.</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1</w:t>
      </w:r>
      <w:r w:rsidRPr="00C368F2">
        <w:rPr>
          <w:sz w:val="24"/>
          <w:szCs w:val="24"/>
          <w:lang w:val="pt-BR"/>
        </w:rPr>
        <w:t>4</w:t>
      </w:r>
      <w:r w:rsidRPr="00C368F2">
        <w:rPr>
          <w:sz w:val="24"/>
          <w:szCs w:val="24"/>
        </w:rPr>
        <w:t xml:space="preserve">.13 </w:t>
      </w:r>
      <w:r w:rsidRPr="00C368F2">
        <w:rPr>
          <w:b/>
          <w:bCs/>
          <w:sz w:val="24"/>
          <w:szCs w:val="24"/>
        </w:rPr>
        <w:t xml:space="preserve">– </w:t>
      </w:r>
      <w:r w:rsidRPr="00C368F2">
        <w:rPr>
          <w:sz w:val="24"/>
          <w:szCs w:val="24"/>
        </w:rPr>
        <w:t xml:space="preserve">O encerramento da etapa competitiva dar-se-á quando, indagados pela pregoeira, as licitantes qualificadas manifestarem seu desinteresse em apresentar novos lances, ou quando encerrado o prazo estipulado na forma do subitem </w:t>
      </w:r>
      <w:r w:rsidR="00A25B4D" w:rsidRPr="00C368F2">
        <w:rPr>
          <w:sz w:val="24"/>
          <w:szCs w:val="24"/>
          <w:lang w:val="pt-BR"/>
        </w:rPr>
        <w:t>14.</w:t>
      </w:r>
      <w:r w:rsidRPr="00C368F2">
        <w:rPr>
          <w:sz w:val="24"/>
          <w:szCs w:val="24"/>
        </w:rPr>
        <w:t>9 do Edital;</w:t>
      </w:r>
    </w:p>
    <w:p w:rsidR="00317A55" w:rsidRPr="00C368F2" w:rsidRDefault="00317A55" w:rsidP="00317A55">
      <w:pPr>
        <w:pStyle w:val="Cabealho"/>
        <w:tabs>
          <w:tab w:val="clear" w:pos="4419"/>
          <w:tab w:val="clear" w:pos="8838"/>
        </w:tabs>
        <w:spacing w:before="120" w:after="120"/>
        <w:jc w:val="both"/>
        <w:rPr>
          <w:sz w:val="24"/>
          <w:szCs w:val="24"/>
        </w:rPr>
      </w:pPr>
      <w:r w:rsidRPr="00C368F2">
        <w:rPr>
          <w:sz w:val="24"/>
          <w:szCs w:val="24"/>
        </w:rPr>
        <w:t>1</w:t>
      </w:r>
      <w:r w:rsidRPr="00C368F2">
        <w:rPr>
          <w:sz w:val="24"/>
          <w:szCs w:val="24"/>
          <w:lang w:val="pt-BR"/>
        </w:rPr>
        <w:t>4</w:t>
      </w:r>
      <w:r w:rsidRPr="00C368F2">
        <w:rPr>
          <w:sz w:val="24"/>
          <w:szCs w:val="24"/>
        </w:rPr>
        <w:t>.14 – Caso não se realize lances verbais, será verificada pela pregoeira a conformidade entre a proposta escrita de menor preço e o valor estimado para a contratação, ficando vedada a aceitação da proposta com valor por item, superior ao estimado pela Administração;</w:t>
      </w:r>
    </w:p>
    <w:p w:rsidR="00317A55" w:rsidRPr="00C368F2" w:rsidRDefault="00317A55" w:rsidP="00317A55">
      <w:pPr>
        <w:pStyle w:val="Cabealho"/>
        <w:tabs>
          <w:tab w:val="clear" w:pos="4419"/>
          <w:tab w:val="clear" w:pos="8838"/>
        </w:tabs>
        <w:spacing w:before="120" w:after="120"/>
        <w:jc w:val="both"/>
        <w:rPr>
          <w:sz w:val="24"/>
          <w:szCs w:val="24"/>
        </w:rPr>
      </w:pPr>
      <w:r w:rsidRPr="00C368F2">
        <w:rPr>
          <w:sz w:val="24"/>
          <w:szCs w:val="24"/>
        </w:rPr>
        <w:t>1</w:t>
      </w:r>
      <w:r w:rsidRPr="00C368F2">
        <w:rPr>
          <w:sz w:val="24"/>
          <w:szCs w:val="24"/>
          <w:lang w:val="pt-BR"/>
        </w:rPr>
        <w:t>4</w:t>
      </w:r>
      <w:r w:rsidRPr="00C368F2">
        <w:rPr>
          <w:sz w:val="24"/>
          <w:szCs w:val="24"/>
        </w:rPr>
        <w:t>.15 – Declarada encerrada a etapa competitiva e ordenadas as propostas, a pregoeira examinará a aceitabilidade da primeira classificada, quanto ao objeto e valor decidindo motivadamente a respeito, ficando vedada a aceitação da proposta com valor superior ao estimado pela Administração.</w:t>
      </w:r>
    </w:p>
    <w:p w:rsidR="00317A55" w:rsidRPr="00C368F2" w:rsidRDefault="00317A55" w:rsidP="00317A55">
      <w:pPr>
        <w:pStyle w:val="Cabealho"/>
        <w:tabs>
          <w:tab w:val="clear" w:pos="4419"/>
          <w:tab w:val="clear" w:pos="8838"/>
        </w:tabs>
        <w:spacing w:before="120" w:after="120"/>
        <w:jc w:val="both"/>
        <w:rPr>
          <w:sz w:val="24"/>
          <w:szCs w:val="24"/>
        </w:rPr>
      </w:pPr>
      <w:r w:rsidRPr="00C368F2">
        <w:rPr>
          <w:sz w:val="24"/>
          <w:szCs w:val="24"/>
        </w:rPr>
        <w:t>1</w:t>
      </w:r>
      <w:r w:rsidRPr="00C368F2">
        <w:rPr>
          <w:sz w:val="24"/>
          <w:szCs w:val="24"/>
          <w:lang w:val="pt-BR"/>
        </w:rPr>
        <w:t>4</w:t>
      </w:r>
      <w:r w:rsidRPr="00C368F2">
        <w:rPr>
          <w:sz w:val="24"/>
          <w:szCs w:val="24"/>
        </w:rPr>
        <w:t>.1</w:t>
      </w:r>
      <w:r w:rsidR="00A25B4D" w:rsidRPr="00C368F2">
        <w:rPr>
          <w:sz w:val="24"/>
          <w:szCs w:val="24"/>
          <w:lang w:val="pt-BR"/>
        </w:rPr>
        <w:t>6</w:t>
      </w:r>
      <w:r w:rsidRPr="00C368F2">
        <w:rPr>
          <w:sz w:val="24"/>
          <w:szCs w:val="24"/>
        </w:rPr>
        <w:t xml:space="preserve"> – A microempresa ou a empresa de pequeno porte mais bem classificada, nos termos do art. 44 da Lei Complementar nº 123/2006, com preços iguais ou até 5 % (cinco por cento) </w:t>
      </w:r>
      <w:r w:rsidRPr="00C368F2">
        <w:rPr>
          <w:sz w:val="24"/>
          <w:szCs w:val="24"/>
        </w:rPr>
        <w:lastRenderedPageBreak/>
        <w:t xml:space="preserve">superior à proposta de melhor preço, será convocada para apresentar nova proposta no prazo máximo de 5 minutos após o encerramento dos lances, sob pena de preclusão, de acordo com o estabelecido no § 3º, art. 45, da Lei Complementar n º 123/06. </w:t>
      </w:r>
    </w:p>
    <w:p w:rsidR="00317A55" w:rsidRPr="00C368F2" w:rsidRDefault="00317A55" w:rsidP="00317A55">
      <w:pPr>
        <w:pStyle w:val="Cabealho"/>
        <w:tabs>
          <w:tab w:val="clear" w:pos="4419"/>
          <w:tab w:val="clear" w:pos="8838"/>
        </w:tabs>
        <w:spacing w:before="120" w:after="120"/>
        <w:jc w:val="both"/>
        <w:rPr>
          <w:sz w:val="24"/>
          <w:szCs w:val="24"/>
        </w:rPr>
      </w:pPr>
      <w:r w:rsidRPr="00C368F2">
        <w:rPr>
          <w:sz w:val="24"/>
          <w:szCs w:val="24"/>
        </w:rPr>
        <w:t>1</w:t>
      </w:r>
      <w:r w:rsidRPr="00C368F2">
        <w:rPr>
          <w:sz w:val="24"/>
          <w:szCs w:val="24"/>
          <w:lang w:val="pt-BR"/>
        </w:rPr>
        <w:t>4</w:t>
      </w:r>
      <w:r w:rsidRPr="00C368F2">
        <w:rPr>
          <w:sz w:val="24"/>
          <w:szCs w:val="24"/>
        </w:rPr>
        <w:t>.</w:t>
      </w:r>
      <w:r w:rsidR="00A25B4D" w:rsidRPr="00C368F2">
        <w:rPr>
          <w:sz w:val="24"/>
          <w:szCs w:val="24"/>
          <w:lang w:val="pt-BR"/>
        </w:rPr>
        <w:t>16</w:t>
      </w:r>
      <w:r w:rsidRPr="00C368F2">
        <w:rPr>
          <w:sz w:val="24"/>
          <w:szCs w:val="24"/>
        </w:rPr>
        <w:t>.1 – Não ocorrendo a apresentação da proposta da microempresa ou empresa de pequeno porte, na forma do subitem 1</w:t>
      </w:r>
      <w:r w:rsidR="00287DDE" w:rsidRPr="00C368F2">
        <w:rPr>
          <w:sz w:val="24"/>
          <w:szCs w:val="24"/>
          <w:lang w:val="pt-BR"/>
        </w:rPr>
        <w:t>4</w:t>
      </w:r>
      <w:r w:rsidRPr="00C368F2">
        <w:rPr>
          <w:sz w:val="24"/>
          <w:szCs w:val="24"/>
        </w:rPr>
        <w:t>.1</w:t>
      </w:r>
      <w:r w:rsidR="00A25B4D" w:rsidRPr="00C368F2">
        <w:rPr>
          <w:sz w:val="24"/>
          <w:szCs w:val="24"/>
          <w:lang w:val="pt-BR"/>
        </w:rPr>
        <w:t>6</w:t>
      </w:r>
      <w:r w:rsidRPr="00C368F2">
        <w:rPr>
          <w:sz w:val="24"/>
          <w:szCs w:val="24"/>
        </w:rPr>
        <w:t xml:space="preserve">, serão convocadas, na ordem classificatória, as remanescentes que porventura se enquadrem na hipótese acima, para o exercício do mesmo direito. </w:t>
      </w:r>
    </w:p>
    <w:p w:rsidR="00317A55" w:rsidRPr="00C368F2" w:rsidRDefault="00317A55" w:rsidP="00317A55">
      <w:pPr>
        <w:pStyle w:val="Cabealho"/>
        <w:tabs>
          <w:tab w:val="clear" w:pos="4419"/>
          <w:tab w:val="clear" w:pos="8838"/>
        </w:tabs>
        <w:spacing w:before="120" w:after="120"/>
        <w:jc w:val="both"/>
        <w:rPr>
          <w:sz w:val="24"/>
          <w:szCs w:val="24"/>
        </w:rPr>
      </w:pPr>
      <w:r w:rsidRPr="00C368F2">
        <w:rPr>
          <w:sz w:val="24"/>
          <w:szCs w:val="24"/>
        </w:rPr>
        <w:t>1</w:t>
      </w:r>
      <w:r w:rsidRPr="00C368F2">
        <w:rPr>
          <w:sz w:val="24"/>
          <w:szCs w:val="24"/>
          <w:lang w:val="pt-BR"/>
        </w:rPr>
        <w:t>4</w:t>
      </w:r>
      <w:r w:rsidRPr="00C368F2">
        <w:rPr>
          <w:sz w:val="24"/>
          <w:szCs w:val="24"/>
        </w:rPr>
        <w:t>.</w:t>
      </w:r>
      <w:r w:rsidR="00A25B4D" w:rsidRPr="00C368F2">
        <w:rPr>
          <w:sz w:val="24"/>
          <w:szCs w:val="24"/>
          <w:lang w:val="pt-BR"/>
        </w:rPr>
        <w:t>16</w:t>
      </w:r>
      <w:r w:rsidR="00487B16" w:rsidRPr="00C368F2">
        <w:rPr>
          <w:sz w:val="24"/>
          <w:szCs w:val="24"/>
        </w:rPr>
        <w:t xml:space="preserve">.2 – O disposto no subitem </w:t>
      </w:r>
      <w:r w:rsidR="00487B16" w:rsidRPr="00C368F2">
        <w:rPr>
          <w:sz w:val="24"/>
          <w:szCs w:val="24"/>
          <w:lang w:val="pt-BR"/>
        </w:rPr>
        <w:t xml:space="preserve">14.16 </w:t>
      </w:r>
      <w:r w:rsidRPr="00C368F2">
        <w:rPr>
          <w:sz w:val="24"/>
          <w:szCs w:val="24"/>
        </w:rPr>
        <w:t xml:space="preserve">somente se aplicará quando </w:t>
      </w:r>
      <w:r w:rsidRPr="00C368F2">
        <w:rPr>
          <w:b/>
          <w:sz w:val="24"/>
          <w:szCs w:val="24"/>
        </w:rPr>
        <w:t xml:space="preserve">a melhor oferta inicial </w:t>
      </w:r>
      <w:r w:rsidRPr="00C368F2">
        <w:rPr>
          <w:sz w:val="24"/>
          <w:szCs w:val="24"/>
        </w:rPr>
        <w:t>não tiver sido apresentada por microempresa ou empresa de pequeno porte.</w:t>
      </w:r>
    </w:p>
    <w:p w:rsidR="00317A55" w:rsidRPr="00C368F2" w:rsidRDefault="00317A55" w:rsidP="00317A55">
      <w:pPr>
        <w:pStyle w:val="Cabealho"/>
        <w:tabs>
          <w:tab w:val="clear" w:pos="4419"/>
          <w:tab w:val="clear" w:pos="8838"/>
        </w:tabs>
        <w:spacing w:before="120" w:after="120"/>
        <w:jc w:val="both"/>
        <w:rPr>
          <w:sz w:val="24"/>
          <w:szCs w:val="24"/>
        </w:rPr>
      </w:pPr>
      <w:r w:rsidRPr="00C368F2">
        <w:rPr>
          <w:sz w:val="24"/>
          <w:szCs w:val="24"/>
        </w:rPr>
        <w:t>1</w:t>
      </w:r>
      <w:r w:rsidRPr="00C368F2">
        <w:rPr>
          <w:sz w:val="24"/>
          <w:szCs w:val="24"/>
          <w:lang w:val="pt-BR"/>
        </w:rPr>
        <w:t>4</w:t>
      </w:r>
      <w:r w:rsidRPr="00C368F2">
        <w:rPr>
          <w:sz w:val="24"/>
          <w:szCs w:val="24"/>
        </w:rPr>
        <w:t>.1</w:t>
      </w:r>
      <w:r w:rsidR="00A25B4D" w:rsidRPr="00C368F2">
        <w:rPr>
          <w:sz w:val="24"/>
          <w:szCs w:val="24"/>
          <w:lang w:val="pt-BR"/>
        </w:rPr>
        <w:t>7</w:t>
      </w:r>
      <w:r w:rsidRPr="00C368F2">
        <w:rPr>
          <w:sz w:val="24"/>
          <w:szCs w:val="24"/>
        </w:rPr>
        <w:t xml:space="preserve"> – A pregoeira poderá negociar diretamente com a licitante vencedora para que seja obtido melhor preço aceitável, devendo esta negociação se dar em público e formalizada(s) em ata;</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1</w:t>
      </w:r>
      <w:r w:rsidRPr="00C368F2">
        <w:rPr>
          <w:sz w:val="24"/>
          <w:szCs w:val="24"/>
          <w:lang w:val="pt-BR"/>
        </w:rPr>
        <w:t>4</w:t>
      </w:r>
      <w:r w:rsidRPr="00C368F2">
        <w:rPr>
          <w:sz w:val="24"/>
          <w:szCs w:val="24"/>
        </w:rPr>
        <w:t>.1</w:t>
      </w:r>
      <w:r w:rsidR="00A25B4D" w:rsidRPr="00C368F2">
        <w:rPr>
          <w:sz w:val="24"/>
          <w:szCs w:val="24"/>
          <w:lang w:val="pt-BR"/>
        </w:rPr>
        <w:t>8</w:t>
      </w:r>
      <w:r w:rsidRPr="00C368F2">
        <w:rPr>
          <w:sz w:val="24"/>
          <w:szCs w:val="24"/>
        </w:rPr>
        <w:t xml:space="preserve"> </w:t>
      </w:r>
      <w:r w:rsidRPr="00C368F2">
        <w:rPr>
          <w:b/>
          <w:bCs/>
          <w:sz w:val="24"/>
          <w:szCs w:val="24"/>
        </w:rPr>
        <w:t xml:space="preserve">– </w:t>
      </w:r>
      <w:r w:rsidRPr="00C368F2">
        <w:rPr>
          <w:sz w:val="24"/>
          <w:szCs w:val="24"/>
        </w:rPr>
        <w:t xml:space="preserve">Sendo aceitável a proposta final classificada em primeiro lugar, após negociação com a pregoeira, será aberto o envelope contendo a documentação de habilitação da licitante que a tiver formulado, </w:t>
      </w:r>
      <w:r w:rsidRPr="00C368F2">
        <w:rPr>
          <w:b/>
          <w:bCs/>
          <w:sz w:val="24"/>
          <w:szCs w:val="24"/>
        </w:rPr>
        <w:t xml:space="preserve">para confirmação das suas condições de habilitação, </w:t>
      </w:r>
      <w:r w:rsidRPr="00C368F2">
        <w:rPr>
          <w:b/>
          <w:bCs/>
          <w:sz w:val="24"/>
          <w:szCs w:val="24"/>
          <w:u w:val="single"/>
        </w:rPr>
        <w:t xml:space="preserve">descrita no item </w:t>
      </w:r>
      <w:r w:rsidRPr="00C368F2">
        <w:rPr>
          <w:b/>
          <w:bCs/>
          <w:sz w:val="24"/>
          <w:szCs w:val="24"/>
          <w:u w:val="single"/>
          <w:lang w:val="pt-BR"/>
        </w:rPr>
        <w:t>12</w:t>
      </w:r>
      <w:r w:rsidRPr="00C368F2">
        <w:rPr>
          <w:b/>
          <w:bCs/>
          <w:sz w:val="24"/>
          <w:szCs w:val="24"/>
          <w:u w:val="single"/>
        </w:rPr>
        <w:t xml:space="preserve"> deste Edital,</w:t>
      </w:r>
      <w:r w:rsidRPr="00C368F2">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1</w:t>
      </w:r>
      <w:r w:rsidRPr="00C368F2">
        <w:rPr>
          <w:sz w:val="24"/>
          <w:szCs w:val="24"/>
          <w:lang w:val="pt-BR"/>
        </w:rPr>
        <w:t>4</w:t>
      </w:r>
      <w:r w:rsidRPr="00C368F2">
        <w:rPr>
          <w:sz w:val="24"/>
          <w:szCs w:val="24"/>
        </w:rPr>
        <w:t>.1</w:t>
      </w:r>
      <w:r w:rsidR="00A25B4D" w:rsidRPr="00C368F2">
        <w:rPr>
          <w:sz w:val="24"/>
          <w:szCs w:val="24"/>
          <w:lang w:val="pt-BR"/>
        </w:rPr>
        <w:t>9</w:t>
      </w:r>
      <w:r w:rsidRPr="00C368F2">
        <w:rPr>
          <w:sz w:val="24"/>
          <w:szCs w:val="24"/>
        </w:rPr>
        <w:t xml:space="preserve"> </w:t>
      </w:r>
      <w:r w:rsidRPr="00C368F2">
        <w:rPr>
          <w:b/>
          <w:bCs/>
          <w:sz w:val="24"/>
          <w:szCs w:val="24"/>
        </w:rPr>
        <w:t xml:space="preserve">– </w:t>
      </w:r>
      <w:r w:rsidRPr="00C368F2">
        <w:rPr>
          <w:sz w:val="24"/>
          <w:szCs w:val="24"/>
        </w:rPr>
        <w:t>Verificado o atendimento das exigências de habilitação fixadas no Edital, a pregoeira declarará a licitante vencedora, adjudicando a ela o objeto do certame, caso nenhum licitante manifeste a intenção de recorrer;</w:t>
      </w:r>
    </w:p>
    <w:p w:rsidR="00317A55" w:rsidRPr="00C368F2" w:rsidRDefault="00317A55" w:rsidP="00317A55">
      <w:pPr>
        <w:pStyle w:val="Cabealho"/>
        <w:tabs>
          <w:tab w:val="clear" w:pos="4419"/>
          <w:tab w:val="clear" w:pos="8838"/>
        </w:tabs>
        <w:spacing w:before="120" w:after="120"/>
        <w:jc w:val="both"/>
        <w:rPr>
          <w:sz w:val="24"/>
          <w:szCs w:val="24"/>
        </w:rPr>
      </w:pPr>
      <w:r w:rsidRPr="00C368F2">
        <w:rPr>
          <w:sz w:val="24"/>
          <w:szCs w:val="24"/>
        </w:rPr>
        <w:t>1</w:t>
      </w:r>
      <w:r w:rsidRPr="00C368F2">
        <w:rPr>
          <w:sz w:val="24"/>
          <w:szCs w:val="24"/>
          <w:lang w:val="pt-BR"/>
        </w:rPr>
        <w:t>4</w:t>
      </w:r>
      <w:r w:rsidRPr="00C368F2">
        <w:rPr>
          <w:sz w:val="24"/>
          <w:szCs w:val="24"/>
        </w:rPr>
        <w:t>.</w:t>
      </w:r>
      <w:r w:rsidR="00A25B4D" w:rsidRPr="00C368F2">
        <w:rPr>
          <w:sz w:val="24"/>
          <w:szCs w:val="24"/>
          <w:lang w:val="pt-BR"/>
        </w:rPr>
        <w:t>20</w:t>
      </w:r>
      <w:r w:rsidRPr="00C368F2">
        <w:rPr>
          <w:b/>
          <w:bCs/>
          <w:sz w:val="24"/>
          <w:szCs w:val="24"/>
        </w:rPr>
        <w:t xml:space="preserve">– </w:t>
      </w:r>
      <w:r w:rsidRPr="00C368F2">
        <w:rPr>
          <w:sz w:val="24"/>
          <w:szCs w:val="24"/>
        </w:rPr>
        <w:t>Caso a licitante vencedora desatenda as exigências de habilitação, a pregoeira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317A55" w:rsidRPr="00C368F2" w:rsidRDefault="00317A55" w:rsidP="00317A55">
      <w:pPr>
        <w:pStyle w:val="Cabealho"/>
        <w:tabs>
          <w:tab w:val="clear" w:pos="4419"/>
          <w:tab w:val="clear" w:pos="8838"/>
        </w:tabs>
        <w:spacing w:before="120" w:after="120"/>
        <w:jc w:val="both"/>
        <w:rPr>
          <w:b/>
          <w:bCs/>
          <w:sz w:val="24"/>
          <w:szCs w:val="24"/>
        </w:rPr>
      </w:pPr>
      <w:r w:rsidRPr="00C368F2">
        <w:rPr>
          <w:sz w:val="24"/>
          <w:szCs w:val="24"/>
        </w:rPr>
        <w:t>1</w:t>
      </w:r>
      <w:r w:rsidRPr="00C368F2">
        <w:rPr>
          <w:sz w:val="24"/>
          <w:szCs w:val="24"/>
          <w:lang w:val="pt-BR"/>
        </w:rPr>
        <w:t>4</w:t>
      </w:r>
      <w:r w:rsidRPr="00C368F2">
        <w:rPr>
          <w:sz w:val="24"/>
          <w:szCs w:val="24"/>
        </w:rPr>
        <w:t>.2</w:t>
      </w:r>
      <w:r w:rsidR="00A25B4D" w:rsidRPr="00C368F2">
        <w:rPr>
          <w:sz w:val="24"/>
          <w:szCs w:val="24"/>
          <w:lang w:val="pt-BR"/>
        </w:rPr>
        <w:t>1</w:t>
      </w:r>
      <w:r w:rsidRPr="00C368F2">
        <w:rPr>
          <w:sz w:val="24"/>
          <w:szCs w:val="24"/>
        </w:rPr>
        <w:t xml:space="preserve"> </w:t>
      </w:r>
      <w:r w:rsidRPr="00C368F2">
        <w:rPr>
          <w:b/>
          <w:bCs/>
          <w:sz w:val="24"/>
          <w:szCs w:val="24"/>
        </w:rPr>
        <w:t xml:space="preserve">– </w:t>
      </w:r>
      <w:r w:rsidRPr="00C368F2">
        <w:rPr>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licitante naquele momento será circunstanciada em ata;</w:t>
      </w:r>
    </w:p>
    <w:p w:rsidR="00317A55" w:rsidRPr="00C368F2" w:rsidRDefault="00317A55" w:rsidP="00317A55">
      <w:pPr>
        <w:pStyle w:val="Cabealho"/>
        <w:tabs>
          <w:tab w:val="clear" w:pos="4419"/>
          <w:tab w:val="clear" w:pos="8838"/>
        </w:tabs>
        <w:spacing w:before="120" w:after="120"/>
        <w:jc w:val="both"/>
        <w:rPr>
          <w:sz w:val="24"/>
          <w:szCs w:val="24"/>
          <w:lang w:val="pt-BR"/>
        </w:rPr>
      </w:pPr>
      <w:r w:rsidRPr="00C368F2">
        <w:rPr>
          <w:sz w:val="24"/>
          <w:szCs w:val="24"/>
        </w:rPr>
        <w:t>1</w:t>
      </w:r>
      <w:r w:rsidRPr="00C368F2">
        <w:rPr>
          <w:sz w:val="24"/>
          <w:szCs w:val="24"/>
          <w:lang w:val="pt-BR"/>
        </w:rPr>
        <w:t>4</w:t>
      </w:r>
      <w:r w:rsidRPr="00C368F2">
        <w:rPr>
          <w:sz w:val="24"/>
          <w:szCs w:val="24"/>
        </w:rPr>
        <w:t>.2</w:t>
      </w:r>
      <w:r w:rsidR="00A25B4D" w:rsidRPr="00C368F2">
        <w:rPr>
          <w:sz w:val="24"/>
          <w:szCs w:val="24"/>
          <w:lang w:val="pt-BR"/>
        </w:rPr>
        <w:t>2</w:t>
      </w:r>
      <w:r w:rsidRPr="00C368F2">
        <w:rPr>
          <w:sz w:val="24"/>
          <w:szCs w:val="24"/>
        </w:rPr>
        <w:t xml:space="preserve"> </w:t>
      </w:r>
      <w:r w:rsidRPr="00C368F2">
        <w:rPr>
          <w:b/>
          <w:bCs/>
          <w:sz w:val="24"/>
          <w:szCs w:val="24"/>
        </w:rPr>
        <w:t xml:space="preserve">– </w:t>
      </w:r>
      <w:r w:rsidRPr="00C368F2">
        <w:rPr>
          <w:bCs/>
          <w:sz w:val="24"/>
          <w:szCs w:val="24"/>
        </w:rPr>
        <w:t>A pregoeira</w:t>
      </w:r>
      <w:r w:rsidRPr="00C368F2">
        <w:rPr>
          <w:sz w:val="24"/>
          <w:szCs w:val="24"/>
        </w:rPr>
        <w:t xml:space="preserve"> manterá em seu poder os envelopes de habilitação dos demais licitantes até a formalização do contrato com a adjudicatária, sendo assegurado o prazo máximo de 150 (cento e cinquenta) dias corridos para a retirada do mesmo, sob pena de destruição.</w:t>
      </w:r>
    </w:p>
    <w:p w:rsidR="00317A55" w:rsidRPr="00C368F2" w:rsidRDefault="00317A55" w:rsidP="00317A55">
      <w:pPr>
        <w:pStyle w:val="Cabealho"/>
        <w:tabs>
          <w:tab w:val="clear" w:pos="4419"/>
          <w:tab w:val="clear" w:pos="8838"/>
        </w:tabs>
        <w:spacing w:before="120" w:after="120"/>
        <w:jc w:val="both"/>
        <w:rPr>
          <w:sz w:val="24"/>
          <w:szCs w:val="24"/>
          <w:lang w:val="pt-BR"/>
        </w:rPr>
      </w:pPr>
      <w:r w:rsidRPr="00C368F2">
        <w:rPr>
          <w:bCs/>
          <w:sz w:val="24"/>
          <w:szCs w:val="24"/>
        </w:rPr>
        <w:t>14.2</w:t>
      </w:r>
      <w:r w:rsidR="00A25B4D" w:rsidRPr="00C368F2">
        <w:rPr>
          <w:bCs/>
          <w:sz w:val="24"/>
          <w:szCs w:val="24"/>
        </w:rPr>
        <w:t>3</w:t>
      </w:r>
      <w:r w:rsidRPr="00C368F2">
        <w:rPr>
          <w:bCs/>
          <w:sz w:val="24"/>
          <w:szCs w:val="24"/>
        </w:rPr>
        <w:t xml:space="preserve"> – A empresa que oferecer o menor preço unitário ficará obrigada a </w:t>
      </w:r>
      <w:r w:rsidR="00287DDE" w:rsidRPr="00C368F2">
        <w:rPr>
          <w:bCs/>
          <w:sz w:val="24"/>
          <w:szCs w:val="24"/>
          <w:lang w:val="pt-BR"/>
        </w:rPr>
        <w:t>executar os serviços</w:t>
      </w:r>
      <w:r w:rsidRPr="00C368F2">
        <w:rPr>
          <w:bCs/>
          <w:sz w:val="24"/>
          <w:szCs w:val="24"/>
        </w:rPr>
        <w:t>, quando solicitada.</w:t>
      </w:r>
      <w:r w:rsidRPr="00C368F2">
        <w:rPr>
          <w:sz w:val="24"/>
          <w:szCs w:val="24"/>
          <w:lang w:val="pt-BR"/>
        </w:rPr>
        <w:t xml:space="preserve"> </w:t>
      </w:r>
    </w:p>
    <w:p w:rsidR="00317A55" w:rsidRPr="00C368F2" w:rsidRDefault="00317A55" w:rsidP="00317A55">
      <w:pPr>
        <w:pStyle w:val="Cabealho"/>
        <w:tabs>
          <w:tab w:val="clear" w:pos="4419"/>
          <w:tab w:val="clear" w:pos="8838"/>
        </w:tabs>
        <w:spacing w:before="120" w:after="120" w:line="276" w:lineRule="auto"/>
        <w:jc w:val="both"/>
        <w:rPr>
          <w:b/>
          <w:sz w:val="24"/>
          <w:szCs w:val="24"/>
        </w:rPr>
      </w:pPr>
      <w:r w:rsidRPr="00C368F2">
        <w:rPr>
          <w:b/>
          <w:sz w:val="24"/>
          <w:szCs w:val="24"/>
        </w:rPr>
        <w:t xml:space="preserve">15 – DOS RECURSOS ADMINISTRATIVOS: </w:t>
      </w:r>
    </w:p>
    <w:p w:rsidR="00317A55" w:rsidRPr="00C368F2" w:rsidRDefault="00317A55" w:rsidP="00317A55">
      <w:pPr>
        <w:pStyle w:val="Cabealho"/>
        <w:tabs>
          <w:tab w:val="clear" w:pos="4419"/>
          <w:tab w:val="clear" w:pos="8838"/>
        </w:tabs>
        <w:spacing w:before="120" w:after="120" w:line="276" w:lineRule="auto"/>
        <w:jc w:val="both"/>
        <w:rPr>
          <w:sz w:val="24"/>
          <w:szCs w:val="24"/>
        </w:rPr>
      </w:pPr>
      <w:r w:rsidRPr="00C368F2">
        <w:rPr>
          <w:sz w:val="24"/>
          <w:szCs w:val="24"/>
        </w:rPr>
        <w:t>15.1 – Ao final da sessão e declarada a licitante vencedora pela pregoeira, qualquer licitante poderá manifestar imediatamente motivadamente a intenção de recorrer, com registro em ata da síntese das suas razões desde que munido de carta de credenciamento ou procuração com poderes específicos para tal. As licitantes poderão interpor recurso no prazo de 3 (três) dias úteis, ficando os demais licitantes desde logo intimados para apresentar contrarrazões por igual prazo, que começará a correr do término do prazo do recorrente, sendo-lhes assegurada a vista imediata dos autos;</w:t>
      </w:r>
    </w:p>
    <w:p w:rsidR="00317A55" w:rsidRPr="00C368F2" w:rsidRDefault="00317A55" w:rsidP="00317A55">
      <w:pPr>
        <w:pStyle w:val="Cabealho"/>
        <w:tabs>
          <w:tab w:val="clear" w:pos="4419"/>
          <w:tab w:val="clear" w:pos="8838"/>
        </w:tabs>
        <w:spacing w:before="120" w:after="120" w:line="276" w:lineRule="auto"/>
        <w:jc w:val="both"/>
        <w:rPr>
          <w:sz w:val="24"/>
          <w:szCs w:val="24"/>
        </w:rPr>
      </w:pPr>
      <w:r w:rsidRPr="00C368F2">
        <w:rPr>
          <w:sz w:val="24"/>
          <w:szCs w:val="24"/>
        </w:rPr>
        <w:t>15.3 – A falta de manifestação imediata e motivada da licitante importará a decadência do direito de recurso e a adjudicação do objeto da licitação pela pregoeira ao vencedor;</w:t>
      </w:r>
    </w:p>
    <w:p w:rsidR="00317A55" w:rsidRPr="00C368F2" w:rsidRDefault="00317A55" w:rsidP="00317A55">
      <w:pPr>
        <w:pStyle w:val="Cabealho"/>
        <w:tabs>
          <w:tab w:val="clear" w:pos="4419"/>
          <w:tab w:val="clear" w:pos="8838"/>
        </w:tabs>
        <w:spacing w:before="120" w:after="120" w:line="276" w:lineRule="auto"/>
        <w:jc w:val="both"/>
        <w:rPr>
          <w:sz w:val="24"/>
          <w:szCs w:val="24"/>
        </w:rPr>
      </w:pPr>
      <w:r w:rsidRPr="00C368F2">
        <w:rPr>
          <w:sz w:val="24"/>
          <w:szCs w:val="24"/>
        </w:rPr>
        <w:lastRenderedPageBreak/>
        <w:t>15.3 – O acolhimento do recurso importará a invalidação apenas dos atos insuscetíveis de aproveitamento;</w:t>
      </w:r>
    </w:p>
    <w:p w:rsidR="00317A55" w:rsidRPr="00C368F2" w:rsidRDefault="00317A55" w:rsidP="00317A55">
      <w:pPr>
        <w:autoSpaceDE w:val="0"/>
        <w:autoSpaceDN w:val="0"/>
        <w:adjustRightInd w:val="0"/>
        <w:spacing w:before="120" w:after="120" w:line="276" w:lineRule="auto"/>
        <w:jc w:val="both"/>
        <w:rPr>
          <w:sz w:val="24"/>
          <w:szCs w:val="24"/>
        </w:rPr>
      </w:pPr>
      <w:r w:rsidRPr="00C368F2">
        <w:rPr>
          <w:sz w:val="24"/>
          <w:szCs w:val="24"/>
        </w:rPr>
        <w:t>15.4 – A petição poderá ser feita na própria sessão de recebimento, e, se oral, será reduzida a termo em ata;</w:t>
      </w:r>
    </w:p>
    <w:p w:rsidR="00317A55" w:rsidRPr="00C368F2" w:rsidRDefault="00317A55" w:rsidP="00317A55">
      <w:pPr>
        <w:autoSpaceDE w:val="0"/>
        <w:autoSpaceDN w:val="0"/>
        <w:adjustRightInd w:val="0"/>
        <w:spacing w:before="120" w:after="120" w:line="276" w:lineRule="auto"/>
        <w:jc w:val="both"/>
        <w:rPr>
          <w:sz w:val="24"/>
          <w:szCs w:val="24"/>
        </w:rPr>
      </w:pPr>
      <w:r w:rsidRPr="00C368F2">
        <w:rPr>
          <w:sz w:val="24"/>
          <w:szCs w:val="24"/>
        </w:rPr>
        <w:t>15.5 – O recurso contra decisão da pregoeira terá efeito suspensivo, com fulcro no Art. 109 § 2º da L. 8666/93 c/c o Art. 4§ do inc. XXI do art. 4º da L. 10.520/02;</w:t>
      </w:r>
    </w:p>
    <w:p w:rsidR="00317A55" w:rsidRPr="00C368F2" w:rsidRDefault="00317A55" w:rsidP="00317A55">
      <w:pPr>
        <w:pStyle w:val="Cabealho"/>
        <w:tabs>
          <w:tab w:val="clear" w:pos="4419"/>
          <w:tab w:val="clear" w:pos="8838"/>
        </w:tabs>
        <w:spacing w:before="120" w:after="120" w:line="276" w:lineRule="auto"/>
        <w:jc w:val="both"/>
        <w:rPr>
          <w:sz w:val="24"/>
          <w:szCs w:val="24"/>
        </w:rPr>
      </w:pPr>
      <w:r w:rsidRPr="00C368F2">
        <w:rPr>
          <w:sz w:val="24"/>
          <w:szCs w:val="24"/>
        </w:rPr>
        <w:t>15.6 –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r w:rsidRPr="00C368F2">
        <w:rPr>
          <w:sz w:val="24"/>
          <w:szCs w:val="24"/>
          <w:lang w:val="pt-BR"/>
        </w:rPr>
        <w:t>,</w:t>
      </w:r>
      <w:r w:rsidRPr="00C368F2">
        <w:rPr>
          <w:sz w:val="24"/>
          <w:szCs w:val="24"/>
        </w:rPr>
        <w:t xml:space="preserve"> </w:t>
      </w:r>
      <w:r w:rsidRPr="00C368F2">
        <w:rPr>
          <w:sz w:val="24"/>
          <w:szCs w:val="24"/>
          <w:lang w:val="pt-BR"/>
        </w:rPr>
        <w:t xml:space="preserve">na Praça Governador Roberto Silveira, nº 44, Centro – Bom Jardim/RJ. </w:t>
      </w:r>
      <w:r w:rsidRPr="00C368F2">
        <w:rPr>
          <w:sz w:val="24"/>
          <w:szCs w:val="24"/>
        </w:rPr>
        <w:t>;</w:t>
      </w:r>
    </w:p>
    <w:p w:rsidR="00317A55" w:rsidRPr="00C368F2" w:rsidRDefault="00317A55" w:rsidP="00317A55">
      <w:pPr>
        <w:pStyle w:val="Cabealho"/>
        <w:tabs>
          <w:tab w:val="clear" w:pos="4419"/>
          <w:tab w:val="clear" w:pos="8838"/>
        </w:tabs>
        <w:spacing w:before="120" w:after="120" w:line="276" w:lineRule="auto"/>
        <w:jc w:val="both"/>
        <w:rPr>
          <w:sz w:val="24"/>
          <w:szCs w:val="24"/>
        </w:rPr>
      </w:pPr>
      <w:r w:rsidRPr="00C368F2">
        <w:rPr>
          <w:sz w:val="24"/>
          <w:szCs w:val="24"/>
        </w:rPr>
        <w:t>15.7 – Os recursos e as contrarrazões serão dirigidos aa pregoeira, que poderá reconsiderar ou enviar para a Autoridade Competente, que, no prazo de 5 (cinco) dias úteis, decidirá de forma fundamentada;</w:t>
      </w:r>
    </w:p>
    <w:p w:rsidR="00317A55" w:rsidRPr="00C368F2" w:rsidRDefault="00317A55" w:rsidP="00317A55">
      <w:pPr>
        <w:pStyle w:val="Cabealho"/>
        <w:tabs>
          <w:tab w:val="clear" w:pos="4419"/>
          <w:tab w:val="clear" w:pos="8838"/>
        </w:tabs>
        <w:spacing w:before="120" w:after="120" w:line="276" w:lineRule="auto"/>
        <w:jc w:val="both"/>
        <w:rPr>
          <w:sz w:val="24"/>
          <w:szCs w:val="24"/>
        </w:rPr>
      </w:pPr>
      <w:r w:rsidRPr="00C368F2">
        <w:rPr>
          <w:sz w:val="24"/>
          <w:szCs w:val="24"/>
        </w:rPr>
        <w:t>15.8 – Decididos os recursos e constatada a regularidade dos atos praticados, a Autoridade Competente adjudicará o objeto e homologará o procedimento licitatório;</w:t>
      </w:r>
    </w:p>
    <w:p w:rsidR="00317A55" w:rsidRPr="00C368F2" w:rsidRDefault="00317A55" w:rsidP="00317A55">
      <w:pPr>
        <w:autoSpaceDE w:val="0"/>
        <w:autoSpaceDN w:val="0"/>
        <w:adjustRightInd w:val="0"/>
        <w:spacing w:before="120" w:after="120" w:line="276" w:lineRule="auto"/>
        <w:jc w:val="both"/>
        <w:rPr>
          <w:sz w:val="24"/>
          <w:szCs w:val="24"/>
        </w:rPr>
      </w:pPr>
      <w:r w:rsidRPr="00C368F2">
        <w:rPr>
          <w:sz w:val="24"/>
          <w:szCs w:val="24"/>
        </w:rPr>
        <w:t>15.9 –</w:t>
      </w:r>
      <w:r w:rsidRPr="00C368F2">
        <w:rPr>
          <w:b/>
          <w:bCs/>
          <w:sz w:val="24"/>
          <w:szCs w:val="24"/>
        </w:rPr>
        <w:t xml:space="preserve"> </w:t>
      </w:r>
      <w:r w:rsidRPr="00C368F2">
        <w:rPr>
          <w:sz w:val="24"/>
          <w:szCs w:val="24"/>
        </w:rPr>
        <w:t>Dos atos da Administração, após a Adjudicação, decorrentes da aplicação da Lei no 8.666/93, caberá:</w:t>
      </w:r>
    </w:p>
    <w:p w:rsidR="00317A55" w:rsidRPr="00C368F2" w:rsidRDefault="00317A55" w:rsidP="00317A55">
      <w:pPr>
        <w:autoSpaceDE w:val="0"/>
        <w:autoSpaceDN w:val="0"/>
        <w:adjustRightInd w:val="0"/>
        <w:spacing w:before="120" w:after="120" w:line="276" w:lineRule="auto"/>
        <w:jc w:val="both"/>
        <w:rPr>
          <w:sz w:val="24"/>
          <w:szCs w:val="24"/>
        </w:rPr>
      </w:pPr>
      <w:r w:rsidRPr="00C368F2">
        <w:rPr>
          <w:sz w:val="24"/>
          <w:szCs w:val="24"/>
        </w:rPr>
        <w:t>I - recurso, dirigido à Autoridade Competente, por intermédio da pregoeira, interposto no prazo de 05 (cinco) dias úteis, a contar da intimação do ato, a ser protocolizado no endereço referido no subitem 15.6 deste Edital, nos casos de:</w:t>
      </w:r>
    </w:p>
    <w:p w:rsidR="00317A55" w:rsidRPr="00C368F2" w:rsidRDefault="00317A55" w:rsidP="00317A55">
      <w:pPr>
        <w:pStyle w:val="PargrafodaLista1"/>
        <w:numPr>
          <w:ilvl w:val="0"/>
          <w:numId w:val="30"/>
        </w:numPr>
        <w:autoSpaceDE w:val="0"/>
        <w:autoSpaceDN w:val="0"/>
        <w:adjustRightInd w:val="0"/>
        <w:spacing w:before="120" w:after="120" w:line="276" w:lineRule="auto"/>
        <w:rPr>
          <w:rFonts w:ascii="Times New Roman" w:hAnsi="Times New Roman" w:cs="Times New Roman"/>
          <w:sz w:val="24"/>
          <w:szCs w:val="24"/>
        </w:rPr>
      </w:pPr>
      <w:proofErr w:type="gramStart"/>
      <w:r w:rsidRPr="00C368F2">
        <w:rPr>
          <w:rFonts w:ascii="Times New Roman" w:hAnsi="Times New Roman" w:cs="Times New Roman"/>
          <w:sz w:val="24"/>
          <w:szCs w:val="24"/>
        </w:rPr>
        <w:t>anulação</w:t>
      </w:r>
      <w:proofErr w:type="gramEnd"/>
      <w:r w:rsidRPr="00C368F2">
        <w:rPr>
          <w:rFonts w:ascii="Times New Roman" w:hAnsi="Times New Roman" w:cs="Times New Roman"/>
          <w:sz w:val="24"/>
          <w:szCs w:val="24"/>
        </w:rPr>
        <w:t xml:space="preserve"> ou revogação da licitação;</w:t>
      </w:r>
    </w:p>
    <w:p w:rsidR="00317A55" w:rsidRPr="00C368F2" w:rsidRDefault="00317A55" w:rsidP="00317A55">
      <w:pPr>
        <w:pStyle w:val="PargrafodaLista1"/>
        <w:numPr>
          <w:ilvl w:val="0"/>
          <w:numId w:val="30"/>
        </w:numPr>
        <w:autoSpaceDE w:val="0"/>
        <w:autoSpaceDN w:val="0"/>
        <w:adjustRightInd w:val="0"/>
        <w:spacing w:before="120" w:after="120" w:line="276" w:lineRule="auto"/>
        <w:rPr>
          <w:rFonts w:ascii="Times New Roman" w:hAnsi="Times New Roman" w:cs="Times New Roman"/>
          <w:sz w:val="24"/>
          <w:szCs w:val="24"/>
        </w:rPr>
      </w:pPr>
      <w:proofErr w:type="gramStart"/>
      <w:r w:rsidRPr="00C368F2">
        <w:rPr>
          <w:rFonts w:ascii="Times New Roman" w:hAnsi="Times New Roman" w:cs="Times New Roman"/>
          <w:sz w:val="24"/>
          <w:szCs w:val="24"/>
        </w:rPr>
        <w:t>rescisão</w:t>
      </w:r>
      <w:proofErr w:type="gramEnd"/>
      <w:r w:rsidRPr="00C368F2">
        <w:rPr>
          <w:rFonts w:ascii="Times New Roman" w:hAnsi="Times New Roman" w:cs="Times New Roman"/>
          <w:sz w:val="24"/>
          <w:szCs w:val="24"/>
        </w:rPr>
        <w:t xml:space="preserve"> do Contrato, a que se refere o inciso I do artigo 79 da Lei no 8.666/93;</w:t>
      </w:r>
    </w:p>
    <w:p w:rsidR="00317A55" w:rsidRPr="00C368F2" w:rsidRDefault="00317A55" w:rsidP="00317A55">
      <w:pPr>
        <w:pStyle w:val="PargrafodaLista1"/>
        <w:numPr>
          <w:ilvl w:val="0"/>
          <w:numId w:val="30"/>
        </w:numPr>
        <w:autoSpaceDE w:val="0"/>
        <w:autoSpaceDN w:val="0"/>
        <w:adjustRightInd w:val="0"/>
        <w:spacing w:before="120" w:after="120" w:line="276" w:lineRule="auto"/>
        <w:rPr>
          <w:rFonts w:ascii="Times New Roman" w:hAnsi="Times New Roman" w:cs="Times New Roman"/>
          <w:sz w:val="24"/>
          <w:szCs w:val="24"/>
        </w:rPr>
      </w:pPr>
      <w:proofErr w:type="gramStart"/>
      <w:r w:rsidRPr="00C368F2">
        <w:rPr>
          <w:rFonts w:ascii="Times New Roman" w:hAnsi="Times New Roman" w:cs="Times New Roman"/>
          <w:sz w:val="24"/>
          <w:szCs w:val="24"/>
        </w:rPr>
        <w:t>aplicação</w:t>
      </w:r>
      <w:proofErr w:type="gramEnd"/>
      <w:r w:rsidRPr="00C368F2">
        <w:rPr>
          <w:rFonts w:ascii="Times New Roman" w:hAnsi="Times New Roman" w:cs="Times New Roman"/>
          <w:sz w:val="24"/>
          <w:szCs w:val="24"/>
        </w:rPr>
        <w:t xml:space="preserve"> das penas de advertência, suspensão temporária ou multa.</w:t>
      </w:r>
    </w:p>
    <w:p w:rsidR="00317A55" w:rsidRPr="00C368F2" w:rsidRDefault="00317A55" w:rsidP="00317A55">
      <w:pPr>
        <w:autoSpaceDE w:val="0"/>
        <w:autoSpaceDN w:val="0"/>
        <w:adjustRightInd w:val="0"/>
        <w:spacing w:before="120" w:after="120" w:line="276" w:lineRule="auto"/>
        <w:jc w:val="both"/>
        <w:rPr>
          <w:sz w:val="24"/>
          <w:szCs w:val="24"/>
        </w:rPr>
      </w:pPr>
      <w:r w:rsidRPr="00C368F2">
        <w:rPr>
          <w:sz w:val="24"/>
          <w:szCs w:val="24"/>
        </w:rPr>
        <w:t>II – representação, no prazo de 05 (cinco) dias úteis da intimação da decisão relacionada com o objeto da licitação ou do Contrato, de que não caiba recurso hierárquico;</w:t>
      </w:r>
    </w:p>
    <w:p w:rsidR="00317A55" w:rsidRPr="00C368F2" w:rsidRDefault="00317A55" w:rsidP="00317A55">
      <w:pPr>
        <w:autoSpaceDE w:val="0"/>
        <w:autoSpaceDN w:val="0"/>
        <w:adjustRightInd w:val="0"/>
        <w:spacing w:before="120" w:after="120" w:line="276" w:lineRule="auto"/>
        <w:jc w:val="both"/>
        <w:rPr>
          <w:sz w:val="24"/>
          <w:szCs w:val="24"/>
        </w:rPr>
      </w:pPr>
      <w:r w:rsidRPr="00C368F2">
        <w:rPr>
          <w:sz w:val="24"/>
          <w:szCs w:val="24"/>
        </w:rPr>
        <w:t>III – pedido de reconsideração de decisão da Autoridade Competente, no caso de declaração de inidoneidade para licitar ou contratar com a Administração Pública, no prazo de 10 (dez) dias úteis da intimação do ato.</w:t>
      </w:r>
    </w:p>
    <w:p w:rsidR="00317A55" w:rsidRPr="00C368F2" w:rsidRDefault="00317A55" w:rsidP="00317A55">
      <w:pPr>
        <w:autoSpaceDE w:val="0"/>
        <w:autoSpaceDN w:val="0"/>
        <w:adjustRightInd w:val="0"/>
        <w:spacing w:before="120" w:after="120" w:line="276" w:lineRule="auto"/>
        <w:jc w:val="both"/>
        <w:rPr>
          <w:bCs/>
          <w:sz w:val="24"/>
          <w:szCs w:val="24"/>
        </w:rPr>
      </w:pPr>
      <w:r w:rsidRPr="00C368F2">
        <w:rPr>
          <w:bCs/>
          <w:sz w:val="24"/>
          <w:szCs w:val="24"/>
        </w:rPr>
        <w:t xml:space="preserve">15.10 – </w:t>
      </w:r>
      <w:r w:rsidRPr="00C368F2">
        <w:rPr>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Pr="00C368F2">
        <w:rPr>
          <w:sz w:val="24"/>
          <w:szCs w:val="24"/>
        </w:rPr>
        <w:t>sob pena</w:t>
      </w:r>
      <w:proofErr w:type="gramEnd"/>
      <w:r w:rsidRPr="00C368F2">
        <w:rPr>
          <w:sz w:val="24"/>
          <w:szCs w:val="24"/>
        </w:rPr>
        <w:t xml:space="preserve"> de responsabilidade (§ 4o do artigo 109 da Lei no 8.666/93).</w:t>
      </w:r>
    </w:p>
    <w:p w:rsidR="00317A55" w:rsidRPr="00C368F2" w:rsidRDefault="00317A55" w:rsidP="00317A55">
      <w:pPr>
        <w:autoSpaceDE w:val="0"/>
        <w:autoSpaceDN w:val="0"/>
        <w:adjustRightInd w:val="0"/>
        <w:spacing w:before="120" w:after="120" w:line="276" w:lineRule="auto"/>
        <w:jc w:val="both"/>
        <w:rPr>
          <w:bCs/>
          <w:sz w:val="24"/>
          <w:szCs w:val="24"/>
        </w:rPr>
      </w:pPr>
      <w:r w:rsidRPr="00C368F2">
        <w:rPr>
          <w:bCs/>
          <w:sz w:val="24"/>
          <w:szCs w:val="24"/>
        </w:rPr>
        <w:t xml:space="preserve">15.11 – </w:t>
      </w:r>
      <w:r w:rsidRPr="00C368F2">
        <w:rPr>
          <w:sz w:val="24"/>
          <w:szCs w:val="24"/>
        </w:rPr>
        <w:t xml:space="preserve">Interposto, o recurso será aberto prazo aos demais licitantes, que poderão impugná-lo em até </w:t>
      </w:r>
      <w:proofErr w:type="gramStart"/>
      <w:r w:rsidRPr="00C368F2">
        <w:rPr>
          <w:sz w:val="24"/>
          <w:szCs w:val="24"/>
        </w:rPr>
        <w:t>5</w:t>
      </w:r>
      <w:proofErr w:type="gramEnd"/>
      <w:r w:rsidRPr="00C368F2">
        <w:rPr>
          <w:sz w:val="24"/>
          <w:szCs w:val="24"/>
        </w:rPr>
        <w:t xml:space="preserve"> (cinco) dias úteis.</w:t>
      </w:r>
    </w:p>
    <w:p w:rsidR="00317A55" w:rsidRPr="00C368F2" w:rsidRDefault="00317A55" w:rsidP="00317A55">
      <w:pPr>
        <w:autoSpaceDE w:val="0"/>
        <w:autoSpaceDN w:val="0"/>
        <w:adjustRightInd w:val="0"/>
        <w:spacing w:before="120" w:after="120" w:line="276" w:lineRule="auto"/>
        <w:jc w:val="both"/>
        <w:rPr>
          <w:bCs/>
          <w:sz w:val="24"/>
          <w:szCs w:val="24"/>
        </w:rPr>
      </w:pPr>
      <w:r w:rsidRPr="00C368F2">
        <w:rPr>
          <w:bCs/>
          <w:sz w:val="24"/>
          <w:szCs w:val="24"/>
        </w:rPr>
        <w:t xml:space="preserve">15.12 – </w:t>
      </w:r>
      <w:r w:rsidRPr="00C368F2">
        <w:rPr>
          <w:sz w:val="24"/>
          <w:szCs w:val="24"/>
        </w:rPr>
        <w:t>A intimação dos atos referidos no inciso I do subitem 15.9, excluindo-se as penas de advertência e multa de mora, e no inciso III, será feita mediante publicação no órgão oficial do Município.</w:t>
      </w:r>
    </w:p>
    <w:p w:rsidR="00317A55" w:rsidRPr="00C368F2" w:rsidRDefault="00317A55" w:rsidP="00317A55">
      <w:pPr>
        <w:pStyle w:val="Cabealho"/>
        <w:tabs>
          <w:tab w:val="clear" w:pos="4419"/>
          <w:tab w:val="clear" w:pos="8838"/>
        </w:tabs>
        <w:spacing w:before="120" w:after="120" w:line="276" w:lineRule="auto"/>
        <w:jc w:val="both"/>
        <w:rPr>
          <w:b/>
          <w:bCs/>
          <w:sz w:val="24"/>
          <w:szCs w:val="24"/>
          <w:lang w:val="pt-BR"/>
        </w:rPr>
      </w:pPr>
      <w:r w:rsidRPr="00C368F2">
        <w:rPr>
          <w:b/>
          <w:bCs/>
          <w:sz w:val="24"/>
          <w:szCs w:val="24"/>
        </w:rPr>
        <w:t>1</w:t>
      </w:r>
      <w:r w:rsidRPr="00C368F2">
        <w:rPr>
          <w:b/>
          <w:bCs/>
          <w:sz w:val="24"/>
          <w:szCs w:val="24"/>
          <w:lang w:val="pt-BR"/>
        </w:rPr>
        <w:t>6</w:t>
      </w:r>
      <w:r w:rsidRPr="00C368F2">
        <w:rPr>
          <w:b/>
          <w:bCs/>
          <w:sz w:val="24"/>
          <w:szCs w:val="24"/>
        </w:rPr>
        <w:t xml:space="preserve"> – DA EMISSÃO DOS PEDIDOS</w:t>
      </w:r>
      <w:r w:rsidRPr="00C368F2">
        <w:rPr>
          <w:b/>
          <w:bCs/>
          <w:sz w:val="24"/>
          <w:szCs w:val="24"/>
          <w:lang w:val="pt-BR"/>
        </w:rPr>
        <w:t xml:space="preserve"> </w:t>
      </w:r>
    </w:p>
    <w:p w:rsidR="00317A55" w:rsidRPr="00C368F2" w:rsidRDefault="00317A55" w:rsidP="00317A55">
      <w:pPr>
        <w:pStyle w:val="Cabealho"/>
        <w:tabs>
          <w:tab w:val="clear" w:pos="4419"/>
          <w:tab w:val="clear" w:pos="8838"/>
        </w:tabs>
        <w:spacing w:before="120" w:after="120" w:line="276" w:lineRule="auto"/>
        <w:jc w:val="both"/>
        <w:rPr>
          <w:bCs/>
          <w:sz w:val="24"/>
          <w:szCs w:val="24"/>
        </w:rPr>
      </w:pPr>
      <w:r w:rsidRPr="00C368F2">
        <w:rPr>
          <w:bCs/>
          <w:sz w:val="24"/>
          <w:szCs w:val="24"/>
        </w:rPr>
        <w:lastRenderedPageBreak/>
        <w:t>1</w:t>
      </w:r>
      <w:r w:rsidRPr="00C368F2">
        <w:rPr>
          <w:bCs/>
          <w:sz w:val="24"/>
          <w:szCs w:val="24"/>
          <w:lang w:val="pt-BR"/>
        </w:rPr>
        <w:t>6</w:t>
      </w:r>
      <w:r w:rsidRPr="00C368F2">
        <w:rPr>
          <w:bCs/>
          <w:sz w:val="24"/>
          <w:szCs w:val="24"/>
        </w:rPr>
        <w:t>.1 –</w:t>
      </w:r>
      <w:r w:rsidRPr="00C368F2">
        <w:rPr>
          <w:bCs/>
          <w:sz w:val="24"/>
          <w:szCs w:val="24"/>
          <w:lang w:val="pt-BR"/>
        </w:rPr>
        <w:t xml:space="preserve"> A Administração Pública Municipal</w:t>
      </w:r>
      <w:r w:rsidRPr="00C368F2">
        <w:rPr>
          <w:bCs/>
          <w:sz w:val="24"/>
          <w:szCs w:val="24"/>
        </w:rPr>
        <w:t xml:space="preserve">, respeitada a ordem de registro, selecionará os </w:t>
      </w:r>
      <w:r w:rsidRPr="00C368F2">
        <w:rPr>
          <w:sz w:val="24"/>
          <w:szCs w:val="24"/>
        </w:rPr>
        <w:t>fornecedore</w:t>
      </w:r>
      <w:r w:rsidRPr="00C368F2">
        <w:rPr>
          <w:bCs/>
          <w:sz w:val="24"/>
          <w:szCs w:val="24"/>
        </w:rPr>
        <w:t>s para os quais serão emitidos os pedidos.</w:t>
      </w:r>
    </w:p>
    <w:p w:rsidR="00317A55" w:rsidRPr="00C368F2" w:rsidRDefault="00317A55" w:rsidP="00317A55">
      <w:pPr>
        <w:pStyle w:val="Cabealho"/>
        <w:tabs>
          <w:tab w:val="clear" w:pos="4419"/>
          <w:tab w:val="clear" w:pos="8838"/>
        </w:tabs>
        <w:spacing w:before="120" w:after="120" w:line="276" w:lineRule="auto"/>
        <w:jc w:val="both"/>
        <w:rPr>
          <w:bCs/>
          <w:sz w:val="24"/>
          <w:szCs w:val="24"/>
          <w:lang w:val="pt-BR"/>
        </w:rPr>
      </w:pPr>
      <w:r w:rsidRPr="00C368F2">
        <w:rPr>
          <w:bCs/>
          <w:sz w:val="24"/>
          <w:szCs w:val="24"/>
        </w:rPr>
        <w:t>1</w:t>
      </w:r>
      <w:r w:rsidRPr="00C368F2">
        <w:rPr>
          <w:bCs/>
          <w:sz w:val="24"/>
          <w:szCs w:val="24"/>
          <w:lang w:val="pt-BR"/>
        </w:rPr>
        <w:t>6</w:t>
      </w:r>
      <w:r w:rsidRPr="00C368F2">
        <w:rPr>
          <w:bCs/>
          <w:sz w:val="24"/>
          <w:szCs w:val="24"/>
        </w:rPr>
        <w:t>.2 – O fornecedor convocado que não cumprir as obrigações estabelecidas na ata de registro de preços estará sujeito às sanções previstas no Termo Referência/Edital. Neste caso, o</w:t>
      </w:r>
      <w:r w:rsidRPr="00C368F2">
        <w:rPr>
          <w:bCs/>
          <w:sz w:val="24"/>
          <w:szCs w:val="24"/>
          <w:lang w:val="pt-BR"/>
        </w:rPr>
        <w:t>s</w:t>
      </w:r>
      <w:r w:rsidRPr="00C368F2">
        <w:rPr>
          <w:bCs/>
          <w:sz w:val="24"/>
          <w:szCs w:val="24"/>
        </w:rPr>
        <w:t xml:space="preserve"> setor</w:t>
      </w:r>
      <w:r w:rsidRPr="00C368F2">
        <w:rPr>
          <w:bCs/>
          <w:sz w:val="24"/>
          <w:szCs w:val="24"/>
          <w:lang w:val="pt-BR"/>
        </w:rPr>
        <w:t>es</w:t>
      </w:r>
      <w:r w:rsidRPr="00C368F2">
        <w:rPr>
          <w:bCs/>
          <w:sz w:val="24"/>
          <w:szCs w:val="24"/>
        </w:rPr>
        <w:t xml:space="preserve"> requisitante</w:t>
      </w:r>
      <w:r w:rsidRPr="00C368F2">
        <w:rPr>
          <w:bCs/>
          <w:sz w:val="24"/>
          <w:szCs w:val="24"/>
          <w:lang w:val="pt-BR"/>
        </w:rPr>
        <w:t>s</w:t>
      </w:r>
      <w:r w:rsidRPr="00C368F2">
        <w:rPr>
          <w:bCs/>
          <w:sz w:val="24"/>
          <w:szCs w:val="24"/>
        </w:rPr>
        <w:t xml:space="preserve"> convocar</w:t>
      </w:r>
      <w:r w:rsidRPr="00C368F2">
        <w:rPr>
          <w:bCs/>
          <w:sz w:val="24"/>
          <w:szCs w:val="24"/>
          <w:lang w:val="pt-BR"/>
        </w:rPr>
        <w:t>ão</w:t>
      </w:r>
      <w:r w:rsidRPr="00C368F2">
        <w:rPr>
          <w:bCs/>
          <w:sz w:val="24"/>
          <w:szCs w:val="24"/>
        </w:rPr>
        <w:t xml:space="preserve">, obedecida a ordem de classificação, o próximo </w:t>
      </w:r>
      <w:r w:rsidRPr="00C368F2">
        <w:rPr>
          <w:sz w:val="24"/>
          <w:szCs w:val="24"/>
        </w:rPr>
        <w:t xml:space="preserve">fornecedor </w:t>
      </w:r>
      <w:r w:rsidRPr="00C368F2">
        <w:rPr>
          <w:bCs/>
          <w:sz w:val="24"/>
          <w:szCs w:val="24"/>
        </w:rPr>
        <w:t>registrado no SRP.</w:t>
      </w:r>
    </w:p>
    <w:p w:rsidR="00317A55" w:rsidRPr="00C368F2" w:rsidRDefault="00317A55" w:rsidP="00317A55">
      <w:pPr>
        <w:spacing w:before="120" w:after="120" w:line="276" w:lineRule="auto"/>
        <w:jc w:val="both"/>
        <w:rPr>
          <w:b/>
          <w:sz w:val="24"/>
          <w:szCs w:val="24"/>
        </w:rPr>
      </w:pPr>
      <w:proofErr w:type="gramStart"/>
      <w:r w:rsidRPr="00C368F2">
        <w:rPr>
          <w:b/>
          <w:sz w:val="24"/>
          <w:szCs w:val="24"/>
        </w:rPr>
        <w:t>17 – PROTOCOLO</w:t>
      </w:r>
      <w:proofErr w:type="gramEnd"/>
      <w:r w:rsidRPr="00C368F2">
        <w:rPr>
          <w:b/>
          <w:sz w:val="24"/>
          <w:szCs w:val="24"/>
        </w:rPr>
        <w:t xml:space="preserve"> DE COMUNICAÇÃO ENTRE AS PARTES</w:t>
      </w:r>
    </w:p>
    <w:p w:rsidR="00317A55" w:rsidRPr="00C368F2" w:rsidRDefault="00317A55" w:rsidP="00317A55">
      <w:pPr>
        <w:pStyle w:val="Cabealho"/>
        <w:spacing w:before="120" w:after="120" w:line="276" w:lineRule="auto"/>
        <w:jc w:val="both"/>
        <w:rPr>
          <w:sz w:val="24"/>
          <w:szCs w:val="24"/>
          <w:lang w:val="pt-BR" w:eastAsia="pt-BR"/>
        </w:rPr>
      </w:pPr>
      <w:r w:rsidRPr="00C368F2">
        <w:rPr>
          <w:sz w:val="24"/>
          <w:szCs w:val="24"/>
          <w:lang w:val="pt-BR" w:eastAsia="pt-BR"/>
        </w:rPr>
        <w:t>17.1 – Todas as comunicações entre a Administração e a CONTRATADA serão feitas por escrito, preferencialmente por meio eletrônico.</w:t>
      </w:r>
    </w:p>
    <w:p w:rsidR="00317A55" w:rsidRPr="00C368F2" w:rsidRDefault="00317A55" w:rsidP="00317A55">
      <w:pPr>
        <w:pStyle w:val="Cabealho"/>
        <w:spacing w:before="120" w:after="120" w:line="276" w:lineRule="auto"/>
        <w:jc w:val="both"/>
        <w:rPr>
          <w:sz w:val="24"/>
          <w:szCs w:val="24"/>
          <w:lang w:val="pt-BR" w:eastAsia="pt-BR"/>
        </w:rPr>
      </w:pPr>
      <w:r w:rsidRPr="00C368F2">
        <w:rPr>
          <w:sz w:val="24"/>
          <w:szCs w:val="24"/>
          <w:lang w:val="pt-BR" w:eastAsia="pt-BR"/>
        </w:rPr>
        <w:t>17.2 – A CONTRATADA, ao apresentar sua proposta comercial, deverá informar seu endereço para correio eletrônico, ou caso não disponha, o seu endereço comercial para recebimento das comunicações.</w:t>
      </w:r>
    </w:p>
    <w:p w:rsidR="00317A55" w:rsidRPr="00C368F2" w:rsidRDefault="00317A55" w:rsidP="00317A55">
      <w:pPr>
        <w:pStyle w:val="Cabealho"/>
        <w:spacing w:before="120" w:after="120" w:line="276" w:lineRule="auto"/>
        <w:jc w:val="both"/>
        <w:rPr>
          <w:sz w:val="24"/>
          <w:szCs w:val="24"/>
          <w:lang w:val="pt-BR" w:eastAsia="pt-BR"/>
        </w:rPr>
      </w:pPr>
      <w:r w:rsidRPr="00C368F2">
        <w:rPr>
          <w:sz w:val="24"/>
          <w:szCs w:val="24"/>
          <w:lang w:val="pt-BR" w:eastAsia="pt-BR"/>
        </w:rPr>
        <w:t>17.3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317A55" w:rsidRPr="00C368F2" w:rsidRDefault="00317A55" w:rsidP="00317A55">
      <w:pPr>
        <w:pStyle w:val="Cabealho"/>
        <w:tabs>
          <w:tab w:val="clear" w:pos="4419"/>
          <w:tab w:val="clear" w:pos="8838"/>
        </w:tabs>
        <w:spacing w:before="120" w:after="120" w:line="276" w:lineRule="auto"/>
        <w:jc w:val="both"/>
        <w:rPr>
          <w:sz w:val="24"/>
          <w:szCs w:val="24"/>
          <w:lang w:val="pt-BR" w:eastAsia="pt-BR"/>
        </w:rPr>
      </w:pPr>
      <w:r w:rsidRPr="00C368F2">
        <w:rPr>
          <w:sz w:val="24"/>
          <w:szCs w:val="24"/>
          <w:lang w:val="pt-BR" w:eastAsia="pt-BR"/>
        </w:rPr>
        <w:t>17.4 – Fica facultado à Administração comunicar à Contratada, por meio de publicação em órgão da imprensa oficial, caso os métodos usuais não sejam efetivos, sem prejuízo do previsto no item 17.3.</w:t>
      </w:r>
    </w:p>
    <w:p w:rsidR="00317A55" w:rsidRPr="00C368F2" w:rsidRDefault="00317A55" w:rsidP="00317A55">
      <w:pPr>
        <w:pStyle w:val="Cabealho"/>
        <w:tabs>
          <w:tab w:val="clear" w:pos="4419"/>
          <w:tab w:val="clear" w:pos="8838"/>
        </w:tabs>
        <w:spacing w:before="120" w:after="120" w:line="276" w:lineRule="auto"/>
        <w:jc w:val="both"/>
        <w:rPr>
          <w:b/>
          <w:bCs/>
          <w:sz w:val="24"/>
          <w:szCs w:val="24"/>
          <w:lang w:val="pt-BR"/>
        </w:rPr>
      </w:pPr>
      <w:r w:rsidRPr="00C368F2">
        <w:rPr>
          <w:b/>
          <w:bCs/>
          <w:sz w:val="24"/>
          <w:szCs w:val="24"/>
        </w:rPr>
        <w:t>1</w:t>
      </w:r>
      <w:r w:rsidRPr="00C368F2">
        <w:rPr>
          <w:b/>
          <w:bCs/>
          <w:sz w:val="24"/>
          <w:szCs w:val="24"/>
          <w:lang w:val="pt-BR"/>
        </w:rPr>
        <w:t>8</w:t>
      </w:r>
      <w:r w:rsidRPr="00C368F2">
        <w:rPr>
          <w:b/>
          <w:bCs/>
          <w:sz w:val="24"/>
          <w:szCs w:val="24"/>
        </w:rPr>
        <w:t xml:space="preserve"> – DA IMPUGNAÇÃO DO ATO CONVOCATÓRIO</w:t>
      </w:r>
      <w:r w:rsidRPr="00C368F2">
        <w:rPr>
          <w:b/>
          <w:bCs/>
          <w:sz w:val="24"/>
          <w:szCs w:val="24"/>
          <w:lang w:val="pt-BR"/>
        </w:rPr>
        <w:t xml:space="preserve"> </w:t>
      </w:r>
    </w:p>
    <w:p w:rsidR="00317A55" w:rsidRPr="00C368F2" w:rsidRDefault="00317A55" w:rsidP="00317A55">
      <w:pPr>
        <w:pStyle w:val="Cabealho"/>
        <w:spacing w:before="120" w:after="120" w:line="276" w:lineRule="auto"/>
        <w:jc w:val="both"/>
        <w:rPr>
          <w:b/>
          <w:sz w:val="24"/>
          <w:szCs w:val="24"/>
          <w:lang w:val="pt-BR"/>
        </w:rPr>
      </w:pPr>
      <w:r w:rsidRPr="00C368F2">
        <w:rPr>
          <w:bCs/>
          <w:sz w:val="24"/>
          <w:szCs w:val="24"/>
        </w:rPr>
        <w:t>1</w:t>
      </w:r>
      <w:r w:rsidRPr="00C368F2">
        <w:rPr>
          <w:bCs/>
          <w:sz w:val="24"/>
          <w:szCs w:val="24"/>
          <w:lang w:val="pt-BR"/>
        </w:rPr>
        <w:t>8</w:t>
      </w:r>
      <w:r w:rsidRPr="00C368F2">
        <w:rPr>
          <w:bCs/>
          <w:sz w:val="24"/>
          <w:szCs w:val="24"/>
        </w:rPr>
        <w:t xml:space="preserve">.1 – Qualquer empresa poderá solicitar esclarecimentos, providências ou impugnar o ato convocatório do presente pregão, protocolizando pedido em até 02 (dois) dias úteis antes da data fixada para o </w:t>
      </w:r>
      <w:r w:rsidRPr="00C368F2">
        <w:rPr>
          <w:bCs/>
          <w:sz w:val="24"/>
          <w:szCs w:val="24"/>
          <w:lang w:val="pt-BR"/>
        </w:rPr>
        <w:t xml:space="preserve"> </w:t>
      </w:r>
      <w:r w:rsidRPr="00C368F2">
        <w:rPr>
          <w:bCs/>
          <w:sz w:val="24"/>
          <w:szCs w:val="24"/>
        </w:rPr>
        <w:t xml:space="preserve">recebimento das propostas, no endereço: Praça Governador Roberto Silveira, 44, Centro, Bom Jardim - RJ, deste edital, cabendo </w:t>
      </w:r>
      <w:r w:rsidRPr="00C368F2">
        <w:rPr>
          <w:b/>
          <w:sz w:val="24"/>
          <w:szCs w:val="24"/>
          <w:lang w:val="pt-BR"/>
        </w:rPr>
        <w:t xml:space="preserve">ao </w:t>
      </w:r>
      <w:proofErr w:type="spellStart"/>
      <w:r w:rsidRPr="00C368F2">
        <w:rPr>
          <w:b/>
          <w:bCs/>
          <w:sz w:val="24"/>
          <w:szCs w:val="24"/>
        </w:rPr>
        <w:t>Secret</w:t>
      </w:r>
      <w:r w:rsidRPr="00C368F2">
        <w:rPr>
          <w:b/>
          <w:bCs/>
          <w:sz w:val="24"/>
          <w:szCs w:val="24"/>
          <w:lang w:val="pt-BR"/>
        </w:rPr>
        <w:t>á</w:t>
      </w:r>
      <w:proofErr w:type="spellEnd"/>
      <w:r w:rsidRPr="00C368F2">
        <w:rPr>
          <w:b/>
          <w:bCs/>
          <w:sz w:val="24"/>
          <w:szCs w:val="24"/>
        </w:rPr>
        <w:t>ri</w:t>
      </w:r>
      <w:r w:rsidRPr="00C368F2">
        <w:rPr>
          <w:b/>
          <w:bCs/>
          <w:sz w:val="24"/>
          <w:szCs w:val="24"/>
          <w:lang w:val="pt-BR"/>
        </w:rPr>
        <w:t>o</w:t>
      </w:r>
      <w:r w:rsidRPr="00C368F2">
        <w:rPr>
          <w:b/>
          <w:bCs/>
          <w:sz w:val="24"/>
          <w:szCs w:val="24"/>
        </w:rPr>
        <w:t xml:space="preserve"> Municipal </w:t>
      </w:r>
      <w:r w:rsidRPr="00C368F2">
        <w:rPr>
          <w:b/>
          <w:bCs/>
          <w:sz w:val="24"/>
          <w:szCs w:val="24"/>
          <w:lang w:val="pt-BR"/>
        </w:rPr>
        <w:t>d</w:t>
      </w:r>
      <w:r w:rsidRPr="00C368F2">
        <w:rPr>
          <w:b/>
          <w:bCs/>
          <w:sz w:val="24"/>
          <w:szCs w:val="24"/>
        </w:rPr>
        <w:t>e</w:t>
      </w:r>
      <w:r w:rsidRPr="00C368F2">
        <w:rPr>
          <w:b/>
          <w:bCs/>
          <w:sz w:val="24"/>
          <w:szCs w:val="24"/>
          <w:lang w:val="pt-BR"/>
        </w:rPr>
        <w:t xml:space="preserve"> </w:t>
      </w:r>
      <w:r w:rsidR="00763E29" w:rsidRPr="00C368F2">
        <w:rPr>
          <w:b/>
          <w:bCs/>
          <w:sz w:val="24"/>
          <w:szCs w:val="24"/>
          <w:lang w:val="pt-BR"/>
        </w:rPr>
        <w:t>Meio Ambi</w:t>
      </w:r>
      <w:r w:rsidRPr="00C368F2">
        <w:rPr>
          <w:b/>
          <w:bCs/>
          <w:sz w:val="24"/>
          <w:szCs w:val="24"/>
          <w:lang w:val="pt-BR"/>
        </w:rPr>
        <w:t>e</w:t>
      </w:r>
      <w:r w:rsidR="00763E29" w:rsidRPr="00C368F2">
        <w:rPr>
          <w:b/>
          <w:bCs/>
          <w:sz w:val="24"/>
          <w:szCs w:val="24"/>
          <w:lang w:val="pt-BR"/>
        </w:rPr>
        <w:t>nte e Proteção Animal</w:t>
      </w:r>
      <w:r w:rsidRPr="00C368F2">
        <w:rPr>
          <w:b/>
          <w:bCs/>
          <w:sz w:val="24"/>
          <w:szCs w:val="24"/>
          <w:lang w:val="pt-BR"/>
        </w:rPr>
        <w:t xml:space="preserve"> </w:t>
      </w:r>
      <w:r w:rsidRPr="00C368F2">
        <w:rPr>
          <w:bCs/>
          <w:sz w:val="24"/>
          <w:szCs w:val="24"/>
          <w:lang w:val="pt-BR"/>
        </w:rPr>
        <w:t xml:space="preserve">decidir </w:t>
      </w:r>
      <w:r w:rsidRPr="00C368F2">
        <w:rPr>
          <w:bCs/>
          <w:sz w:val="24"/>
          <w:szCs w:val="24"/>
        </w:rPr>
        <w:t>sobre a petição até o prazo de 03 (três) dias úteis, conforme Portaria Municipal nº 425/17, de 16 de novembro de 2017.</w:t>
      </w:r>
    </w:p>
    <w:p w:rsidR="00317A55" w:rsidRPr="00C368F2" w:rsidRDefault="00317A55" w:rsidP="00317A55">
      <w:pPr>
        <w:pStyle w:val="Cabealho"/>
        <w:tabs>
          <w:tab w:val="clear" w:pos="4419"/>
          <w:tab w:val="clear" w:pos="8838"/>
        </w:tabs>
        <w:spacing w:before="120" w:after="120" w:line="276" w:lineRule="auto"/>
        <w:jc w:val="both"/>
        <w:rPr>
          <w:bCs/>
          <w:sz w:val="24"/>
          <w:szCs w:val="24"/>
        </w:rPr>
      </w:pPr>
      <w:r w:rsidRPr="00C368F2">
        <w:rPr>
          <w:bCs/>
          <w:sz w:val="24"/>
          <w:szCs w:val="24"/>
        </w:rPr>
        <w:t>1</w:t>
      </w:r>
      <w:r w:rsidRPr="00C368F2">
        <w:rPr>
          <w:bCs/>
          <w:sz w:val="24"/>
          <w:szCs w:val="24"/>
          <w:lang w:val="pt-BR"/>
        </w:rPr>
        <w:t>8</w:t>
      </w:r>
      <w:r w:rsidRPr="00C368F2">
        <w:rPr>
          <w:bCs/>
          <w:sz w:val="24"/>
          <w:szCs w:val="24"/>
        </w:rPr>
        <w:t>.2 – Caso seja acolhida a petição contra o ato convocatório, será designada nova data para realização do certame, exceto quando, inquestionavelmente, a alteração não afetar a formulação das propostas.</w:t>
      </w:r>
    </w:p>
    <w:p w:rsidR="00D4244D" w:rsidRPr="00C368F2" w:rsidRDefault="00317A55" w:rsidP="00825D33">
      <w:pPr>
        <w:pStyle w:val="Cabealho"/>
        <w:tabs>
          <w:tab w:val="clear" w:pos="4419"/>
          <w:tab w:val="clear" w:pos="8838"/>
        </w:tabs>
        <w:spacing w:before="120" w:after="120"/>
        <w:ind w:right="35"/>
        <w:jc w:val="both"/>
        <w:rPr>
          <w:b/>
          <w:sz w:val="24"/>
          <w:szCs w:val="24"/>
        </w:rPr>
      </w:pPr>
      <w:r w:rsidRPr="00C368F2">
        <w:rPr>
          <w:b/>
          <w:sz w:val="24"/>
          <w:szCs w:val="24"/>
          <w:lang w:val="pt-BR"/>
        </w:rPr>
        <w:t>19</w:t>
      </w:r>
      <w:r w:rsidR="00D4244D" w:rsidRPr="00C368F2">
        <w:rPr>
          <w:b/>
          <w:sz w:val="24"/>
          <w:szCs w:val="24"/>
        </w:rPr>
        <w:t xml:space="preserve"> – DO CANCELAMENTO DO REGISTRO DE PREÇOS</w:t>
      </w:r>
    </w:p>
    <w:p w:rsidR="00D4244D" w:rsidRPr="00C368F2" w:rsidRDefault="00D4244D" w:rsidP="00825D33">
      <w:pPr>
        <w:pStyle w:val="Cabealho"/>
        <w:tabs>
          <w:tab w:val="clear" w:pos="4419"/>
          <w:tab w:val="clear" w:pos="8838"/>
        </w:tabs>
        <w:spacing w:before="120" w:after="120"/>
        <w:ind w:right="35"/>
        <w:jc w:val="both"/>
        <w:rPr>
          <w:sz w:val="24"/>
          <w:szCs w:val="24"/>
        </w:rPr>
      </w:pPr>
      <w:r w:rsidRPr="00C368F2">
        <w:rPr>
          <w:sz w:val="24"/>
          <w:szCs w:val="24"/>
        </w:rPr>
        <w:t>1</w:t>
      </w:r>
      <w:r w:rsidR="00317A55" w:rsidRPr="00C368F2">
        <w:rPr>
          <w:sz w:val="24"/>
          <w:szCs w:val="24"/>
          <w:lang w:val="pt-BR"/>
        </w:rPr>
        <w:t>9</w:t>
      </w:r>
      <w:r w:rsidRPr="00C368F2">
        <w:rPr>
          <w:sz w:val="24"/>
          <w:szCs w:val="24"/>
        </w:rPr>
        <w:t xml:space="preserve">.1 – O </w:t>
      </w:r>
      <w:r w:rsidR="00C4472F" w:rsidRPr="00C368F2">
        <w:rPr>
          <w:sz w:val="24"/>
          <w:szCs w:val="24"/>
          <w:lang w:val="pt-BR"/>
        </w:rPr>
        <w:t>presta</w:t>
      </w:r>
      <w:r w:rsidRPr="00C368F2">
        <w:rPr>
          <w:sz w:val="24"/>
          <w:szCs w:val="24"/>
        </w:rPr>
        <w:t>dor registrado poderá ter o seu registro cancelado, por intermédio de processo administrativo, assegurado o contraditório e ampla defesa.</w:t>
      </w:r>
    </w:p>
    <w:p w:rsidR="00D4244D" w:rsidRPr="00C368F2" w:rsidRDefault="00D4244D" w:rsidP="00825D33">
      <w:pPr>
        <w:pStyle w:val="Cabealho"/>
        <w:tabs>
          <w:tab w:val="clear" w:pos="4419"/>
          <w:tab w:val="clear" w:pos="8838"/>
        </w:tabs>
        <w:spacing w:before="120" w:after="120"/>
        <w:ind w:right="35"/>
        <w:jc w:val="both"/>
        <w:rPr>
          <w:sz w:val="24"/>
          <w:szCs w:val="24"/>
        </w:rPr>
      </w:pPr>
      <w:r w:rsidRPr="00C368F2">
        <w:rPr>
          <w:sz w:val="24"/>
          <w:szCs w:val="24"/>
        </w:rPr>
        <w:t>1</w:t>
      </w:r>
      <w:r w:rsidR="00317A55" w:rsidRPr="00C368F2">
        <w:rPr>
          <w:sz w:val="24"/>
          <w:szCs w:val="24"/>
          <w:lang w:val="pt-BR"/>
        </w:rPr>
        <w:t>9</w:t>
      </w:r>
      <w:r w:rsidRPr="00C368F2">
        <w:rPr>
          <w:sz w:val="24"/>
          <w:szCs w:val="24"/>
        </w:rPr>
        <w:t>.2 – O cancelamento de seu registro poderá ser:</w:t>
      </w:r>
    </w:p>
    <w:p w:rsidR="00D4244D" w:rsidRPr="00C368F2" w:rsidRDefault="00D4244D" w:rsidP="00825D33">
      <w:pPr>
        <w:pStyle w:val="Cabealho"/>
        <w:tabs>
          <w:tab w:val="clear" w:pos="4419"/>
          <w:tab w:val="clear" w:pos="8838"/>
        </w:tabs>
        <w:spacing w:before="120" w:after="120"/>
        <w:ind w:right="35"/>
        <w:jc w:val="both"/>
        <w:rPr>
          <w:sz w:val="24"/>
          <w:szCs w:val="24"/>
        </w:rPr>
      </w:pPr>
      <w:r w:rsidRPr="00C368F2">
        <w:rPr>
          <w:sz w:val="24"/>
          <w:szCs w:val="24"/>
        </w:rPr>
        <w:t>1</w:t>
      </w:r>
      <w:r w:rsidR="00317A55" w:rsidRPr="00C368F2">
        <w:rPr>
          <w:sz w:val="24"/>
          <w:szCs w:val="24"/>
          <w:lang w:val="pt-BR"/>
        </w:rPr>
        <w:t>9</w:t>
      </w:r>
      <w:r w:rsidRPr="00C368F2">
        <w:rPr>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C368F2" w:rsidRDefault="00D4244D" w:rsidP="00825D33">
      <w:pPr>
        <w:pStyle w:val="Cabealho"/>
        <w:tabs>
          <w:tab w:val="clear" w:pos="4419"/>
          <w:tab w:val="clear" w:pos="8838"/>
        </w:tabs>
        <w:spacing w:before="120" w:after="120"/>
        <w:ind w:right="35"/>
        <w:jc w:val="both"/>
        <w:rPr>
          <w:sz w:val="24"/>
          <w:szCs w:val="24"/>
        </w:rPr>
      </w:pPr>
      <w:r w:rsidRPr="00C368F2">
        <w:rPr>
          <w:sz w:val="24"/>
          <w:szCs w:val="24"/>
        </w:rPr>
        <w:t>1</w:t>
      </w:r>
      <w:r w:rsidR="00317A55" w:rsidRPr="00C368F2">
        <w:rPr>
          <w:sz w:val="24"/>
          <w:szCs w:val="24"/>
          <w:lang w:val="pt-BR"/>
        </w:rPr>
        <w:t>9</w:t>
      </w:r>
      <w:r w:rsidRPr="00C368F2">
        <w:rPr>
          <w:sz w:val="24"/>
          <w:szCs w:val="24"/>
        </w:rPr>
        <w:t>.2.2 – por iniciativa d</w:t>
      </w:r>
      <w:r w:rsidRPr="00C368F2">
        <w:rPr>
          <w:bCs/>
          <w:sz w:val="24"/>
          <w:szCs w:val="24"/>
        </w:rPr>
        <w:t xml:space="preserve">o </w:t>
      </w:r>
      <w:proofErr w:type="spellStart"/>
      <w:r w:rsidRPr="00C368F2">
        <w:rPr>
          <w:bCs/>
          <w:sz w:val="24"/>
          <w:szCs w:val="24"/>
        </w:rPr>
        <w:t>Municipio</w:t>
      </w:r>
      <w:proofErr w:type="spellEnd"/>
      <w:r w:rsidRPr="00C368F2">
        <w:rPr>
          <w:sz w:val="24"/>
          <w:szCs w:val="24"/>
        </w:rPr>
        <w:t xml:space="preserve"> de Bom Jardim:</w:t>
      </w:r>
    </w:p>
    <w:p w:rsidR="00D4244D" w:rsidRPr="00C368F2" w:rsidRDefault="00D4244D" w:rsidP="00825D33">
      <w:pPr>
        <w:pStyle w:val="Cabealho"/>
        <w:numPr>
          <w:ilvl w:val="0"/>
          <w:numId w:val="15"/>
        </w:numPr>
        <w:tabs>
          <w:tab w:val="clear" w:pos="4419"/>
          <w:tab w:val="clear" w:pos="8838"/>
        </w:tabs>
        <w:spacing w:before="120" w:after="120"/>
        <w:ind w:left="0" w:right="35" w:firstLine="0"/>
        <w:jc w:val="both"/>
        <w:rPr>
          <w:sz w:val="24"/>
          <w:szCs w:val="24"/>
        </w:rPr>
      </w:pPr>
      <w:r w:rsidRPr="00C368F2">
        <w:rPr>
          <w:sz w:val="24"/>
          <w:szCs w:val="24"/>
        </w:rPr>
        <w:t xml:space="preserve">se o </w:t>
      </w:r>
      <w:r w:rsidR="00C4472F" w:rsidRPr="00C368F2">
        <w:rPr>
          <w:sz w:val="24"/>
          <w:szCs w:val="24"/>
          <w:lang w:val="pt-BR"/>
        </w:rPr>
        <w:t>presta</w:t>
      </w:r>
      <w:r w:rsidR="00C4472F" w:rsidRPr="00C368F2">
        <w:rPr>
          <w:sz w:val="24"/>
          <w:szCs w:val="24"/>
        </w:rPr>
        <w:t>dor</w:t>
      </w:r>
      <w:r w:rsidR="00C4472F" w:rsidRPr="00C368F2">
        <w:rPr>
          <w:sz w:val="24"/>
          <w:szCs w:val="24"/>
          <w:lang w:val="pt-BR"/>
        </w:rPr>
        <w:t xml:space="preserve"> </w:t>
      </w:r>
      <w:r w:rsidRPr="00C368F2">
        <w:rPr>
          <w:sz w:val="24"/>
          <w:szCs w:val="24"/>
        </w:rPr>
        <w:t xml:space="preserve"> não aceitar reduzir o preço registrado, na hipótese de este se tornar superior aqueles praticados no mercado;</w:t>
      </w:r>
    </w:p>
    <w:p w:rsidR="00D4244D" w:rsidRPr="00C368F2" w:rsidRDefault="00C4472F" w:rsidP="00825D33">
      <w:pPr>
        <w:pStyle w:val="Cabealho"/>
        <w:numPr>
          <w:ilvl w:val="0"/>
          <w:numId w:val="15"/>
        </w:numPr>
        <w:tabs>
          <w:tab w:val="clear" w:pos="4419"/>
          <w:tab w:val="clear" w:pos="8838"/>
        </w:tabs>
        <w:spacing w:before="120" w:after="120"/>
        <w:ind w:left="0" w:right="35" w:firstLine="0"/>
        <w:jc w:val="both"/>
        <w:rPr>
          <w:sz w:val="24"/>
          <w:szCs w:val="24"/>
        </w:rPr>
      </w:pPr>
      <w:r w:rsidRPr="00C368F2">
        <w:rPr>
          <w:sz w:val="24"/>
          <w:szCs w:val="24"/>
        </w:rPr>
        <w:lastRenderedPageBreak/>
        <w:t xml:space="preserve">se o </w:t>
      </w:r>
      <w:r w:rsidRPr="00C368F2">
        <w:rPr>
          <w:sz w:val="24"/>
          <w:szCs w:val="24"/>
          <w:lang w:val="pt-BR"/>
        </w:rPr>
        <w:t>presta</w:t>
      </w:r>
      <w:r w:rsidRPr="00C368F2">
        <w:rPr>
          <w:sz w:val="24"/>
          <w:szCs w:val="24"/>
        </w:rPr>
        <w:t>dor</w:t>
      </w:r>
      <w:r w:rsidR="00D4244D" w:rsidRPr="00C368F2">
        <w:rPr>
          <w:sz w:val="24"/>
          <w:szCs w:val="24"/>
        </w:rPr>
        <w:t xml:space="preserve"> perder qualquer condição de habilitação ou qualificação técnica exigida no processo licitatório;</w:t>
      </w:r>
    </w:p>
    <w:p w:rsidR="00410B23" w:rsidRPr="00C368F2" w:rsidRDefault="00D4244D" w:rsidP="00825D33">
      <w:pPr>
        <w:pStyle w:val="Cabealho"/>
        <w:numPr>
          <w:ilvl w:val="0"/>
          <w:numId w:val="15"/>
        </w:numPr>
        <w:tabs>
          <w:tab w:val="clear" w:pos="4419"/>
          <w:tab w:val="clear" w:pos="8838"/>
        </w:tabs>
        <w:spacing w:before="120" w:after="120"/>
        <w:ind w:left="0" w:right="35" w:firstLine="0"/>
        <w:jc w:val="both"/>
        <w:rPr>
          <w:sz w:val="24"/>
          <w:szCs w:val="24"/>
        </w:rPr>
      </w:pPr>
      <w:r w:rsidRPr="00C368F2">
        <w:rPr>
          <w:sz w:val="24"/>
          <w:szCs w:val="24"/>
        </w:rPr>
        <w:t xml:space="preserve">se o </w:t>
      </w:r>
      <w:r w:rsidR="00C4472F" w:rsidRPr="00C368F2">
        <w:rPr>
          <w:sz w:val="24"/>
          <w:szCs w:val="24"/>
          <w:lang w:val="pt-BR"/>
        </w:rPr>
        <w:t>presta</w:t>
      </w:r>
      <w:r w:rsidR="00C4472F" w:rsidRPr="00C368F2">
        <w:rPr>
          <w:sz w:val="24"/>
          <w:szCs w:val="24"/>
        </w:rPr>
        <w:t>dor</w:t>
      </w:r>
      <w:r w:rsidRPr="00C368F2">
        <w:rPr>
          <w:sz w:val="24"/>
          <w:szCs w:val="24"/>
        </w:rPr>
        <w:t xml:space="preserve"> deixar de retirar a respectiva nota de empenho ou instrumento equivalente, no prazo estabelecido pela administração, sem justificativa aceitável;</w:t>
      </w:r>
    </w:p>
    <w:p w:rsidR="00410B23" w:rsidRPr="00C368F2" w:rsidRDefault="00410B23" w:rsidP="00825D33">
      <w:pPr>
        <w:pStyle w:val="Cabealho"/>
        <w:numPr>
          <w:ilvl w:val="0"/>
          <w:numId w:val="15"/>
        </w:numPr>
        <w:tabs>
          <w:tab w:val="clear" w:pos="4419"/>
          <w:tab w:val="clear" w:pos="8838"/>
        </w:tabs>
        <w:spacing w:before="120" w:after="120"/>
        <w:ind w:left="0" w:right="35" w:firstLine="0"/>
        <w:jc w:val="both"/>
        <w:rPr>
          <w:sz w:val="24"/>
          <w:szCs w:val="24"/>
        </w:rPr>
      </w:pPr>
      <w:r w:rsidRPr="00C368F2">
        <w:rPr>
          <w:sz w:val="24"/>
          <w:szCs w:val="24"/>
        </w:rPr>
        <w:t>Descumprir as condições da ata de registro de preços;</w:t>
      </w:r>
    </w:p>
    <w:p w:rsidR="00410B23" w:rsidRPr="00C368F2" w:rsidRDefault="00410B23" w:rsidP="00825D33">
      <w:pPr>
        <w:numPr>
          <w:ilvl w:val="0"/>
          <w:numId w:val="15"/>
        </w:numPr>
        <w:spacing w:before="120" w:after="120"/>
        <w:ind w:left="0" w:right="35" w:firstLine="0"/>
        <w:jc w:val="both"/>
        <w:rPr>
          <w:sz w:val="24"/>
          <w:szCs w:val="24"/>
        </w:rPr>
      </w:pPr>
      <w:r w:rsidRPr="00C368F2">
        <w:rPr>
          <w:sz w:val="24"/>
          <w:szCs w:val="24"/>
        </w:rPr>
        <w:t>Sofrer sanção administrativa cujo efeito torne-o proibido de celebrar contrato administrativo, alcançando o órgão gerenciador e órgão(s) participante(s).</w:t>
      </w:r>
    </w:p>
    <w:p w:rsidR="00D4244D" w:rsidRPr="00C368F2" w:rsidRDefault="00D4244D" w:rsidP="00825D33">
      <w:pPr>
        <w:pStyle w:val="Cabealho"/>
        <w:tabs>
          <w:tab w:val="clear" w:pos="4419"/>
          <w:tab w:val="clear" w:pos="8838"/>
        </w:tabs>
        <w:spacing w:before="120" w:after="120"/>
        <w:ind w:right="35"/>
        <w:jc w:val="both"/>
        <w:rPr>
          <w:sz w:val="24"/>
          <w:szCs w:val="24"/>
        </w:rPr>
      </w:pPr>
      <w:r w:rsidRPr="00C368F2">
        <w:rPr>
          <w:sz w:val="24"/>
          <w:szCs w:val="24"/>
        </w:rPr>
        <w:t>1</w:t>
      </w:r>
      <w:r w:rsidR="00317A55" w:rsidRPr="00C368F2">
        <w:rPr>
          <w:sz w:val="24"/>
          <w:szCs w:val="24"/>
          <w:lang w:val="pt-BR"/>
        </w:rPr>
        <w:t>9</w:t>
      </w:r>
      <w:r w:rsidRPr="00C368F2">
        <w:rPr>
          <w:sz w:val="24"/>
          <w:szCs w:val="24"/>
        </w:rPr>
        <w:t>.2.3 – por razões de interesse público, devidamente motivadas e justificadas.</w:t>
      </w:r>
    </w:p>
    <w:p w:rsidR="00410B23" w:rsidRPr="00C368F2" w:rsidRDefault="00410B23" w:rsidP="00825D33">
      <w:pPr>
        <w:spacing w:before="120" w:after="120"/>
        <w:ind w:right="35"/>
        <w:jc w:val="both"/>
        <w:rPr>
          <w:sz w:val="24"/>
          <w:szCs w:val="24"/>
        </w:rPr>
      </w:pPr>
      <w:r w:rsidRPr="00C368F2">
        <w:rPr>
          <w:sz w:val="24"/>
          <w:szCs w:val="24"/>
        </w:rPr>
        <w:t>1</w:t>
      </w:r>
      <w:r w:rsidR="00317A55" w:rsidRPr="00C368F2">
        <w:rPr>
          <w:sz w:val="24"/>
          <w:szCs w:val="24"/>
        </w:rPr>
        <w:t>9</w:t>
      </w:r>
      <w:r w:rsidRPr="00C368F2">
        <w:rPr>
          <w:sz w:val="24"/>
          <w:szCs w:val="24"/>
        </w:rPr>
        <w:t>.3 – O cancelamento de registros será formalizado por despacho da Administração, assegurado o contraditório e a ampla defesa.</w:t>
      </w:r>
    </w:p>
    <w:p w:rsidR="00410B23" w:rsidRPr="00C368F2" w:rsidRDefault="00410B23" w:rsidP="00825D33">
      <w:pPr>
        <w:spacing w:before="120" w:after="120"/>
        <w:ind w:right="35"/>
        <w:jc w:val="both"/>
        <w:rPr>
          <w:sz w:val="24"/>
          <w:szCs w:val="24"/>
        </w:rPr>
      </w:pPr>
      <w:r w:rsidRPr="00C368F2">
        <w:rPr>
          <w:sz w:val="24"/>
          <w:szCs w:val="24"/>
        </w:rPr>
        <w:t>1</w:t>
      </w:r>
      <w:r w:rsidR="00317A55" w:rsidRPr="00C368F2">
        <w:rPr>
          <w:sz w:val="24"/>
          <w:szCs w:val="24"/>
        </w:rPr>
        <w:t>9</w:t>
      </w:r>
      <w:r w:rsidRPr="00C368F2">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C368F2" w:rsidRDefault="00D4244D" w:rsidP="00825D33">
      <w:pPr>
        <w:pStyle w:val="Cabealho"/>
        <w:tabs>
          <w:tab w:val="clear" w:pos="4419"/>
          <w:tab w:val="clear" w:pos="8838"/>
        </w:tabs>
        <w:spacing w:before="120" w:after="120"/>
        <w:ind w:right="35"/>
        <w:jc w:val="both"/>
        <w:rPr>
          <w:sz w:val="24"/>
          <w:szCs w:val="24"/>
        </w:rPr>
      </w:pPr>
      <w:r w:rsidRPr="00C368F2">
        <w:rPr>
          <w:sz w:val="24"/>
          <w:szCs w:val="24"/>
        </w:rPr>
        <w:t>1</w:t>
      </w:r>
      <w:r w:rsidR="00317A55" w:rsidRPr="00C368F2">
        <w:rPr>
          <w:sz w:val="24"/>
          <w:szCs w:val="24"/>
          <w:lang w:val="pt-BR"/>
        </w:rPr>
        <w:t>9</w:t>
      </w:r>
      <w:r w:rsidRPr="00C368F2">
        <w:rPr>
          <w:sz w:val="24"/>
          <w:szCs w:val="24"/>
        </w:rPr>
        <w:t>.</w:t>
      </w:r>
      <w:r w:rsidR="00410B23" w:rsidRPr="00C368F2">
        <w:rPr>
          <w:sz w:val="24"/>
          <w:szCs w:val="24"/>
        </w:rPr>
        <w:t>5</w:t>
      </w:r>
      <w:r w:rsidRPr="00C368F2">
        <w:rPr>
          <w:sz w:val="24"/>
          <w:szCs w:val="24"/>
        </w:rPr>
        <w:t xml:space="preserve"> – Em qualquer das hipóteses acima, concluído o processo, a CPLC fará o devido </w:t>
      </w:r>
      <w:proofErr w:type="spellStart"/>
      <w:r w:rsidRPr="00C368F2">
        <w:rPr>
          <w:sz w:val="24"/>
          <w:szCs w:val="24"/>
        </w:rPr>
        <w:t>apostilamento</w:t>
      </w:r>
      <w:proofErr w:type="spellEnd"/>
      <w:r w:rsidRPr="00C368F2">
        <w:rPr>
          <w:sz w:val="24"/>
          <w:szCs w:val="24"/>
        </w:rPr>
        <w:t xml:space="preserve"> na ata de registro de preços e informará aos proponentes a nova ordem de registro.</w:t>
      </w:r>
    </w:p>
    <w:p w:rsidR="00B049FE" w:rsidRPr="00C368F2" w:rsidRDefault="00B049FE" w:rsidP="00B049FE">
      <w:pPr>
        <w:spacing w:before="120" w:after="120"/>
        <w:jc w:val="both"/>
        <w:rPr>
          <w:b/>
          <w:sz w:val="24"/>
          <w:szCs w:val="24"/>
        </w:rPr>
      </w:pPr>
      <w:r w:rsidRPr="00C368F2">
        <w:rPr>
          <w:b/>
          <w:sz w:val="24"/>
          <w:szCs w:val="24"/>
        </w:rPr>
        <w:t xml:space="preserve">20- DA REVOGAÇÃO DA ATA DE REGISTRO DE PREÇOS </w:t>
      </w:r>
    </w:p>
    <w:p w:rsidR="00B049FE" w:rsidRPr="00C368F2" w:rsidRDefault="00B049FE" w:rsidP="00B049FE">
      <w:pPr>
        <w:spacing w:before="120" w:after="120"/>
        <w:jc w:val="both"/>
        <w:rPr>
          <w:sz w:val="24"/>
          <w:szCs w:val="24"/>
        </w:rPr>
      </w:pPr>
      <w:r w:rsidRPr="00C368F2">
        <w:rPr>
          <w:sz w:val="24"/>
          <w:szCs w:val="24"/>
        </w:rPr>
        <w:t xml:space="preserve">20.1 – A ata de registro de preços poderá ser revogada pela Administração: </w:t>
      </w:r>
    </w:p>
    <w:p w:rsidR="00B049FE" w:rsidRPr="00C368F2" w:rsidRDefault="00B049FE" w:rsidP="00B049FE">
      <w:pPr>
        <w:spacing w:before="120" w:after="120"/>
        <w:jc w:val="both"/>
        <w:rPr>
          <w:sz w:val="24"/>
          <w:szCs w:val="24"/>
        </w:rPr>
      </w:pPr>
      <w:r w:rsidRPr="00C368F2">
        <w:rPr>
          <w:sz w:val="24"/>
          <w:szCs w:val="24"/>
        </w:rPr>
        <w:t xml:space="preserve">20.1.1 – por decurso de prazo de vigência; </w:t>
      </w:r>
    </w:p>
    <w:p w:rsidR="00B049FE" w:rsidRPr="00C368F2" w:rsidRDefault="00B049FE" w:rsidP="00B049FE">
      <w:pPr>
        <w:spacing w:before="120" w:after="120"/>
        <w:jc w:val="both"/>
        <w:rPr>
          <w:sz w:val="24"/>
          <w:szCs w:val="24"/>
        </w:rPr>
      </w:pPr>
      <w:r w:rsidRPr="00C368F2">
        <w:rPr>
          <w:sz w:val="24"/>
          <w:szCs w:val="24"/>
        </w:rPr>
        <w:t xml:space="preserve">20.1.2 – quando não restarem fornecedores registrados; </w:t>
      </w:r>
    </w:p>
    <w:p w:rsidR="00B049FE" w:rsidRPr="00C368F2" w:rsidRDefault="00B049FE" w:rsidP="00B049FE">
      <w:pPr>
        <w:spacing w:before="120" w:after="120"/>
        <w:jc w:val="both"/>
        <w:rPr>
          <w:sz w:val="24"/>
          <w:szCs w:val="24"/>
        </w:rPr>
      </w:pPr>
      <w:r w:rsidRPr="00C368F2">
        <w:rPr>
          <w:sz w:val="24"/>
          <w:szCs w:val="24"/>
        </w:rPr>
        <w:t xml:space="preserve">20.1.3 – pelo </w:t>
      </w:r>
      <w:r w:rsidR="00287DDE" w:rsidRPr="00C368F2">
        <w:rPr>
          <w:sz w:val="24"/>
          <w:szCs w:val="24"/>
        </w:rPr>
        <w:t>Município de Bom Jardim</w:t>
      </w:r>
      <w:r w:rsidRPr="00C368F2">
        <w:rPr>
          <w:sz w:val="24"/>
          <w:szCs w:val="24"/>
        </w:rPr>
        <w:t>, quando caracterizado o interesse público.</w:t>
      </w:r>
    </w:p>
    <w:p w:rsidR="00B049FE" w:rsidRPr="00C368F2" w:rsidRDefault="00B049FE" w:rsidP="00B049FE">
      <w:pPr>
        <w:spacing w:before="120" w:after="120"/>
        <w:contextualSpacing/>
        <w:jc w:val="both"/>
        <w:rPr>
          <w:b/>
          <w:sz w:val="24"/>
          <w:szCs w:val="24"/>
        </w:rPr>
      </w:pPr>
      <w:proofErr w:type="gramStart"/>
      <w:r w:rsidRPr="00C368F2">
        <w:rPr>
          <w:b/>
          <w:sz w:val="24"/>
          <w:szCs w:val="24"/>
        </w:rPr>
        <w:t>21– TRANSMISSÃO</w:t>
      </w:r>
      <w:proofErr w:type="gramEnd"/>
      <w:r w:rsidRPr="00C368F2">
        <w:rPr>
          <w:b/>
          <w:sz w:val="24"/>
          <w:szCs w:val="24"/>
        </w:rPr>
        <w:t xml:space="preserve"> DE DOCUMENTOS</w:t>
      </w:r>
    </w:p>
    <w:p w:rsidR="00B049FE" w:rsidRPr="00C368F2" w:rsidRDefault="00B049FE" w:rsidP="00B049FE">
      <w:pPr>
        <w:spacing w:before="120" w:after="120"/>
        <w:contextualSpacing/>
        <w:jc w:val="both"/>
        <w:rPr>
          <w:sz w:val="24"/>
          <w:szCs w:val="24"/>
        </w:rPr>
      </w:pPr>
      <w:r w:rsidRPr="00C368F2">
        <w:rPr>
          <w:sz w:val="24"/>
          <w:szCs w:val="24"/>
        </w:rPr>
        <w:t>A troca eventual de documentos e cartas entre a CONTRATANTE e a CONTRATADA</w:t>
      </w:r>
      <w:proofErr w:type="gramStart"/>
      <w:r w:rsidRPr="00C368F2">
        <w:rPr>
          <w:sz w:val="24"/>
          <w:szCs w:val="24"/>
        </w:rPr>
        <w:t>, será</w:t>
      </w:r>
      <w:proofErr w:type="gramEnd"/>
      <w:r w:rsidRPr="00C368F2">
        <w:rPr>
          <w:sz w:val="24"/>
          <w:szCs w:val="24"/>
        </w:rPr>
        <w:t xml:space="preserve"> feita através de protocolo. Nenhuma outra forma será considerada como prova de entrega de documentos ou cartas.</w:t>
      </w:r>
    </w:p>
    <w:p w:rsidR="003A3222" w:rsidRPr="00C368F2" w:rsidRDefault="00317A55" w:rsidP="00102C63">
      <w:pPr>
        <w:spacing w:before="60" w:after="60"/>
        <w:ind w:right="35"/>
        <w:jc w:val="both"/>
        <w:rPr>
          <w:rFonts w:eastAsia="Calibri"/>
          <w:b/>
          <w:sz w:val="24"/>
          <w:szCs w:val="24"/>
          <w:lang w:eastAsia="en-US"/>
        </w:rPr>
      </w:pPr>
      <w:proofErr w:type="gramStart"/>
      <w:r w:rsidRPr="00C368F2">
        <w:rPr>
          <w:rFonts w:eastAsia="Calibri"/>
          <w:b/>
          <w:sz w:val="24"/>
          <w:szCs w:val="24"/>
          <w:lang w:eastAsia="en-US"/>
        </w:rPr>
        <w:t>2</w:t>
      </w:r>
      <w:r w:rsidR="00B049FE" w:rsidRPr="00C368F2">
        <w:rPr>
          <w:rFonts w:eastAsia="Calibri"/>
          <w:b/>
          <w:sz w:val="24"/>
          <w:szCs w:val="24"/>
          <w:lang w:eastAsia="en-US"/>
        </w:rPr>
        <w:t>2</w:t>
      </w:r>
      <w:r w:rsidR="00412A60" w:rsidRPr="00C368F2">
        <w:rPr>
          <w:rFonts w:eastAsia="Calibri"/>
          <w:b/>
          <w:sz w:val="24"/>
          <w:szCs w:val="24"/>
          <w:lang w:eastAsia="en-US"/>
        </w:rPr>
        <w:t xml:space="preserve"> – DURAÇÃO</w:t>
      </w:r>
      <w:proofErr w:type="gramEnd"/>
      <w:r w:rsidR="00950F05" w:rsidRPr="00C368F2">
        <w:rPr>
          <w:rFonts w:eastAsia="Calibri"/>
          <w:b/>
          <w:sz w:val="24"/>
          <w:szCs w:val="24"/>
          <w:lang w:eastAsia="en-US"/>
        </w:rPr>
        <w:t xml:space="preserve"> </w:t>
      </w:r>
      <w:r w:rsidR="00412A60" w:rsidRPr="00C368F2">
        <w:rPr>
          <w:rFonts w:eastAsia="Calibri"/>
          <w:b/>
          <w:sz w:val="24"/>
          <w:szCs w:val="24"/>
          <w:lang w:eastAsia="en-US"/>
        </w:rPr>
        <w:t>DA ATA DE REGISTRO DE PREÇOS</w:t>
      </w:r>
    </w:p>
    <w:p w:rsidR="003A3222" w:rsidRPr="00C368F2" w:rsidRDefault="003A3222" w:rsidP="00102C63">
      <w:pPr>
        <w:spacing w:before="60" w:after="60"/>
        <w:ind w:right="35"/>
        <w:jc w:val="both"/>
        <w:rPr>
          <w:rFonts w:eastAsia="Calibri"/>
          <w:b/>
          <w:sz w:val="24"/>
          <w:szCs w:val="24"/>
          <w:lang w:eastAsia="en-US"/>
        </w:rPr>
      </w:pPr>
      <w:r w:rsidRPr="00C368F2">
        <w:rPr>
          <w:b/>
          <w:sz w:val="24"/>
          <w:szCs w:val="24"/>
          <w:u w:val="single"/>
        </w:rPr>
        <w:t>Vide termo de referência</w:t>
      </w:r>
    </w:p>
    <w:p w:rsidR="00F95E6E" w:rsidRPr="00C368F2" w:rsidRDefault="00317A55" w:rsidP="00102C63">
      <w:pPr>
        <w:pStyle w:val="Cabealho"/>
        <w:tabs>
          <w:tab w:val="clear" w:pos="4419"/>
          <w:tab w:val="clear" w:pos="8838"/>
        </w:tabs>
        <w:spacing w:before="60" w:after="60"/>
        <w:ind w:right="35"/>
        <w:jc w:val="both"/>
        <w:rPr>
          <w:b/>
          <w:sz w:val="24"/>
          <w:szCs w:val="24"/>
        </w:rPr>
      </w:pPr>
      <w:proofErr w:type="gramStart"/>
      <w:r w:rsidRPr="00C368F2">
        <w:rPr>
          <w:b/>
          <w:sz w:val="24"/>
          <w:szCs w:val="24"/>
          <w:lang w:val="pt-BR"/>
        </w:rPr>
        <w:t>2</w:t>
      </w:r>
      <w:r w:rsidR="00B049FE" w:rsidRPr="00C368F2">
        <w:rPr>
          <w:b/>
          <w:sz w:val="24"/>
          <w:szCs w:val="24"/>
          <w:lang w:val="pt-BR"/>
        </w:rPr>
        <w:t>3</w:t>
      </w:r>
      <w:r w:rsidR="00941E25" w:rsidRPr="00C368F2">
        <w:rPr>
          <w:b/>
          <w:sz w:val="24"/>
          <w:szCs w:val="24"/>
        </w:rPr>
        <w:t xml:space="preserve"> –</w:t>
      </w:r>
      <w:r w:rsidR="008D5B53" w:rsidRPr="00C368F2">
        <w:rPr>
          <w:b/>
          <w:sz w:val="24"/>
          <w:szCs w:val="24"/>
        </w:rPr>
        <w:t xml:space="preserve"> </w:t>
      </w:r>
      <w:r w:rsidR="00D014AE" w:rsidRPr="00C368F2">
        <w:rPr>
          <w:b/>
          <w:sz w:val="24"/>
          <w:szCs w:val="24"/>
        </w:rPr>
        <w:t>CONVOCAÇÃO</w:t>
      </w:r>
      <w:proofErr w:type="gramEnd"/>
      <w:r w:rsidR="00D014AE" w:rsidRPr="00C368F2">
        <w:rPr>
          <w:b/>
          <w:sz w:val="24"/>
          <w:szCs w:val="24"/>
        </w:rPr>
        <w:t xml:space="preserve"> PARA ASSINATURA </w:t>
      </w:r>
    </w:p>
    <w:p w:rsidR="00203B9C" w:rsidRPr="00C368F2" w:rsidRDefault="000E2725" w:rsidP="00102C63">
      <w:pPr>
        <w:spacing w:before="60" w:after="60"/>
        <w:ind w:right="35"/>
        <w:jc w:val="both"/>
        <w:rPr>
          <w:b/>
          <w:sz w:val="24"/>
          <w:szCs w:val="24"/>
          <w:u w:val="single"/>
        </w:rPr>
      </w:pPr>
      <w:r w:rsidRPr="00C368F2">
        <w:rPr>
          <w:b/>
          <w:sz w:val="24"/>
          <w:szCs w:val="24"/>
          <w:u w:val="single"/>
        </w:rPr>
        <w:t>Vide termo</w:t>
      </w:r>
      <w:r w:rsidR="00203B9C" w:rsidRPr="00C368F2">
        <w:rPr>
          <w:b/>
          <w:sz w:val="24"/>
          <w:szCs w:val="24"/>
          <w:u w:val="single"/>
        </w:rPr>
        <w:t xml:space="preserve"> de referência</w:t>
      </w:r>
    </w:p>
    <w:p w:rsidR="00D014AE" w:rsidRPr="00C368F2" w:rsidRDefault="0046644B" w:rsidP="00102C63">
      <w:pPr>
        <w:pStyle w:val="Cabealho"/>
        <w:tabs>
          <w:tab w:val="clear" w:pos="4419"/>
          <w:tab w:val="clear" w:pos="8838"/>
        </w:tabs>
        <w:spacing w:before="60" w:after="60"/>
        <w:ind w:right="35"/>
        <w:jc w:val="both"/>
        <w:rPr>
          <w:b/>
          <w:sz w:val="24"/>
          <w:szCs w:val="24"/>
        </w:rPr>
      </w:pPr>
      <w:r w:rsidRPr="00C368F2">
        <w:rPr>
          <w:b/>
          <w:sz w:val="24"/>
          <w:szCs w:val="24"/>
        </w:rPr>
        <w:t>2</w:t>
      </w:r>
      <w:r w:rsidR="00B049FE" w:rsidRPr="00C368F2">
        <w:rPr>
          <w:b/>
          <w:sz w:val="24"/>
          <w:szCs w:val="24"/>
          <w:lang w:val="pt-BR"/>
        </w:rPr>
        <w:t>4</w:t>
      </w:r>
      <w:r w:rsidR="00D014AE" w:rsidRPr="00C368F2">
        <w:rPr>
          <w:b/>
          <w:sz w:val="24"/>
          <w:szCs w:val="24"/>
        </w:rPr>
        <w:t xml:space="preserve"> – PENALIDADES</w:t>
      </w:r>
    </w:p>
    <w:p w:rsidR="000E2725" w:rsidRPr="00C368F2" w:rsidRDefault="000E2725" w:rsidP="00102C63">
      <w:pPr>
        <w:spacing w:before="60" w:after="60"/>
        <w:ind w:right="35"/>
        <w:jc w:val="both"/>
        <w:rPr>
          <w:b/>
          <w:sz w:val="24"/>
          <w:szCs w:val="24"/>
          <w:u w:val="single"/>
        </w:rPr>
      </w:pPr>
      <w:r w:rsidRPr="00C368F2">
        <w:rPr>
          <w:b/>
          <w:sz w:val="24"/>
          <w:szCs w:val="24"/>
          <w:u w:val="single"/>
        </w:rPr>
        <w:t>Vide termo de referência</w:t>
      </w:r>
    </w:p>
    <w:p w:rsidR="00D014AE" w:rsidRPr="00C368F2" w:rsidRDefault="0046644B" w:rsidP="00102C63">
      <w:pPr>
        <w:pStyle w:val="Cabealho"/>
        <w:tabs>
          <w:tab w:val="clear" w:pos="4419"/>
          <w:tab w:val="clear" w:pos="8838"/>
        </w:tabs>
        <w:spacing w:before="60" w:after="60"/>
        <w:ind w:right="35"/>
        <w:jc w:val="both"/>
        <w:rPr>
          <w:b/>
          <w:sz w:val="24"/>
          <w:szCs w:val="24"/>
        </w:rPr>
      </w:pPr>
      <w:r w:rsidRPr="00C368F2">
        <w:rPr>
          <w:b/>
          <w:sz w:val="24"/>
          <w:szCs w:val="24"/>
        </w:rPr>
        <w:t>2</w:t>
      </w:r>
      <w:r w:rsidR="00B049FE" w:rsidRPr="00C368F2">
        <w:rPr>
          <w:b/>
          <w:sz w:val="24"/>
          <w:szCs w:val="24"/>
          <w:lang w:val="pt-BR"/>
        </w:rPr>
        <w:t>5</w:t>
      </w:r>
      <w:r w:rsidR="00D014AE" w:rsidRPr="00C368F2">
        <w:rPr>
          <w:b/>
          <w:sz w:val="24"/>
          <w:szCs w:val="24"/>
        </w:rPr>
        <w:t xml:space="preserve"> – FORMA DE PAGAMENTO</w:t>
      </w:r>
    </w:p>
    <w:p w:rsidR="000E2725" w:rsidRPr="00C368F2" w:rsidRDefault="000E2725" w:rsidP="00102C63">
      <w:pPr>
        <w:spacing w:before="60" w:after="60"/>
        <w:ind w:right="35"/>
        <w:jc w:val="both"/>
        <w:rPr>
          <w:b/>
          <w:sz w:val="24"/>
          <w:szCs w:val="24"/>
          <w:u w:val="single"/>
        </w:rPr>
      </w:pPr>
      <w:r w:rsidRPr="00C368F2">
        <w:rPr>
          <w:b/>
          <w:sz w:val="24"/>
          <w:szCs w:val="24"/>
          <w:u w:val="single"/>
        </w:rPr>
        <w:t>Vide termo de referência</w:t>
      </w:r>
    </w:p>
    <w:p w:rsidR="00D014AE" w:rsidRPr="00C368F2" w:rsidRDefault="00A04450" w:rsidP="00102C63">
      <w:pPr>
        <w:pStyle w:val="Cabealho"/>
        <w:tabs>
          <w:tab w:val="clear" w:pos="4419"/>
          <w:tab w:val="clear" w:pos="8838"/>
        </w:tabs>
        <w:spacing w:before="60" w:after="60"/>
        <w:ind w:right="35"/>
        <w:jc w:val="both"/>
        <w:rPr>
          <w:b/>
          <w:sz w:val="24"/>
          <w:szCs w:val="24"/>
        </w:rPr>
      </w:pPr>
      <w:r w:rsidRPr="00C368F2">
        <w:rPr>
          <w:b/>
          <w:sz w:val="24"/>
          <w:szCs w:val="24"/>
        </w:rPr>
        <w:t>2</w:t>
      </w:r>
      <w:r w:rsidR="00B049FE" w:rsidRPr="00C368F2">
        <w:rPr>
          <w:b/>
          <w:sz w:val="24"/>
          <w:szCs w:val="24"/>
          <w:lang w:val="pt-BR"/>
        </w:rPr>
        <w:t>6</w:t>
      </w:r>
      <w:r w:rsidR="00D014AE" w:rsidRPr="00C368F2">
        <w:rPr>
          <w:b/>
          <w:sz w:val="24"/>
          <w:szCs w:val="24"/>
        </w:rPr>
        <w:t xml:space="preserve"> – GESTORES DA ATA DE REGISTRO DE PREÇOS E ATRIBUIÇÕES</w:t>
      </w:r>
    </w:p>
    <w:p w:rsidR="000E2725" w:rsidRPr="00C368F2" w:rsidRDefault="000E2725" w:rsidP="00102C63">
      <w:pPr>
        <w:spacing w:before="60" w:after="60"/>
        <w:ind w:right="35"/>
        <w:jc w:val="both"/>
        <w:rPr>
          <w:b/>
          <w:sz w:val="24"/>
          <w:szCs w:val="24"/>
          <w:u w:val="single"/>
        </w:rPr>
      </w:pPr>
      <w:r w:rsidRPr="00C368F2">
        <w:rPr>
          <w:b/>
          <w:sz w:val="24"/>
          <w:szCs w:val="24"/>
          <w:u w:val="single"/>
        </w:rPr>
        <w:t>Vide termo de referência</w:t>
      </w:r>
    </w:p>
    <w:p w:rsidR="00D014AE" w:rsidRPr="00C368F2" w:rsidRDefault="00D014AE" w:rsidP="00102C63">
      <w:pPr>
        <w:pStyle w:val="Cabealho"/>
        <w:tabs>
          <w:tab w:val="clear" w:pos="4419"/>
          <w:tab w:val="clear" w:pos="8838"/>
        </w:tabs>
        <w:spacing w:before="60" w:after="60"/>
        <w:ind w:right="35"/>
        <w:jc w:val="both"/>
        <w:rPr>
          <w:b/>
          <w:sz w:val="24"/>
          <w:szCs w:val="24"/>
          <w:u w:val="single"/>
        </w:rPr>
      </w:pPr>
      <w:r w:rsidRPr="00C368F2">
        <w:rPr>
          <w:b/>
          <w:sz w:val="24"/>
          <w:szCs w:val="24"/>
        </w:rPr>
        <w:t>2</w:t>
      </w:r>
      <w:r w:rsidR="00B049FE" w:rsidRPr="00C368F2">
        <w:rPr>
          <w:b/>
          <w:sz w:val="24"/>
          <w:szCs w:val="24"/>
          <w:lang w:val="pt-BR"/>
        </w:rPr>
        <w:t>7</w:t>
      </w:r>
      <w:r w:rsidRPr="00C368F2">
        <w:rPr>
          <w:b/>
          <w:sz w:val="24"/>
          <w:szCs w:val="24"/>
        </w:rPr>
        <w:t xml:space="preserve"> – FISCALIZAÇÃO DO CONTRATO E ATRIBUIÇÕES</w:t>
      </w:r>
      <w:r w:rsidRPr="00C368F2">
        <w:rPr>
          <w:b/>
          <w:sz w:val="24"/>
          <w:szCs w:val="24"/>
          <w:u w:val="single"/>
        </w:rPr>
        <w:t xml:space="preserve"> </w:t>
      </w:r>
    </w:p>
    <w:p w:rsidR="000E2725" w:rsidRPr="00C368F2" w:rsidRDefault="000E2725" w:rsidP="00102C63">
      <w:pPr>
        <w:spacing w:before="60" w:after="60"/>
        <w:ind w:right="35"/>
        <w:jc w:val="both"/>
        <w:rPr>
          <w:b/>
          <w:sz w:val="24"/>
          <w:szCs w:val="24"/>
          <w:u w:val="single"/>
        </w:rPr>
      </w:pPr>
      <w:r w:rsidRPr="00C368F2">
        <w:rPr>
          <w:b/>
          <w:sz w:val="24"/>
          <w:szCs w:val="24"/>
          <w:u w:val="single"/>
        </w:rPr>
        <w:t>Vide termo de referência</w:t>
      </w:r>
    </w:p>
    <w:p w:rsidR="00765E7D" w:rsidRPr="00C368F2" w:rsidRDefault="00765E7D" w:rsidP="00102C63">
      <w:pPr>
        <w:widowControl w:val="0"/>
        <w:tabs>
          <w:tab w:val="left" w:pos="-180"/>
          <w:tab w:val="left" w:pos="0"/>
        </w:tabs>
        <w:spacing w:before="60" w:after="60"/>
        <w:ind w:right="35"/>
        <w:jc w:val="both"/>
        <w:rPr>
          <w:b/>
          <w:sz w:val="24"/>
          <w:szCs w:val="24"/>
          <w:shd w:val="clear" w:color="auto" w:fill="FFFFFF"/>
        </w:rPr>
      </w:pPr>
      <w:r w:rsidRPr="00C368F2">
        <w:rPr>
          <w:b/>
          <w:sz w:val="24"/>
          <w:szCs w:val="24"/>
          <w:shd w:val="clear" w:color="auto" w:fill="FFFFFF"/>
        </w:rPr>
        <w:t>2</w:t>
      </w:r>
      <w:r w:rsidR="00B049FE" w:rsidRPr="00C368F2">
        <w:rPr>
          <w:b/>
          <w:sz w:val="24"/>
          <w:szCs w:val="24"/>
          <w:shd w:val="clear" w:color="auto" w:fill="FFFFFF"/>
        </w:rPr>
        <w:t>8</w:t>
      </w:r>
      <w:r w:rsidRPr="00C368F2">
        <w:rPr>
          <w:b/>
          <w:sz w:val="24"/>
          <w:szCs w:val="24"/>
          <w:shd w:val="clear" w:color="auto" w:fill="FFFFFF"/>
        </w:rPr>
        <w:t xml:space="preserve"> – SUBCONTRATAÇÃO </w:t>
      </w:r>
    </w:p>
    <w:p w:rsidR="00C368F2" w:rsidRPr="00C368F2" w:rsidRDefault="00C368F2" w:rsidP="00C368F2">
      <w:pPr>
        <w:spacing w:before="120" w:after="120"/>
        <w:jc w:val="both"/>
        <w:rPr>
          <w:sz w:val="24"/>
          <w:szCs w:val="24"/>
        </w:rPr>
      </w:pPr>
      <w:r w:rsidRPr="00C368F2">
        <w:rPr>
          <w:sz w:val="24"/>
          <w:szCs w:val="24"/>
        </w:rPr>
        <w:t>28.1 – Será admitida a subcontratação, no limite de 25% do valor total do objeto, nas seguintes condições:</w:t>
      </w:r>
    </w:p>
    <w:p w:rsidR="00C368F2" w:rsidRPr="00C368F2" w:rsidRDefault="00C368F2" w:rsidP="00C368F2">
      <w:pPr>
        <w:spacing w:before="120" w:after="120"/>
        <w:jc w:val="both"/>
        <w:rPr>
          <w:sz w:val="24"/>
          <w:szCs w:val="24"/>
        </w:rPr>
      </w:pPr>
      <w:r w:rsidRPr="00C368F2">
        <w:rPr>
          <w:sz w:val="24"/>
          <w:szCs w:val="24"/>
        </w:rPr>
        <w:t>28.1.1 – É vedada a sub-rogação completa ou da parcela principal da obrigação;</w:t>
      </w:r>
    </w:p>
    <w:p w:rsidR="00C368F2" w:rsidRPr="00C368F2" w:rsidRDefault="00C368F2" w:rsidP="00C368F2">
      <w:pPr>
        <w:spacing w:before="120" w:after="120"/>
        <w:jc w:val="both"/>
        <w:rPr>
          <w:sz w:val="24"/>
          <w:szCs w:val="24"/>
        </w:rPr>
      </w:pPr>
      <w:r w:rsidRPr="00C368F2">
        <w:rPr>
          <w:sz w:val="24"/>
          <w:szCs w:val="24"/>
        </w:rPr>
        <w:lastRenderedPageBreak/>
        <w:t>28.1.2 – É vedada a subcontratação de microempresas e empresas de pequeno porte que estejam participando da licitação;</w:t>
      </w:r>
    </w:p>
    <w:p w:rsidR="00C368F2" w:rsidRPr="00C368F2" w:rsidRDefault="00C368F2" w:rsidP="00C368F2">
      <w:pPr>
        <w:spacing w:before="120" w:after="120"/>
        <w:jc w:val="both"/>
        <w:rPr>
          <w:sz w:val="24"/>
          <w:szCs w:val="24"/>
        </w:rPr>
      </w:pPr>
      <w:r w:rsidRPr="00C368F2">
        <w:rPr>
          <w:sz w:val="24"/>
          <w:szCs w:val="24"/>
        </w:rPr>
        <w:t>28.1.3 – É vedada a subcontratação das parcelas de maior relevância técnica definidas no instrumento convocatório;</w:t>
      </w:r>
    </w:p>
    <w:p w:rsidR="00C368F2" w:rsidRPr="00C368F2" w:rsidRDefault="00C368F2" w:rsidP="00C368F2">
      <w:pPr>
        <w:spacing w:before="120" w:after="120"/>
        <w:jc w:val="both"/>
        <w:rPr>
          <w:sz w:val="24"/>
          <w:szCs w:val="24"/>
        </w:rPr>
      </w:pPr>
      <w:r w:rsidRPr="00C368F2">
        <w:rPr>
          <w:sz w:val="24"/>
          <w:szCs w:val="24"/>
        </w:rPr>
        <w:t>28.1.4 – É vedada a subcontratação de microempresas ou empresas de pequeno porte que tenham um ou mais sócios em comum com a CONTRATADA.</w:t>
      </w:r>
    </w:p>
    <w:p w:rsidR="00C368F2" w:rsidRPr="00C368F2" w:rsidRDefault="00C368F2" w:rsidP="00C368F2">
      <w:pPr>
        <w:spacing w:before="120" w:after="120"/>
        <w:jc w:val="both"/>
        <w:rPr>
          <w:sz w:val="24"/>
          <w:szCs w:val="24"/>
        </w:rPr>
      </w:pPr>
      <w:r w:rsidRPr="00C368F2">
        <w:rPr>
          <w:sz w:val="24"/>
          <w:szCs w:val="24"/>
        </w:rPr>
        <w:t xml:space="preserve">28.2 – A subcontratação depende de autorização prévia da Administração, a quem incumbe avaliar se a subcontratada cumpre os requisitos de habilitação jurídica, regularidade fiscal, qualificação técnica e qualificação </w:t>
      </w:r>
      <w:proofErr w:type="gramStart"/>
      <w:r w:rsidRPr="00C368F2">
        <w:rPr>
          <w:sz w:val="24"/>
          <w:szCs w:val="24"/>
        </w:rPr>
        <w:t>econômico-financeira necessários para a execução do objeto</w:t>
      </w:r>
      <w:proofErr w:type="gramEnd"/>
      <w:r w:rsidRPr="00C368F2">
        <w:rPr>
          <w:sz w:val="24"/>
          <w:szCs w:val="24"/>
        </w:rPr>
        <w:t xml:space="preserve">. </w:t>
      </w:r>
    </w:p>
    <w:p w:rsidR="00C368F2" w:rsidRPr="00C368F2" w:rsidRDefault="00C368F2" w:rsidP="00C368F2">
      <w:pPr>
        <w:spacing w:before="120" w:after="120"/>
        <w:jc w:val="both"/>
        <w:rPr>
          <w:sz w:val="24"/>
          <w:szCs w:val="24"/>
        </w:rPr>
      </w:pPr>
      <w:r w:rsidRPr="00C368F2">
        <w:rPr>
          <w:sz w:val="24"/>
          <w:szCs w:val="24"/>
        </w:rPr>
        <w:t>28.3 –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rsidR="00C368F2" w:rsidRPr="00C368F2" w:rsidRDefault="00C368F2" w:rsidP="00C368F2">
      <w:pPr>
        <w:spacing w:before="120" w:after="120"/>
        <w:jc w:val="both"/>
        <w:rPr>
          <w:sz w:val="24"/>
          <w:szCs w:val="24"/>
        </w:rPr>
      </w:pPr>
      <w:r w:rsidRPr="00C368F2">
        <w:rPr>
          <w:sz w:val="24"/>
          <w:szCs w:val="24"/>
        </w:rPr>
        <w:t>28.4 – Os empenhos e pagamentos referentes às parcelas subcontratadas serão destinados diretamente às microempresas e empresas de pequeno porte subcontratadas.</w:t>
      </w:r>
    </w:p>
    <w:p w:rsidR="000E2725" w:rsidRPr="00C368F2" w:rsidRDefault="000E2725" w:rsidP="00102C63">
      <w:pPr>
        <w:spacing w:before="60" w:after="60"/>
        <w:ind w:right="35"/>
        <w:jc w:val="both"/>
        <w:rPr>
          <w:b/>
          <w:sz w:val="24"/>
          <w:szCs w:val="24"/>
          <w:u w:val="single"/>
        </w:rPr>
      </w:pPr>
      <w:r w:rsidRPr="00C368F2">
        <w:rPr>
          <w:b/>
          <w:sz w:val="24"/>
          <w:szCs w:val="24"/>
          <w:u w:val="single"/>
        </w:rPr>
        <w:t>Vide termo de referência</w:t>
      </w:r>
    </w:p>
    <w:p w:rsidR="005F3CE7" w:rsidRPr="00C368F2" w:rsidRDefault="00D014AE" w:rsidP="00102C63">
      <w:pPr>
        <w:widowControl w:val="0"/>
        <w:tabs>
          <w:tab w:val="left" w:pos="-180"/>
          <w:tab w:val="left" w:pos="0"/>
        </w:tabs>
        <w:spacing w:before="60" w:after="60"/>
        <w:ind w:right="35"/>
        <w:jc w:val="both"/>
        <w:rPr>
          <w:b/>
          <w:sz w:val="24"/>
          <w:szCs w:val="24"/>
          <w:shd w:val="clear" w:color="auto" w:fill="FFFFFF"/>
        </w:rPr>
      </w:pPr>
      <w:r w:rsidRPr="00C368F2">
        <w:rPr>
          <w:b/>
          <w:sz w:val="24"/>
          <w:szCs w:val="24"/>
          <w:shd w:val="clear" w:color="auto" w:fill="FFFFFF"/>
        </w:rPr>
        <w:t>2</w:t>
      </w:r>
      <w:r w:rsidR="00B049FE" w:rsidRPr="00C368F2">
        <w:rPr>
          <w:b/>
          <w:sz w:val="24"/>
          <w:szCs w:val="24"/>
          <w:shd w:val="clear" w:color="auto" w:fill="FFFFFF"/>
        </w:rPr>
        <w:t>9</w:t>
      </w:r>
      <w:r w:rsidRPr="00C368F2">
        <w:rPr>
          <w:b/>
          <w:sz w:val="24"/>
          <w:szCs w:val="24"/>
          <w:shd w:val="clear" w:color="auto" w:fill="FFFFFF"/>
        </w:rPr>
        <w:t xml:space="preserve"> – </w:t>
      </w:r>
      <w:proofErr w:type="gramStart"/>
      <w:r w:rsidRPr="00C368F2">
        <w:rPr>
          <w:b/>
          <w:sz w:val="24"/>
          <w:szCs w:val="24"/>
          <w:shd w:val="clear" w:color="auto" w:fill="FFFFFF"/>
        </w:rPr>
        <w:t>GARANTIA</w:t>
      </w:r>
      <w:proofErr w:type="gramEnd"/>
      <w:r w:rsidRPr="00C368F2">
        <w:rPr>
          <w:b/>
          <w:sz w:val="24"/>
          <w:szCs w:val="24"/>
          <w:shd w:val="clear" w:color="auto" w:fill="FFFFFF"/>
        </w:rPr>
        <w:t xml:space="preserve"> DE EXECUÇÃO</w:t>
      </w:r>
    </w:p>
    <w:p w:rsidR="000E2725" w:rsidRPr="00C368F2" w:rsidRDefault="000E2725" w:rsidP="00102C63">
      <w:pPr>
        <w:spacing w:before="60" w:after="60"/>
        <w:ind w:right="35"/>
        <w:jc w:val="both"/>
        <w:rPr>
          <w:b/>
          <w:sz w:val="24"/>
          <w:szCs w:val="24"/>
          <w:u w:val="single"/>
        </w:rPr>
      </w:pPr>
      <w:r w:rsidRPr="00C368F2">
        <w:rPr>
          <w:b/>
          <w:sz w:val="24"/>
          <w:szCs w:val="24"/>
          <w:u w:val="single"/>
        </w:rPr>
        <w:t>Vide termo de referência</w:t>
      </w:r>
    </w:p>
    <w:p w:rsidR="002B03BD" w:rsidRPr="00C368F2" w:rsidRDefault="00B049FE" w:rsidP="00825D33">
      <w:pPr>
        <w:pStyle w:val="Cabealho"/>
        <w:tabs>
          <w:tab w:val="clear" w:pos="4419"/>
          <w:tab w:val="clear" w:pos="8838"/>
        </w:tabs>
        <w:spacing w:before="60" w:after="60"/>
        <w:ind w:right="35"/>
        <w:jc w:val="both"/>
        <w:rPr>
          <w:b/>
          <w:sz w:val="24"/>
          <w:szCs w:val="24"/>
        </w:rPr>
      </w:pPr>
      <w:r w:rsidRPr="00C368F2">
        <w:rPr>
          <w:b/>
          <w:sz w:val="24"/>
          <w:szCs w:val="24"/>
          <w:lang w:val="pt-BR"/>
        </w:rPr>
        <w:t>30</w:t>
      </w:r>
      <w:r w:rsidR="002B03BD" w:rsidRPr="00C368F2">
        <w:rPr>
          <w:b/>
          <w:sz w:val="24"/>
          <w:szCs w:val="24"/>
        </w:rPr>
        <w:t xml:space="preserve"> – DA DOTAÇÃO ORÇAMENTÁRIA</w:t>
      </w:r>
    </w:p>
    <w:p w:rsidR="003A3222" w:rsidRPr="00C368F2" w:rsidRDefault="00B049FE" w:rsidP="00825D33">
      <w:pPr>
        <w:pStyle w:val="Cabealho"/>
        <w:tabs>
          <w:tab w:val="clear" w:pos="4419"/>
          <w:tab w:val="clear" w:pos="8838"/>
        </w:tabs>
        <w:spacing w:before="60" w:after="60"/>
        <w:ind w:right="35"/>
        <w:jc w:val="both"/>
        <w:rPr>
          <w:sz w:val="24"/>
          <w:szCs w:val="24"/>
          <w:lang w:val="pt-BR"/>
        </w:rPr>
      </w:pPr>
      <w:r w:rsidRPr="00C368F2">
        <w:rPr>
          <w:sz w:val="24"/>
          <w:szCs w:val="24"/>
          <w:lang w:val="pt-BR"/>
        </w:rPr>
        <w:t>30</w:t>
      </w:r>
      <w:r w:rsidR="00196B5E" w:rsidRPr="00C368F2">
        <w:rPr>
          <w:sz w:val="24"/>
          <w:szCs w:val="24"/>
        </w:rPr>
        <w:t xml:space="preserve">.1 – Os créditos pelos quais as despesas relativas </w:t>
      </w:r>
      <w:proofErr w:type="gramStart"/>
      <w:r w:rsidR="00196B5E" w:rsidRPr="00C368F2">
        <w:rPr>
          <w:sz w:val="24"/>
          <w:szCs w:val="24"/>
        </w:rPr>
        <w:t>à</w:t>
      </w:r>
      <w:proofErr w:type="gramEnd"/>
      <w:r w:rsidR="00196B5E" w:rsidRPr="00C368F2">
        <w:rPr>
          <w:sz w:val="24"/>
          <w:szCs w:val="24"/>
        </w:rPr>
        <w:t xml:space="preserve"> presente licitação correrão por conta das seguintes dotações orçamentária.</w:t>
      </w:r>
      <w:r w:rsidR="00962BCD" w:rsidRPr="00C368F2">
        <w:rPr>
          <w:sz w:val="24"/>
          <w:szCs w:val="24"/>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7"/>
        <w:gridCol w:w="2320"/>
      </w:tblGrid>
      <w:tr w:rsidR="00C368F2" w:rsidRPr="00C368F2" w:rsidTr="00C2104B">
        <w:trPr>
          <w:trHeight w:val="321"/>
          <w:jc w:val="center"/>
        </w:trPr>
        <w:tc>
          <w:tcPr>
            <w:tcW w:w="3267" w:type="dxa"/>
            <w:shd w:val="clear" w:color="auto" w:fill="C6D9F1" w:themeFill="text2" w:themeFillTint="33"/>
          </w:tcPr>
          <w:p w:rsidR="00271947" w:rsidRPr="00C368F2" w:rsidRDefault="00271947" w:rsidP="00825D33">
            <w:pPr>
              <w:pStyle w:val="Padro"/>
              <w:ind w:right="35"/>
              <w:jc w:val="center"/>
              <w:rPr>
                <w:b/>
                <w:szCs w:val="24"/>
              </w:rPr>
            </w:pPr>
            <w:r w:rsidRPr="00C368F2">
              <w:rPr>
                <w:b/>
                <w:szCs w:val="24"/>
              </w:rPr>
              <w:t>PROG. DE TRABALHO</w:t>
            </w:r>
          </w:p>
        </w:tc>
        <w:tc>
          <w:tcPr>
            <w:tcW w:w="2320" w:type="dxa"/>
            <w:shd w:val="clear" w:color="auto" w:fill="C6D9F1" w:themeFill="text2" w:themeFillTint="33"/>
          </w:tcPr>
          <w:p w:rsidR="00271947" w:rsidRPr="00C368F2" w:rsidRDefault="00271947" w:rsidP="00825D33">
            <w:pPr>
              <w:pStyle w:val="Padro"/>
              <w:ind w:right="35"/>
              <w:jc w:val="center"/>
              <w:rPr>
                <w:b/>
                <w:szCs w:val="24"/>
              </w:rPr>
            </w:pPr>
            <w:r w:rsidRPr="00C368F2">
              <w:rPr>
                <w:b/>
                <w:szCs w:val="24"/>
              </w:rPr>
              <w:t>NAT. DESPESA</w:t>
            </w:r>
          </w:p>
        </w:tc>
      </w:tr>
      <w:tr w:rsidR="00C368F2" w:rsidRPr="00C368F2" w:rsidTr="00C2104B">
        <w:trPr>
          <w:trHeight w:val="321"/>
          <w:jc w:val="center"/>
        </w:trPr>
        <w:tc>
          <w:tcPr>
            <w:tcW w:w="3267" w:type="dxa"/>
            <w:shd w:val="clear" w:color="auto" w:fill="auto"/>
          </w:tcPr>
          <w:p w:rsidR="00271947" w:rsidRPr="00C368F2" w:rsidRDefault="00763E29" w:rsidP="00825D33">
            <w:pPr>
              <w:pStyle w:val="Padro"/>
              <w:ind w:right="35"/>
              <w:jc w:val="center"/>
              <w:rPr>
                <w:szCs w:val="24"/>
              </w:rPr>
            </w:pPr>
            <w:r w:rsidRPr="00C368F2">
              <w:rPr>
                <w:szCs w:val="24"/>
              </w:rPr>
              <w:t>1400.0412200882.115</w:t>
            </w:r>
          </w:p>
        </w:tc>
        <w:tc>
          <w:tcPr>
            <w:tcW w:w="2320" w:type="dxa"/>
            <w:shd w:val="clear" w:color="auto" w:fill="auto"/>
          </w:tcPr>
          <w:p w:rsidR="00271947" w:rsidRPr="00C368F2" w:rsidRDefault="00763E29" w:rsidP="00825D33">
            <w:pPr>
              <w:pStyle w:val="Padro"/>
              <w:ind w:right="35"/>
              <w:jc w:val="center"/>
              <w:rPr>
                <w:szCs w:val="24"/>
              </w:rPr>
            </w:pPr>
            <w:r w:rsidRPr="00C368F2">
              <w:rPr>
                <w:szCs w:val="24"/>
              </w:rPr>
              <w:t>3390.39.00</w:t>
            </w:r>
          </w:p>
        </w:tc>
      </w:tr>
    </w:tbl>
    <w:p w:rsidR="00AB3B7F" w:rsidRPr="00C368F2" w:rsidRDefault="00B049FE" w:rsidP="00763E29">
      <w:pPr>
        <w:pStyle w:val="Cabealho"/>
        <w:widowControl w:val="0"/>
        <w:tabs>
          <w:tab w:val="left" w:pos="708"/>
        </w:tabs>
        <w:spacing w:before="120" w:after="120"/>
        <w:ind w:right="34"/>
        <w:jc w:val="both"/>
        <w:rPr>
          <w:b/>
          <w:sz w:val="24"/>
          <w:szCs w:val="24"/>
          <w:lang w:val="pt-BR"/>
        </w:rPr>
      </w:pPr>
      <w:r w:rsidRPr="00C368F2">
        <w:rPr>
          <w:b/>
          <w:sz w:val="24"/>
          <w:szCs w:val="24"/>
          <w:lang w:val="pt-BR"/>
        </w:rPr>
        <w:t>31</w:t>
      </w:r>
      <w:r w:rsidR="00AB3B7F" w:rsidRPr="00C368F2">
        <w:rPr>
          <w:b/>
          <w:sz w:val="24"/>
          <w:szCs w:val="24"/>
        </w:rPr>
        <w:t xml:space="preserve"> – </w:t>
      </w:r>
      <w:r w:rsidR="009C5770" w:rsidRPr="00C368F2">
        <w:rPr>
          <w:b/>
          <w:sz w:val="24"/>
          <w:szCs w:val="24"/>
        </w:rPr>
        <w:t>DO EDITAL</w:t>
      </w:r>
      <w:r w:rsidR="00720A20" w:rsidRPr="00C368F2">
        <w:rPr>
          <w:b/>
          <w:sz w:val="24"/>
          <w:szCs w:val="24"/>
          <w:lang w:val="pt-BR"/>
        </w:rPr>
        <w:t xml:space="preserve"> </w:t>
      </w:r>
    </w:p>
    <w:p w:rsidR="009C5770" w:rsidRPr="00C368F2" w:rsidRDefault="00B049FE" w:rsidP="00763E29">
      <w:pPr>
        <w:pStyle w:val="PargrafodaLista"/>
        <w:spacing w:before="120" w:after="120"/>
        <w:ind w:left="0"/>
        <w:jc w:val="both"/>
        <w:rPr>
          <w:szCs w:val="24"/>
        </w:rPr>
      </w:pPr>
      <w:r w:rsidRPr="00C368F2">
        <w:rPr>
          <w:szCs w:val="24"/>
        </w:rPr>
        <w:t>31</w:t>
      </w:r>
      <w:r w:rsidR="005F6308" w:rsidRPr="00C368F2">
        <w:rPr>
          <w:szCs w:val="24"/>
        </w:rPr>
        <w:t>.</w:t>
      </w:r>
      <w:r w:rsidR="000E2725" w:rsidRPr="00C368F2">
        <w:rPr>
          <w:szCs w:val="24"/>
        </w:rPr>
        <w:t>1</w:t>
      </w:r>
      <w:r w:rsidR="005F6308" w:rsidRPr="00C368F2">
        <w:rPr>
          <w:szCs w:val="24"/>
        </w:rPr>
        <w:t xml:space="preserve"> – </w:t>
      </w:r>
      <w:r w:rsidR="00AB3B7F" w:rsidRPr="00C368F2">
        <w:rPr>
          <w:szCs w:val="24"/>
        </w:rPr>
        <w:t xml:space="preserve">O </w:t>
      </w:r>
      <w:r w:rsidR="009C5770" w:rsidRPr="00C368F2">
        <w:rPr>
          <w:szCs w:val="24"/>
        </w:rPr>
        <w:t>Edital</w:t>
      </w:r>
      <w:r w:rsidR="00AB3B7F" w:rsidRPr="00C368F2">
        <w:rPr>
          <w:szCs w:val="24"/>
        </w:rPr>
        <w:t xml:space="preserve"> </w:t>
      </w:r>
      <w:r w:rsidR="00317A55" w:rsidRPr="00C368F2">
        <w:rPr>
          <w:szCs w:val="24"/>
        </w:rPr>
        <w:t>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de Meio Ambiente e Proteção Animal, situada na Avenida Venâncio Pereira Veloso, nº 36 – Centro – Bom Jardim/RJ</w:t>
      </w:r>
      <w:r w:rsidR="00EB62E6" w:rsidRPr="00C368F2">
        <w:rPr>
          <w:szCs w:val="24"/>
        </w:rPr>
        <w:t xml:space="preserve"> e no site oficial do Município de Bom Jardim/RJ: </w:t>
      </w:r>
      <w:r w:rsidR="009C5770" w:rsidRPr="00C368F2">
        <w:rPr>
          <w:szCs w:val="24"/>
        </w:rPr>
        <w:t xml:space="preserve"> </w:t>
      </w:r>
      <w:hyperlink r:id="rId10" w:history="1">
        <w:r w:rsidR="00760DC6" w:rsidRPr="00C368F2">
          <w:rPr>
            <w:rStyle w:val="Hyperlink"/>
            <w:color w:val="auto"/>
            <w:szCs w:val="24"/>
          </w:rPr>
          <w:t>www.bomjardim.rj.gov.br</w:t>
        </w:r>
      </w:hyperlink>
      <w:r w:rsidR="009C5770" w:rsidRPr="00C368F2">
        <w:rPr>
          <w:szCs w:val="24"/>
        </w:rPr>
        <w:t xml:space="preserve">. </w:t>
      </w:r>
    </w:p>
    <w:p w:rsidR="00534D14" w:rsidRPr="00C368F2" w:rsidRDefault="00317A55" w:rsidP="00763E29">
      <w:pPr>
        <w:spacing w:before="120" w:after="120"/>
        <w:ind w:right="34"/>
        <w:contextualSpacing/>
        <w:jc w:val="both"/>
        <w:rPr>
          <w:b/>
          <w:sz w:val="24"/>
          <w:szCs w:val="24"/>
        </w:rPr>
      </w:pPr>
      <w:r w:rsidRPr="00C368F2">
        <w:rPr>
          <w:b/>
          <w:sz w:val="24"/>
          <w:szCs w:val="24"/>
        </w:rPr>
        <w:t>3</w:t>
      </w:r>
      <w:r w:rsidR="00B049FE" w:rsidRPr="00C368F2">
        <w:rPr>
          <w:b/>
          <w:sz w:val="24"/>
          <w:szCs w:val="24"/>
        </w:rPr>
        <w:t>2</w:t>
      </w:r>
      <w:r w:rsidR="00C135F2" w:rsidRPr="00C368F2">
        <w:rPr>
          <w:b/>
          <w:sz w:val="24"/>
          <w:szCs w:val="24"/>
        </w:rPr>
        <w:t xml:space="preserve"> –</w:t>
      </w:r>
      <w:r w:rsidR="00534D14" w:rsidRPr="00C368F2">
        <w:rPr>
          <w:b/>
          <w:sz w:val="24"/>
          <w:szCs w:val="24"/>
        </w:rPr>
        <w:t xml:space="preserve"> DAS DISPOSIÇÕES FINAIS:</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 xml:space="preserve">.1 – É facultado </w:t>
      </w:r>
      <w:r w:rsidR="00537AAD" w:rsidRPr="00C368F2">
        <w:rPr>
          <w:sz w:val="24"/>
          <w:szCs w:val="24"/>
        </w:rPr>
        <w:t>a</w:t>
      </w:r>
      <w:r w:rsidR="00534D14" w:rsidRPr="00C368F2">
        <w:rPr>
          <w:sz w:val="24"/>
          <w:szCs w:val="24"/>
        </w:rPr>
        <w:t xml:space="preserve"> </w:t>
      </w:r>
      <w:r w:rsidR="00537AAD" w:rsidRPr="00C368F2">
        <w:rPr>
          <w:sz w:val="24"/>
          <w:szCs w:val="24"/>
        </w:rPr>
        <w:t>Pregoeira</w:t>
      </w:r>
      <w:r w:rsidR="00534D14" w:rsidRPr="00C368F2">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6D32D4" w:rsidRPr="00C368F2">
        <w:rPr>
          <w:sz w:val="24"/>
          <w:szCs w:val="24"/>
        </w:rPr>
        <w:t xml:space="preserve">.1.1 – </w:t>
      </w:r>
      <w:r w:rsidR="00537AAD" w:rsidRPr="00C368F2">
        <w:rPr>
          <w:sz w:val="24"/>
          <w:szCs w:val="24"/>
        </w:rPr>
        <w:t>A</w:t>
      </w:r>
      <w:r w:rsidR="006D32D4" w:rsidRPr="00C368F2">
        <w:rPr>
          <w:sz w:val="24"/>
          <w:szCs w:val="24"/>
        </w:rPr>
        <w:t xml:space="preserve"> </w:t>
      </w:r>
      <w:r w:rsidR="00537AAD" w:rsidRPr="00C368F2">
        <w:rPr>
          <w:sz w:val="24"/>
          <w:szCs w:val="24"/>
        </w:rPr>
        <w:t>Pregoeira</w:t>
      </w:r>
      <w:r w:rsidR="006D32D4" w:rsidRPr="00C368F2">
        <w:rPr>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.2 – Os proponentes assumirão todos os custos de preparação e apresentação de suas propostas, não cabendo ao Município de Bom Jardim responsabilidade por qualquer custo, independente da condução ou do resultado do processo licitatório.</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.3 – Os proponentes são responsáveis pela fidelidade e legitimidade das informações e dos documentos apresentados em qualquer fase da licitação.</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.4 – Após a apresentação da proposta, não caberá desistência, salvo por motivo justo decorrente de fato superveniente e aceito pel</w:t>
      </w:r>
      <w:r w:rsidR="00DD53DA" w:rsidRPr="00C368F2">
        <w:rPr>
          <w:sz w:val="24"/>
          <w:szCs w:val="24"/>
        </w:rPr>
        <w:t>a</w:t>
      </w:r>
      <w:r w:rsidR="00534D14" w:rsidRPr="00C368F2">
        <w:rPr>
          <w:sz w:val="24"/>
          <w:szCs w:val="24"/>
        </w:rPr>
        <w:t xml:space="preserve"> </w:t>
      </w:r>
      <w:r w:rsidR="00DD53DA" w:rsidRPr="00C368F2">
        <w:rPr>
          <w:sz w:val="24"/>
          <w:szCs w:val="24"/>
        </w:rPr>
        <w:t>Pregoeira</w:t>
      </w:r>
      <w:r w:rsidR="00534D14" w:rsidRPr="00C368F2">
        <w:rPr>
          <w:sz w:val="24"/>
          <w:szCs w:val="24"/>
        </w:rPr>
        <w:t>.</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lastRenderedPageBreak/>
        <w:t>3</w:t>
      </w:r>
      <w:r w:rsidR="00B049FE" w:rsidRPr="00C368F2">
        <w:rPr>
          <w:sz w:val="24"/>
          <w:szCs w:val="24"/>
          <w:lang w:val="pt-BR"/>
        </w:rPr>
        <w:t>2</w:t>
      </w:r>
      <w:r w:rsidR="00534D14" w:rsidRPr="00C368F2">
        <w:rPr>
          <w:sz w:val="24"/>
          <w:szCs w:val="24"/>
        </w:rPr>
        <w:t>.5 – Não havendo expediente ou ocorrendo qualquer fato superveniente que impeça a realização do certame na data marcada, a sessão será automaticamente transferida para o primeiro dia útil subseq</w:t>
      </w:r>
      <w:r w:rsidR="00C335FF" w:rsidRPr="00C368F2">
        <w:rPr>
          <w:sz w:val="24"/>
          <w:szCs w:val="24"/>
        </w:rPr>
        <w:t>u</w:t>
      </w:r>
      <w:r w:rsidR="00534D14" w:rsidRPr="00C368F2">
        <w:rPr>
          <w:sz w:val="24"/>
          <w:szCs w:val="24"/>
        </w:rPr>
        <w:t>ente, no mesmo horário e local estabelecidos, desde que não haja comunicação diversa por parte d</w:t>
      </w:r>
      <w:r w:rsidR="00537AAD" w:rsidRPr="00C368F2">
        <w:rPr>
          <w:sz w:val="24"/>
          <w:szCs w:val="24"/>
        </w:rPr>
        <w:t>a</w:t>
      </w:r>
      <w:r w:rsidR="00534D14" w:rsidRPr="00C368F2">
        <w:rPr>
          <w:sz w:val="24"/>
          <w:szCs w:val="24"/>
        </w:rPr>
        <w:t xml:space="preserve"> </w:t>
      </w:r>
      <w:r w:rsidR="00537AAD" w:rsidRPr="00C368F2">
        <w:rPr>
          <w:sz w:val="24"/>
          <w:szCs w:val="24"/>
        </w:rPr>
        <w:t>Pregoeira</w:t>
      </w:r>
      <w:r w:rsidR="00534D14" w:rsidRPr="00C368F2">
        <w:rPr>
          <w:sz w:val="24"/>
          <w:szCs w:val="24"/>
        </w:rPr>
        <w:t>.</w:t>
      </w:r>
    </w:p>
    <w:p w:rsidR="000206D5"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.6 – Na contagem dos prazos estabelecidos neste edital, excluir-se-á o dia do início e incluir-se-á o do vencimento, iniciando-se os prazos em dias de expediente da Prefeitura Municipal de Bom Jardim.</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 xml:space="preserve">.7 – O desatendimento à exigências formais não essenciais e </w:t>
      </w:r>
      <w:proofErr w:type="spellStart"/>
      <w:r w:rsidR="00534D14" w:rsidRPr="00C368F2">
        <w:rPr>
          <w:sz w:val="24"/>
          <w:szCs w:val="24"/>
        </w:rPr>
        <w:t>sanavéis</w:t>
      </w:r>
      <w:proofErr w:type="spellEnd"/>
      <w:r w:rsidR="00534D14" w:rsidRPr="00C368F2">
        <w:rPr>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.8 – As normas que disciplinam este pregão serão sempre interpretadas em favor da ampliação da disputa entre os interessados, em comprometimento da segurança do futuro contrato.</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.9 – A homologação do resultado desta licitação não implicará direito à contratação.</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.10 – As disposições estabelecidas neste edital poderão ser alteradas, observadas as disposições do Parágrafo 4º do art. 21 da Lei 8.666/93.</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.11 – O recebimento dos envelopes não gera nenhum direito para o licitante perante o Município.</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Pr="00C368F2">
        <w:rPr>
          <w:sz w:val="24"/>
          <w:szCs w:val="24"/>
        </w:rPr>
        <w:t xml:space="preserve">.12 </w:t>
      </w:r>
      <w:r w:rsidR="00534D14" w:rsidRPr="00C368F2">
        <w:rPr>
          <w:sz w:val="24"/>
          <w:szCs w:val="24"/>
        </w:rPr>
        <w:t>– Fica assegurado ao Município de Bom Jardim, sem que caiba aos licitantes indenizações:</w:t>
      </w:r>
    </w:p>
    <w:p w:rsidR="00534D14" w:rsidRPr="00C368F2" w:rsidRDefault="00534D14" w:rsidP="00763E29">
      <w:pPr>
        <w:pStyle w:val="Cabealho"/>
        <w:numPr>
          <w:ilvl w:val="0"/>
          <w:numId w:val="10"/>
        </w:numPr>
        <w:tabs>
          <w:tab w:val="clear" w:pos="4419"/>
          <w:tab w:val="clear" w:pos="8838"/>
        </w:tabs>
        <w:spacing w:before="120" w:after="120"/>
        <w:ind w:left="0" w:right="34" w:firstLine="0"/>
        <w:jc w:val="both"/>
        <w:rPr>
          <w:sz w:val="24"/>
          <w:szCs w:val="24"/>
        </w:rPr>
      </w:pPr>
      <w:r w:rsidRPr="00C368F2">
        <w:rPr>
          <w:sz w:val="24"/>
          <w:szCs w:val="24"/>
        </w:rPr>
        <w:t>Adiar a data da abertura da presente licitação, dando disso conhecimento aos interessados, com antecedência mínima de 48(quarenta e oito) horas;</w:t>
      </w:r>
    </w:p>
    <w:p w:rsidR="00534D14" w:rsidRPr="00C368F2" w:rsidRDefault="00534D14" w:rsidP="00763E29">
      <w:pPr>
        <w:pStyle w:val="Cabealho"/>
        <w:numPr>
          <w:ilvl w:val="0"/>
          <w:numId w:val="10"/>
        </w:numPr>
        <w:tabs>
          <w:tab w:val="clear" w:pos="4419"/>
          <w:tab w:val="clear" w:pos="8838"/>
        </w:tabs>
        <w:spacing w:before="120" w:after="120"/>
        <w:ind w:left="0" w:right="34" w:firstLine="0"/>
        <w:jc w:val="both"/>
        <w:rPr>
          <w:b/>
          <w:sz w:val="24"/>
          <w:szCs w:val="24"/>
        </w:rPr>
      </w:pPr>
      <w:r w:rsidRPr="00C368F2">
        <w:rPr>
          <w:sz w:val="24"/>
          <w:szCs w:val="24"/>
        </w:rPr>
        <w:t>Revogar, no todo ou em parte, a presente licitação, dando disso ciência aos interessados, anular a presente licitação, dando disso ciência aos interessados.</w:t>
      </w:r>
      <w:r w:rsidR="006B1E0B" w:rsidRPr="00C368F2">
        <w:rPr>
          <w:sz w:val="24"/>
          <w:szCs w:val="24"/>
        </w:rPr>
        <w:t xml:space="preserve"> </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.13</w:t>
      </w:r>
      <w:r w:rsidR="0044442D" w:rsidRPr="00C368F2">
        <w:rPr>
          <w:sz w:val="24"/>
          <w:szCs w:val="24"/>
        </w:rPr>
        <w:t xml:space="preserve"> –</w:t>
      </w:r>
      <w:r w:rsidR="00534D14" w:rsidRPr="00C368F2">
        <w:rPr>
          <w:sz w:val="24"/>
          <w:szCs w:val="24"/>
        </w:rPr>
        <w:t xml:space="preserve"> Fica eleito o foro da Comarca de Bom Jardim, para dirimir quaisquer questões ou controvérsias oriundas da presente licitação, com renúncia de qualquer outro por mais privilegiado que seja.</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C368F2">
        <w:rPr>
          <w:sz w:val="24"/>
          <w:szCs w:val="24"/>
          <w:u w:val="single"/>
        </w:rPr>
        <w:t xml:space="preserve"> na Lei Federal nº 8.666/93 e alterações posteriores, na Lei Federal nº 10.520, no Decreto Municipal nº 1.393/05 e no Decreto Municipal nº 2156/10</w:t>
      </w:r>
      <w:r w:rsidR="00534D14" w:rsidRPr="00C368F2">
        <w:rPr>
          <w:sz w:val="24"/>
          <w:szCs w:val="24"/>
        </w:rPr>
        <w:t>, e demais normas pertinentes.</w:t>
      </w:r>
    </w:p>
    <w:p w:rsidR="00534D14" w:rsidRPr="00C368F2" w:rsidRDefault="00AB3B7F"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2</w:t>
      </w:r>
      <w:r w:rsidR="00534D14" w:rsidRPr="00C368F2">
        <w:rPr>
          <w:sz w:val="24"/>
          <w:szCs w:val="24"/>
        </w:rPr>
        <w:t>.1</w:t>
      </w:r>
      <w:r w:rsidR="002B03BD" w:rsidRPr="00C368F2">
        <w:rPr>
          <w:sz w:val="24"/>
          <w:szCs w:val="24"/>
        </w:rPr>
        <w:t>5</w:t>
      </w:r>
      <w:r w:rsidR="007712CE" w:rsidRPr="00C368F2">
        <w:rPr>
          <w:sz w:val="24"/>
          <w:szCs w:val="24"/>
        </w:rPr>
        <w:t xml:space="preserve"> –</w:t>
      </w:r>
      <w:r w:rsidR="00534D14" w:rsidRPr="00C368F2">
        <w:rPr>
          <w:sz w:val="24"/>
          <w:szCs w:val="24"/>
        </w:rPr>
        <w:t xml:space="preserve"> </w:t>
      </w:r>
      <w:r w:rsidR="00524B90" w:rsidRPr="00C368F2">
        <w:rPr>
          <w:sz w:val="24"/>
          <w:szCs w:val="24"/>
        </w:rPr>
        <w:t xml:space="preserve">Qualquer pedido de esclarecimento em relação e eventuais dúvidas na interpretação do presente Edital e seus Anexos, deverão ser encaminhadas para o e-mail: licitacao.bomjardim@gmail.com, ou ainda, feitas pessoalmente a </w:t>
      </w:r>
      <w:r w:rsidR="00537AAD" w:rsidRPr="00C368F2">
        <w:rPr>
          <w:sz w:val="24"/>
          <w:szCs w:val="24"/>
        </w:rPr>
        <w:t>Pregoeira</w:t>
      </w:r>
      <w:r w:rsidR="00524B90" w:rsidRPr="00C368F2">
        <w:rPr>
          <w:sz w:val="24"/>
          <w:szCs w:val="24"/>
        </w:rPr>
        <w:t xml:space="preserve">, no horário de 9:00 às 12:00 horas e 13h00min. às 17h00min., na Praça Governador Roberto Silveira nº 44 , 4º andar Centro, Bom Jardim- RJ onde poderá ser retirada cópia integral do Edital e seus anexos,  </w:t>
      </w:r>
      <w:proofErr w:type="spellStart"/>
      <w:r w:rsidR="00524B90" w:rsidRPr="00C368F2">
        <w:rPr>
          <w:sz w:val="24"/>
          <w:szCs w:val="24"/>
        </w:rPr>
        <w:t>tel</w:t>
      </w:r>
      <w:proofErr w:type="spellEnd"/>
      <w:r w:rsidR="00524B90" w:rsidRPr="00C368F2">
        <w:rPr>
          <w:sz w:val="24"/>
          <w:szCs w:val="24"/>
        </w:rPr>
        <w:t xml:space="preserve">  (22)  2566–2916 ou 2566–2316</w:t>
      </w:r>
      <w:r w:rsidR="00FE78E9" w:rsidRPr="00C368F2">
        <w:rPr>
          <w:sz w:val="24"/>
          <w:szCs w:val="24"/>
        </w:rPr>
        <w:t>.</w:t>
      </w:r>
    </w:p>
    <w:p w:rsidR="00FE78E9" w:rsidRPr="00C368F2" w:rsidRDefault="00FE78E9" w:rsidP="00763E29">
      <w:pPr>
        <w:pStyle w:val="Cabealho"/>
        <w:tabs>
          <w:tab w:val="clear" w:pos="4419"/>
          <w:tab w:val="clear" w:pos="8838"/>
        </w:tabs>
        <w:spacing w:before="120" w:after="120"/>
        <w:ind w:right="34"/>
        <w:jc w:val="both"/>
        <w:rPr>
          <w:sz w:val="24"/>
          <w:szCs w:val="24"/>
          <w:lang w:val="pt-BR"/>
        </w:rPr>
      </w:pPr>
      <w:r w:rsidRPr="00C368F2">
        <w:rPr>
          <w:sz w:val="24"/>
          <w:szCs w:val="24"/>
        </w:rPr>
        <w:t>3</w:t>
      </w:r>
      <w:r w:rsidR="00B049FE" w:rsidRPr="00C368F2">
        <w:rPr>
          <w:sz w:val="24"/>
          <w:szCs w:val="24"/>
          <w:lang w:val="pt-BR"/>
        </w:rPr>
        <w:t>2</w:t>
      </w:r>
      <w:r w:rsidRPr="00C368F2">
        <w:rPr>
          <w:sz w:val="24"/>
          <w:szCs w:val="24"/>
        </w:rPr>
        <w:t xml:space="preserve">.16 – O Edital também estará disponível no site do Município, </w:t>
      </w:r>
      <w:hyperlink r:id="rId11" w:history="1">
        <w:r w:rsidR="00760DC6" w:rsidRPr="00C368F2">
          <w:rPr>
            <w:rStyle w:val="Hyperlink"/>
            <w:color w:val="auto"/>
            <w:sz w:val="24"/>
            <w:szCs w:val="24"/>
          </w:rPr>
          <w:t>www.bomjardim.rj.gov.br</w:t>
        </w:r>
      </w:hyperlink>
      <w:r w:rsidRPr="00C368F2">
        <w:rPr>
          <w:sz w:val="24"/>
          <w:szCs w:val="24"/>
        </w:rPr>
        <w:t xml:space="preserve">. </w:t>
      </w:r>
    </w:p>
    <w:p w:rsidR="002A32EE" w:rsidRPr="00C368F2" w:rsidRDefault="002A32EE" w:rsidP="00763E29">
      <w:pPr>
        <w:pStyle w:val="Cabealho"/>
        <w:spacing w:before="120" w:after="120"/>
        <w:ind w:right="34"/>
        <w:jc w:val="both"/>
        <w:rPr>
          <w:sz w:val="24"/>
          <w:szCs w:val="24"/>
          <w:lang w:val="pt-BR"/>
        </w:rPr>
      </w:pPr>
      <w:r w:rsidRPr="00C368F2">
        <w:rPr>
          <w:sz w:val="24"/>
          <w:szCs w:val="24"/>
          <w:lang w:val="pt-BR"/>
        </w:rPr>
        <w:t>3</w:t>
      </w:r>
      <w:r w:rsidR="00B049FE" w:rsidRPr="00C368F2">
        <w:rPr>
          <w:sz w:val="24"/>
          <w:szCs w:val="24"/>
          <w:lang w:val="pt-BR"/>
        </w:rPr>
        <w:t>2</w:t>
      </w:r>
      <w:r w:rsidRPr="00C368F2">
        <w:rPr>
          <w:sz w:val="24"/>
          <w:szCs w:val="24"/>
          <w:lang w:val="pt-BR"/>
        </w:rPr>
        <w:t xml:space="preserve">.17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Pr="00C368F2">
        <w:rPr>
          <w:sz w:val="24"/>
          <w:szCs w:val="24"/>
          <w:lang w:val="pt-BR"/>
        </w:rPr>
        <w:t>44 ,</w:t>
      </w:r>
      <w:proofErr w:type="gramEnd"/>
      <w:r w:rsidRPr="00C368F2">
        <w:rPr>
          <w:sz w:val="24"/>
          <w:szCs w:val="24"/>
          <w:lang w:val="pt-BR"/>
        </w:rPr>
        <w:t xml:space="preserve"> 2º andar, Centro, Bom Jardim- RJ, devendo avisar ao setor de licitações e compras acerca da postagem dos mesmos, via e-mail, a saber, licitacao.bomjardim@gmail.com , indicando, ainda, o </w:t>
      </w:r>
      <w:r w:rsidRPr="00C368F2">
        <w:rPr>
          <w:sz w:val="24"/>
          <w:szCs w:val="24"/>
          <w:lang w:val="pt-BR"/>
        </w:rPr>
        <w:lastRenderedPageBreak/>
        <w:t>código de rastreio da postagem, sendo de total responsabilidade da empresa eventuais extravios e recebimento dos documentos pelo setor após a realização do certame.</w:t>
      </w:r>
    </w:p>
    <w:p w:rsidR="00534D14" w:rsidRPr="00C368F2" w:rsidRDefault="004275AA" w:rsidP="00763E29">
      <w:pPr>
        <w:widowControl w:val="0"/>
        <w:spacing w:before="120" w:after="120"/>
        <w:ind w:right="34"/>
        <w:jc w:val="both"/>
        <w:rPr>
          <w:b/>
          <w:bCs/>
          <w:sz w:val="24"/>
          <w:szCs w:val="24"/>
        </w:rPr>
      </w:pPr>
      <w:r w:rsidRPr="00C368F2">
        <w:rPr>
          <w:b/>
          <w:bCs/>
          <w:sz w:val="24"/>
          <w:szCs w:val="24"/>
        </w:rPr>
        <w:t>3</w:t>
      </w:r>
      <w:r w:rsidR="00B049FE" w:rsidRPr="00C368F2">
        <w:rPr>
          <w:b/>
          <w:bCs/>
          <w:sz w:val="24"/>
          <w:szCs w:val="24"/>
        </w:rPr>
        <w:t>3</w:t>
      </w:r>
      <w:r w:rsidR="00E74408" w:rsidRPr="00C368F2">
        <w:rPr>
          <w:b/>
          <w:bCs/>
          <w:sz w:val="24"/>
          <w:szCs w:val="24"/>
        </w:rPr>
        <w:t xml:space="preserve"> –</w:t>
      </w:r>
      <w:r w:rsidR="00534D14" w:rsidRPr="00C368F2">
        <w:rPr>
          <w:b/>
          <w:bCs/>
          <w:sz w:val="24"/>
          <w:szCs w:val="24"/>
        </w:rPr>
        <w:t xml:space="preserve"> ANEXOS QUE INTEGRAM ESTE EDITAL</w:t>
      </w:r>
    </w:p>
    <w:p w:rsidR="00534D14" w:rsidRPr="00C368F2" w:rsidRDefault="00534D14" w:rsidP="00763E29">
      <w:pPr>
        <w:pStyle w:val="Cabealho"/>
        <w:tabs>
          <w:tab w:val="clear" w:pos="4419"/>
          <w:tab w:val="clear" w:pos="8838"/>
        </w:tabs>
        <w:spacing w:before="120" w:after="120"/>
        <w:ind w:right="34"/>
        <w:jc w:val="both"/>
        <w:rPr>
          <w:sz w:val="24"/>
          <w:szCs w:val="24"/>
        </w:rPr>
      </w:pPr>
      <w:r w:rsidRPr="00C368F2">
        <w:rPr>
          <w:sz w:val="24"/>
          <w:szCs w:val="24"/>
        </w:rPr>
        <w:t>Os anexos que integram este Edital, como partes inseparáveis, são os seguintes:</w:t>
      </w:r>
    </w:p>
    <w:p w:rsidR="00CB6BFA" w:rsidRPr="00C368F2" w:rsidRDefault="004275AA" w:rsidP="00763E29">
      <w:pPr>
        <w:pStyle w:val="Cabealho"/>
        <w:tabs>
          <w:tab w:val="clear" w:pos="4419"/>
          <w:tab w:val="clear" w:pos="8838"/>
        </w:tabs>
        <w:spacing w:before="120" w:after="120"/>
        <w:ind w:right="34"/>
        <w:jc w:val="both"/>
        <w:rPr>
          <w:sz w:val="24"/>
          <w:szCs w:val="24"/>
          <w:lang w:val="pt-BR"/>
        </w:rPr>
      </w:pPr>
      <w:r w:rsidRPr="00C368F2">
        <w:rPr>
          <w:sz w:val="24"/>
          <w:szCs w:val="24"/>
        </w:rPr>
        <w:t>3</w:t>
      </w:r>
      <w:r w:rsidR="00B049FE" w:rsidRPr="00C368F2">
        <w:rPr>
          <w:sz w:val="24"/>
          <w:szCs w:val="24"/>
          <w:lang w:val="pt-BR"/>
        </w:rPr>
        <w:t>3</w:t>
      </w:r>
      <w:r w:rsidR="00534D14" w:rsidRPr="00C368F2">
        <w:rPr>
          <w:sz w:val="24"/>
          <w:szCs w:val="24"/>
        </w:rPr>
        <w:t>.1</w:t>
      </w:r>
      <w:r w:rsidRPr="00C368F2">
        <w:rPr>
          <w:sz w:val="24"/>
          <w:szCs w:val="24"/>
        </w:rPr>
        <w:t xml:space="preserve"> –</w:t>
      </w:r>
      <w:r w:rsidR="00534D14" w:rsidRPr="00C368F2">
        <w:rPr>
          <w:sz w:val="24"/>
          <w:szCs w:val="24"/>
        </w:rPr>
        <w:t xml:space="preserve"> ANEXO I –</w:t>
      </w:r>
      <w:r w:rsidR="00654B9E" w:rsidRPr="00C368F2">
        <w:rPr>
          <w:sz w:val="24"/>
          <w:szCs w:val="24"/>
        </w:rPr>
        <w:t xml:space="preserve"> </w:t>
      </w:r>
      <w:r w:rsidR="00534D14" w:rsidRPr="00C368F2">
        <w:rPr>
          <w:sz w:val="24"/>
          <w:szCs w:val="24"/>
        </w:rPr>
        <w:t>Termo Referência</w:t>
      </w:r>
      <w:r w:rsidR="00CB6BFA" w:rsidRPr="00C368F2">
        <w:rPr>
          <w:sz w:val="24"/>
          <w:szCs w:val="24"/>
          <w:lang w:val="pt-BR"/>
        </w:rPr>
        <w:t xml:space="preserve"> </w:t>
      </w:r>
    </w:p>
    <w:p w:rsidR="00534D14" w:rsidRPr="00C368F2" w:rsidRDefault="004275AA"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3</w:t>
      </w:r>
      <w:r w:rsidR="00534D14" w:rsidRPr="00C368F2">
        <w:rPr>
          <w:sz w:val="24"/>
          <w:szCs w:val="24"/>
        </w:rPr>
        <w:t>.</w:t>
      </w:r>
      <w:r w:rsidR="0044442D" w:rsidRPr="00C368F2">
        <w:rPr>
          <w:sz w:val="24"/>
          <w:szCs w:val="24"/>
        </w:rPr>
        <w:t>2</w:t>
      </w:r>
      <w:r w:rsidRPr="00C368F2">
        <w:rPr>
          <w:sz w:val="24"/>
          <w:szCs w:val="24"/>
        </w:rPr>
        <w:t xml:space="preserve"> –</w:t>
      </w:r>
      <w:r w:rsidR="00534D14" w:rsidRPr="00C368F2">
        <w:rPr>
          <w:sz w:val="24"/>
          <w:szCs w:val="24"/>
        </w:rPr>
        <w:t xml:space="preserve"> ANEXO II – Proposta de Preços</w:t>
      </w:r>
    </w:p>
    <w:p w:rsidR="00534D14" w:rsidRPr="00C368F2" w:rsidRDefault="004275AA" w:rsidP="00763E29">
      <w:pPr>
        <w:pStyle w:val="Cabealho"/>
        <w:tabs>
          <w:tab w:val="clear" w:pos="4419"/>
          <w:tab w:val="clear" w:pos="8838"/>
        </w:tabs>
        <w:spacing w:before="120" w:after="120"/>
        <w:ind w:right="34"/>
        <w:jc w:val="both"/>
        <w:rPr>
          <w:sz w:val="24"/>
          <w:szCs w:val="24"/>
        </w:rPr>
      </w:pPr>
      <w:r w:rsidRPr="00C368F2">
        <w:rPr>
          <w:sz w:val="24"/>
          <w:szCs w:val="24"/>
        </w:rPr>
        <w:t>3</w:t>
      </w:r>
      <w:r w:rsidR="00B049FE" w:rsidRPr="00C368F2">
        <w:rPr>
          <w:sz w:val="24"/>
          <w:szCs w:val="24"/>
          <w:lang w:val="pt-BR"/>
        </w:rPr>
        <w:t>3</w:t>
      </w:r>
      <w:r w:rsidR="0044442D" w:rsidRPr="00C368F2">
        <w:rPr>
          <w:sz w:val="24"/>
          <w:szCs w:val="24"/>
        </w:rPr>
        <w:t>.3</w:t>
      </w:r>
      <w:r w:rsidRPr="00C368F2">
        <w:rPr>
          <w:sz w:val="24"/>
          <w:szCs w:val="24"/>
        </w:rPr>
        <w:t xml:space="preserve"> –</w:t>
      </w:r>
      <w:r w:rsidR="00534D14" w:rsidRPr="00C368F2">
        <w:rPr>
          <w:sz w:val="24"/>
          <w:szCs w:val="24"/>
        </w:rPr>
        <w:t xml:space="preserve"> ANEXO III – Minuta da Ata de Registro de Preços</w:t>
      </w:r>
    </w:p>
    <w:p w:rsidR="00601832" w:rsidRPr="00C368F2" w:rsidRDefault="004275AA" w:rsidP="00763E29">
      <w:pPr>
        <w:spacing w:before="120" w:after="120"/>
        <w:ind w:right="34"/>
        <w:jc w:val="both"/>
        <w:rPr>
          <w:i/>
          <w:sz w:val="24"/>
          <w:szCs w:val="24"/>
        </w:rPr>
      </w:pPr>
      <w:r w:rsidRPr="00C368F2">
        <w:rPr>
          <w:sz w:val="24"/>
          <w:szCs w:val="24"/>
        </w:rPr>
        <w:t>3</w:t>
      </w:r>
      <w:r w:rsidR="00B049FE" w:rsidRPr="00C368F2">
        <w:rPr>
          <w:sz w:val="24"/>
          <w:szCs w:val="24"/>
        </w:rPr>
        <w:t>3</w:t>
      </w:r>
      <w:r w:rsidR="0044442D" w:rsidRPr="00C368F2">
        <w:rPr>
          <w:sz w:val="24"/>
          <w:szCs w:val="24"/>
        </w:rPr>
        <w:t>.4</w:t>
      </w:r>
      <w:r w:rsidRPr="00C368F2">
        <w:rPr>
          <w:sz w:val="24"/>
          <w:szCs w:val="24"/>
        </w:rPr>
        <w:t xml:space="preserve"> –</w:t>
      </w:r>
      <w:r w:rsidR="00534D14" w:rsidRPr="00C368F2">
        <w:rPr>
          <w:sz w:val="24"/>
          <w:szCs w:val="24"/>
        </w:rPr>
        <w:t xml:space="preserve"> ANEXO IV</w:t>
      </w:r>
      <w:r w:rsidR="00944C87" w:rsidRPr="00C368F2">
        <w:rPr>
          <w:sz w:val="24"/>
          <w:szCs w:val="24"/>
        </w:rPr>
        <w:t xml:space="preserve"> –</w:t>
      </w:r>
      <w:r w:rsidR="00C81063" w:rsidRPr="00C368F2">
        <w:rPr>
          <w:sz w:val="24"/>
          <w:szCs w:val="24"/>
        </w:rPr>
        <w:t xml:space="preserve"> </w:t>
      </w:r>
      <w:r w:rsidR="00601832" w:rsidRPr="00C368F2">
        <w:rPr>
          <w:sz w:val="24"/>
          <w:szCs w:val="24"/>
        </w:rPr>
        <w:t>M</w:t>
      </w:r>
      <w:r w:rsidR="00C81063" w:rsidRPr="00C368F2">
        <w:rPr>
          <w:sz w:val="24"/>
          <w:szCs w:val="24"/>
        </w:rPr>
        <w:t>odelo de DECLARAÇÃO CONJUNTA</w:t>
      </w:r>
      <w:r w:rsidR="00B2340B" w:rsidRPr="00C368F2">
        <w:rPr>
          <w:sz w:val="24"/>
          <w:szCs w:val="24"/>
        </w:rPr>
        <w:t xml:space="preserve"> de que Cumpre Rigorosamente o </w:t>
      </w:r>
      <w:proofErr w:type="spellStart"/>
      <w:r w:rsidR="00B2340B" w:rsidRPr="00C368F2">
        <w:rPr>
          <w:sz w:val="24"/>
          <w:szCs w:val="24"/>
        </w:rPr>
        <w:t>A</w:t>
      </w:r>
      <w:r w:rsidR="00F1184F" w:rsidRPr="00C368F2">
        <w:rPr>
          <w:sz w:val="24"/>
          <w:szCs w:val="24"/>
        </w:rPr>
        <w:t>r</w:t>
      </w:r>
      <w:r w:rsidR="00B2340B" w:rsidRPr="00C368F2">
        <w:rPr>
          <w:sz w:val="24"/>
          <w:szCs w:val="24"/>
        </w:rPr>
        <w:t>t</w:t>
      </w:r>
      <w:proofErr w:type="spellEnd"/>
      <w:r w:rsidR="00B2340B" w:rsidRPr="00C368F2">
        <w:rPr>
          <w:sz w:val="24"/>
          <w:szCs w:val="24"/>
        </w:rPr>
        <w:t>, 7º da Constituição Federal,</w:t>
      </w:r>
      <w:r w:rsidR="00E53551" w:rsidRPr="00C368F2">
        <w:rPr>
          <w:sz w:val="24"/>
          <w:szCs w:val="24"/>
        </w:rPr>
        <w:t xml:space="preserve"> </w:t>
      </w:r>
      <w:r w:rsidR="00320BEF" w:rsidRPr="00C368F2">
        <w:rPr>
          <w:i/>
          <w:sz w:val="24"/>
          <w:szCs w:val="24"/>
        </w:rPr>
        <w:t xml:space="preserve">de </w:t>
      </w:r>
      <w:r w:rsidR="00534D14" w:rsidRPr="00C368F2">
        <w:rPr>
          <w:i/>
          <w:sz w:val="24"/>
          <w:szCs w:val="24"/>
        </w:rPr>
        <w:t>Fatos Impeditivos</w:t>
      </w:r>
      <w:proofErr w:type="gramStart"/>
      <w:r w:rsidR="00C81063" w:rsidRPr="00C368F2">
        <w:rPr>
          <w:i/>
          <w:sz w:val="24"/>
          <w:szCs w:val="24"/>
        </w:rPr>
        <w:t>, ,</w:t>
      </w:r>
      <w:proofErr w:type="gramEnd"/>
      <w:r w:rsidR="00C81063" w:rsidRPr="00C368F2">
        <w:rPr>
          <w:i/>
          <w:sz w:val="24"/>
          <w:szCs w:val="24"/>
        </w:rPr>
        <w:t xml:space="preserve"> ME ou EPP,  Atendimento aos Requisitos de Habilitação, Idoneidade e Não Parentesco</w:t>
      </w:r>
      <w:r w:rsidR="00F1184F" w:rsidRPr="00C368F2">
        <w:rPr>
          <w:i/>
          <w:sz w:val="24"/>
          <w:szCs w:val="24"/>
        </w:rPr>
        <w:t xml:space="preserve"> </w:t>
      </w:r>
    </w:p>
    <w:p w:rsidR="00534D14" w:rsidRPr="00C368F2" w:rsidRDefault="004275AA" w:rsidP="00763E29">
      <w:pPr>
        <w:spacing w:before="120" w:after="120"/>
        <w:ind w:right="34"/>
        <w:jc w:val="both"/>
        <w:rPr>
          <w:sz w:val="24"/>
          <w:szCs w:val="24"/>
        </w:rPr>
      </w:pPr>
      <w:proofErr w:type="gramStart"/>
      <w:r w:rsidRPr="00C368F2">
        <w:rPr>
          <w:sz w:val="24"/>
          <w:szCs w:val="24"/>
        </w:rPr>
        <w:t>3</w:t>
      </w:r>
      <w:r w:rsidR="00B049FE" w:rsidRPr="00C368F2">
        <w:rPr>
          <w:sz w:val="24"/>
          <w:szCs w:val="24"/>
        </w:rPr>
        <w:t>3</w:t>
      </w:r>
      <w:r w:rsidR="0044442D" w:rsidRPr="00C368F2">
        <w:rPr>
          <w:sz w:val="24"/>
          <w:szCs w:val="24"/>
        </w:rPr>
        <w:t>.5</w:t>
      </w:r>
      <w:r w:rsidRPr="00C368F2">
        <w:rPr>
          <w:sz w:val="24"/>
          <w:szCs w:val="24"/>
        </w:rPr>
        <w:t xml:space="preserve"> –</w:t>
      </w:r>
      <w:r w:rsidR="00534D14" w:rsidRPr="00C368F2">
        <w:rPr>
          <w:sz w:val="24"/>
          <w:szCs w:val="24"/>
        </w:rPr>
        <w:t xml:space="preserve"> ANEXO V</w:t>
      </w:r>
      <w:r w:rsidR="00944C87" w:rsidRPr="00C368F2">
        <w:rPr>
          <w:sz w:val="24"/>
          <w:szCs w:val="24"/>
        </w:rPr>
        <w:t xml:space="preserve"> –</w:t>
      </w:r>
      <w:r w:rsidR="00E53551" w:rsidRPr="00C368F2">
        <w:rPr>
          <w:sz w:val="24"/>
          <w:szCs w:val="24"/>
        </w:rPr>
        <w:t xml:space="preserve"> </w:t>
      </w:r>
      <w:r w:rsidR="00534D14" w:rsidRPr="00C368F2">
        <w:rPr>
          <w:sz w:val="24"/>
          <w:szCs w:val="24"/>
        </w:rPr>
        <w:t>Carta</w:t>
      </w:r>
      <w:proofErr w:type="gramEnd"/>
      <w:r w:rsidR="00534D14" w:rsidRPr="00C368F2">
        <w:rPr>
          <w:sz w:val="24"/>
          <w:szCs w:val="24"/>
        </w:rPr>
        <w:t xml:space="preserve"> de Credenciamento</w:t>
      </w:r>
    </w:p>
    <w:p w:rsidR="00534D14" w:rsidRPr="00C368F2" w:rsidRDefault="004275AA" w:rsidP="00763E29">
      <w:pPr>
        <w:pStyle w:val="Cabealho"/>
        <w:tabs>
          <w:tab w:val="clear" w:pos="4419"/>
          <w:tab w:val="clear" w:pos="8838"/>
        </w:tabs>
        <w:spacing w:before="120" w:after="120"/>
        <w:ind w:right="34"/>
        <w:jc w:val="both"/>
        <w:rPr>
          <w:sz w:val="24"/>
          <w:szCs w:val="24"/>
          <w:lang w:val="pt-BR"/>
        </w:rPr>
      </w:pPr>
      <w:r w:rsidRPr="00C368F2">
        <w:rPr>
          <w:sz w:val="24"/>
          <w:szCs w:val="24"/>
        </w:rPr>
        <w:t>3</w:t>
      </w:r>
      <w:r w:rsidR="00B049FE" w:rsidRPr="00C368F2">
        <w:rPr>
          <w:sz w:val="24"/>
          <w:szCs w:val="24"/>
          <w:lang w:val="pt-BR"/>
        </w:rPr>
        <w:t>3</w:t>
      </w:r>
      <w:r w:rsidR="00F1184F" w:rsidRPr="00C368F2">
        <w:rPr>
          <w:sz w:val="24"/>
          <w:szCs w:val="24"/>
        </w:rPr>
        <w:t>.</w:t>
      </w:r>
      <w:r w:rsidR="00F1184F" w:rsidRPr="00C368F2">
        <w:rPr>
          <w:sz w:val="24"/>
          <w:szCs w:val="24"/>
          <w:lang w:val="pt-BR"/>
        </w:rPr>
        <w:t>6</w:t>
      </w:r>
      <w:r w:rsidR="006205C1" w:rsidRPr="00C368F2">
        <w:rPr>
          <w:sz w:val="24"/>
          <w:szCs w:val="24"/>
        </w:rPr>
        <w:t xml:space="preserve"> – ANEXO </w:t>
      </w:r>
      <w:r w:rsidR="00B2340B" w:rsidRPr="00C368F2">
        <w:rPr>
          <w:sz w:val="24"/>
          <w:szCs w:val="24"/>
          <w:lang w:val="pt-BR"/>
        </w:rPr>
        <w:t>VI</w:t>
      </w:r>
      <w:r w:rsidR="006205C1" w:rsidRPr="00C368F2">
        <w:rPr>
          <w:sz w:val="24"/>
          <w:szCs w:val="24"/>
        </w:rPr>
        <w:t xml:space="preserve"> – Minuta de Contrato</w:t>
      </w:r>
      <w:r w:rsidR="009304F3" w:rsidRPr="00C368F2">
        <w:rPr>
          <w:sz w:val="24"/>
          <w:szCs w:val="24"/>
          <w:lang w:val="pt-BR"/>
        </w:rPr>
        <w:t>.</w:t>
      </w:r>
    </w:p>
    <w:p w:rsidR="00271947" w:rsidRPr="00C368F2" w:rsidRDefault="00534D14" w:rsidP="00102C63">
      <w:pPr>
        <w:pStyle w:val="Cabealho"/>
        <w:tabs>
          <w:tab w:val="clear" w:pos="4419"/>
          <w:tab w:val="clear" w:pos="8838"/>
        </w:tabs>
        <w:spacing w:before="120" w:after="120"/>
        <w:ind w:right="34"/>
        <w:jc w:val="right"/>
        <w:rPr>
          <w:rFonts w:eastAsia="Arial Unicode MS"/>
          <w:sz w:val="24"/>
          <w:szCs w:val="24"/>
        </w:rPr>
      </w:pPr>
      <w:r w:rsidRPr="00C368F2">
        <w:rPr>
          <w:sz w:val="24"/>
          <w:szCs w:val="24"/>
        </w:rPr>
        <w:t xml:space="preserve">Bom Jardim, </w:t>
      </w:r>
      <w:r w:rsidR="002A000A">
        <w:rPr>
          <w:sz w:val="24"/>
          <w:szCs w:val="24"/>
          <w:lang w:val="pt-BR"/>
        </w:rPr>
        <w:t>30</w:t>
      </w:r>
      <w:r w:rsidRPr="00C368F2">
        <w:rPr>
          <w:sz w:val="24"/>
          <w:szCs w:val="24"/>
        </w:rPr>
        <w:t xml:space="preserve"> de</w:t>
      </w:r>
      <w:r w:rsidR="002A000A">
        <w:rPr>
          <w:sz w:val="24"/>
          <w:szCs w:val="24"/>
          <w:lang w:val="pt-BR"/>
        </w:rPr>
        <w:t xml:space="preserve"> novembro</w:t>
      </w:r>
      <w:r w:rsidR="00332647" w:rsidRPr="00C368F2">
        <w:rPr>
          <w:sz w:val="24"/>
          <w:szCs w:val="24"/>
        </w:rPr>
        <w:t xml:space="preserve"> de</w:t>
      </w:r>
      <w:r w:rsidRPr="00C368F2">
        <w:rPr>
          <w:sz w:val="24"/>
          <w:szCs w:val="24"/>
        </w:rPr>
        <w:t xml:space="preserve"> 20</w:t>
      </w:r>
      <w:r w:rsidR="00402552" w:rsidRPr="00C368F2">
        <w:rPr>
          <w:sz w:val="24"/>
          <w:szCs w:val="24"/>
        </w:rPr>
        <w:t>2</w:t>
      </w:r>
      <w:r w:rsidR="008570E5" w:rsidRPr="00C368F2">
        <w:rPr>
          <w:sz w:val="24"/>
          <w:szCs w:val="24"/>
        </w:rPr>
        <w:t>2</w:t>
      </w:r>
      <w:r w:rsidRPr="00C368F2">
        <w:rPr>
          <w:sz w:val="24"/>
          <w:szCs w:val="24"/>
        </w:rPr>
        <w:t>.</w:t>
      </w:r>
    </w:p>
    <w:p w:rsidR="00317A55" w:rsidRPr="00C368F2" w:rsidRDefault="00317A55" w:rsidP="00317A55">
      <w:pPr>
        <w:ind w:left="357"/>
        <w:contextualSpacing/>
        <w:jc w:val="center"/>
        <w:rPr>
          <w:b/>
          <w:sz w:val="24"/>
          <w:szCs w:val="24"/>
        </w:rPr>
      </w:pPr>
      <w:r w:rsidRPr="00C368F2">
        <w:rPr>
          <w:b/>
          <w:sz w:val="24"/>
          <w:szCs w:val="24"/>
        </w:rPr>
        <w:t xml:space="preserve">Regina Helena </w:t>
      </w:r>
      <w:proofErr w:type="spellStart"/>
      <w:proofErr w:type="gramStart"/>
      <w:r w:rsidRPr="00C368F2">
        <w:rPr>
          <w:b/>
          <w:sz w:val="24"/>
          <w:szCs w:val="24"/>
        </w:rPr>
        <w:t>BérgamoMonnerat</w:t>
      </w:r>
      <w:proofErr w:type="spellEnd"/>
      <w:proofErr w:type="gramEnd"/>
    </w:p>
    <w:p w:rsidR="00317A55" w:rsidRPr="00C368F2" w:rsidRDefault="00317A55" w:rsidP="00317A55">
      <w:pPr>
        <w:ind w:left="357"/>
        <w:contextualSpacing/>
        <w:jc w:val="center"/>
        <w:rPr>
          <w:sz w:val="24"/>
          <w:szCs w:val="24"/>
        </w:rPr>
      </w:pPr>
      <w:r w:rsidRPr="00C368F2">
        <w:rPr>
          <w:sz w:val="24"/>
          <w:szCs w:val="24"/>
        </w:rPr>
        <w:t>Secretaria de Meio Ambiente e Proteção Animal</w:t>
      </w:r>
    </w:p>
    <w:p w:rsidR="00317A55" w:rsidRPr="00C368F2" w:rsidRDefault="00317A55" w:rsidP="00317A55">
      <w:pPr>
        <w:ind w:left="357"/>
        <w:contextualSpacing/>
        <w:jc w:val="center"/>
        <w:rPr>
          <w:sz w:val="24"/>
          <w:szCs w:val="24"/>
        </w:rPr>
      </w:pPr>
      <w:r w:rsidRPr="00C368F2">
        <w:rPr>
          <w:sz w:val="24"/>
          <w:szCs w:val="24"/>
        </w:rPr>
        <w:t>Matrícula nº 41/6921</w:t>
      </w:r>
    </w:p>
    <w:p w:rsidR="00317A55" w:rsidRPr="00C368F2" w:rsidRDefault="00317A55" w:rsidP="00317A55">
      <w:pPr>
        <w:spacing w:line="360" w:lineRule="auto"/>
        <w:jc w:val="center"/>
        <w:rPr>
          <w:i/>
          <w:sz w:val="24"/>
          <w:szCs w:val="24"/>
        </w:rPr>
      </w:pPr>
    </w:p>
    <w:p w:rsidR="00271947" w:rsidRPr="00C368F2" w:rsidRDefault="00271947" w:rsidP="00825D33">
      <w:pPr>
        <w:ind w:right="35"/>
        <w:jc w:val="center"/>
        <w:rPr>
          <w:b/>
          <w:sz w:val="24"/>
          <w:szCs w:val="24"/>
        </w:rPr>
      </w:pPr>
    </w:p>
    <w:p w:rsidR="00317A55" w:rsidRPr="00C368F2" w:rsidRDefault="00317A55"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Pr="00C368F2" w:rsidRDefault="00763E29" w:rsidP="00825D33">
      <w:pPr>
        <w:ind w:right="35"/>
        <w:jc w:val="center"/>
        <w:rPr>
          <w:b/>
          <w:sz w:val="24"/>
          <w:szCs w:val="24"/>
        </w:rPr>
      </w:pPr>
    </w:p>
    <w:p w:rsidR="00763E29" w:rsidRDefault="00763E29"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Default="00C368F2" w:rsidP="00825D33">
      <w:pPr>
        <w:ind w:right="35"/>
        <w:jc w:val="center"/>
        <w:rPr>
          <w:b/>
          <w:sz w:val="24"/>
          <w:szCs w:val="24"/>
        </w:rPr>
      </w:pPr>
    </w:p>
    <w:p w:rsidR="00C368F2" w:rsidRPr="00C368F2" w:rsidRDefault="00C368F2" w:rsidP="00825D33">
      <w:pPr>
        <w:ind w:right="35"/>
        <w:jc w:val="center"/>
        <w:rPr>
          <w:b/>
          <w:sz w:val="24"/>
          <w:szCs w:val="24"/>
        </w:rPr>
      </w:pPr>
    </w:p>
    <w:p w:rsidR="00763E29" w:rsidRPr="00C368F2" w:rsidRDefault="00763E29" w:rsidP="00825D33">
      <w:pPr>
        <w:ind w:right="35"/>
        <w:jc w:val="center"/>
        <w:rPr>
          <w:b/>
          <w:sz w:val="24"/>
          <w:szCs w:val="24"/>
        </w:rPr>
      </w:pPr>
    </w:p>
    <w:p w:rsidR="00F73F39" w:rsidRPr="00C368F2" w:rsidRDefault="00F73F39" w:rsidP="00763E29">
      <w:pPr>
        <w:spacing w:before="120" w:after="120"/>
        <w:ind w:right="35"/>
        <w:jc w:val="center"/>
        <w:rPr>
          <w:b/>
          <w:sz w:val="24"/>
          <w:szCs w:val="24"/>
        </w:rPr>
      </w:pPr>
      <w:r w:rsidRPr="00C368F2">
        <w:rPr>
          <w:b/>
          <w:sz w:val="24"/>
          <w:szCs w:val="24"/>
        </w:rPr>
        <w:lastRenderedPageBreak/>
        <w:t>EDITAL</w:t>
      </w:r>
    </w:p>
    <w:p w:rsidR="00F73F39" w:rsidRPr="00C368F2" w:rsidRDefault="00F73F39" w:rsidP="00763E29">
      <w:pPr>
        <w:spacing w:before="120" w:after="120"/>
        <w:ind w:right="35"/>
        <w:jc w:val="center"/>
        <w:rPr>
          <w:b/>
          <w:sz w:val="24"/>
          <w:szCs w:val="24"/>
        </w:rPr>
      </w:pPr>
      <w:r w:rsidRPr="00C368F2">
        <w:rPr>
          <w:b/>
          <w:sz w:val="24"/>
          <w:szCs w:val="24"/>
        </w:rPr>
        <w:t>REGÃO PRESEN</w:t>
      </w:r>
      <w:r w:rsidR="002A000A">
        <w:rPr>
          <w:b/>
          <w:sz w:val="24"/>
          <w:szCs w:val="24"/>
        </w:rPr>
        <w:t>CIAL PARA REGISTRO DE PREÇOS Nº 107</w:t>
      </w:r>
      <w:r w:rsidRPr="00C368F2">
        <w:rPr>
          <w:b/>
          <w:sz w:val="24"/>
          <w:szCs w:val="24"/>
        </w:rPr>
        <w:t>/2022</w:t>
      </w:r>
    </w:p>
    <w:p w:rsidR="00F73F39" w:rsidRPr="00C368F2" w:rsidRDefault="00F73F39" w:rsidP="00763E29">
      <w:pPr>
        <w:spacing w:before="120" w:after="120"/>
        <w:ind w:right="35"/>
        <w:jc w:val="center"/>
        <w:rPr>
          <w:b/>
          <w:sz w:val="24"/>
          <w:szCs w:val="24"/>
        </w:rPr>
      </w:pPr>
      <w:r w:rsidRPr="00C368F2">
        <w:rPr>
          <w:b/>
          <w:sz w:val="24"/>
          <w:szCs w:val="24"/>
        </w:rPr>
        <w:t>ANEXO I</w:t>
      </w:r>
    </w:p>
    <w:p w:rsidR="0038185C" w:rsidRPr="00C368F2" w:rsidRDefault="0038185C" w:rsidP="00763E29">
      <w:pPr>
        <w:spacing w:before="120" w:after="120"/>
        <w:jc w:val="center"/>
        <w:rPr>
          <w:b/>
          <w:sz w:val="24"/>
          <w:szCs w:val="24"/>
        </w:rPr>
      </w:pPr>
      <w:r w:rsidRPr="00C368F2">
        <w:rPr>
          <w:b/>
          <w:sz w:val="24"/>
          <w:szCs w:val="24"/>
        </w:rPr>
        <w:t>TERMO DE REFERÊNCIA</w:t>
      </w:r>
    </w:p>
    <w:p w:rsidR="0038185C" w:rsidRPr="00C368F2" w:rsidRDefault="0038185C" w:rsidP="00763E29">
      <w:pPr>
        <w:spacing w:before="120" w:after="120"/>
        <w:jc w:val="both"/>
        <w:rPr>
          <w:b/>
          <w:sz w:val="24"/>
          <w:szCs w:val="24"/>
        </w:rPr>
      </w:pPr>
      <w:r w:rsidRPr="00C368F2">
        <w:rPr>
          <w:b/>
          <w:sz w:val="24"/>
          <w:szCs w:val="24"/>
        </w:rPr>
        <w:t>1</w:t>
      </w:r>
      <w:r w:rsidRPr="00C368F2">
        <w:rPr>
          <w:sz w:val="24"/>
          <w:szCs w:val="24"/>
        </w:rPr>
        <w:t xml:space="preserve"> – </w:t>
      </w:r>
      <w:r w:rsidRPr="00C368F2">
        <w:rPr>
          <w:b/>
          <w:sz w:val="24"/>
          <w:szCs w:val="24"/>
        </w:rPr>
        <w:t>DEFINIÇÃO DO OBJETO</w:t>
      </w:r>
    </w:p>
    <w:p w:rsidR="0038185C" w:rsidRPr="00C368F2" w:rsidRDefault="0038185C" w:rsidP="00763E29">
      <w:pPr>
        <w:spacing w:before="120" w:after="120"/>
        <w:jc w:val="both"/>
        <w:rPr>
          <w:sz w:val="24"/>
          <w:szCs w:val="24"/>
        </w:rPr>
      </w:pPr>
      <w:r w:rsidRPr="00C368F2">
        <w:rPr>
          <w:sz w:val="24"/>
          <w:szCs w:val="24"/>
        </w:rPr>
        <w:t xml:space="preserve">1.1 – O presente Termo de Referência destina-se a estabelecer os parâmetros mínimos para eventual e futura contratação de empresa especializada na prestação de </w:t>
      </w:r>
      <w:r w:rsidRPr="00C368F2">
        <w:rPr>
          <w:b/>
          <w:sz w:val="24"/>
          <w:szCs w:val="24"/>
        </w:rPr>
        <w:t>serviços laboratoriais certificados para análise de água não tratada</w:t>
      </w:r>
      <w:r w:rsidRPr="00C368F2">
        <w:rPr>
          <w:sz w:val="24"/>
          <w:szCs w:val="24"/>
        </w:rPr>
        <w:t xml:space="preserve">, visando atender a demanda da </w:t>
      </w:r>
      <w:r w:rsidRPr="00C368F2">
        <w:rPr>
          <w:i/>
          <w:sz w:val="24"/>
          <w:szCs w:val="24"/>
        </w:rPr>
        <w:t>Secretaria de Meio Ambiente e Proteção Animal.</w:t>
      </w:r>
    </w:p>
    <w:p w:rsidR="0038185C" w:rsidRPr="00C368F2" w:rsidRDefault="0038185C" w:rsidP="00763E29">
      <w:pPr>
        <w:spacing w:before="120" w:after="120"/>
        <w:jc w:val="both"/>
        <w:rPr>
          <w:sz w:val="24"/>
          <w:szCs w:val="24"/>
        </w:rPr>
      </w:pPr>
      <w:proofErr w:type="gramStart"/>
      <w:r w:rsidRPr="00C368F2">
        <w:rPr>
          <w:sz w:val="24"/>
          <w:szCs w:val="24"/>
        </w:rPr>
        <w:t>1.2 – DETALHAMENTO</w:t>
      </w:r>
      <w:proofErr w:type="gramEnd"/>
      <w:r w:rsidRPr="00C368F2">
        <w:rPr>
          <w:sz w:val="24"/>
          <w:szCs w:val="24"/>
        </w:rPr>
        <w:t xml:space="preserve"> DO OBJETO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111"/>
        <w:gridCol w:w="992"/>
        <w:gridCol w:w="1134"/>
        <w:gridCol w:w="1134"/>
        <w:gridCol w:w="1099"/>
      </w:tblGrid>
      <w:tr w:rsidR="00C368F2" w:rsidRPr="00C368F2" w:rsidTr="009340B4">
        <w:tc>
          <w:tcPr>
            <w:tcW w:w="817" w:type="dxa"/>
            <w:shd w:val="clear" w:color="auto" w:fill="B4C6E7"/>
            <w:vAlign w:val="center"/>
          </w:tcPr>
          <w:p w:rsidR="0038185C" w:rsidRPr="00C368F2" w:rsidRDefault="0038185C" w:rsidP="009340B4">
            <w:pPr>
              <w:spacing w:line="360" w:lineRule="auto"/>
              <w:jc w:val="center"/>
              <w:rPr>
                <w:sz w:val="24"/>
                <w:szCs w:val="24"/>
              </w:rPr>
            </w:pPr>
            <w:r w:rsidRPr="00C368F2">
              <w:rPr>
                <w:sz w:val="24"/>
                <w:szCs w:val="24"/>
              </w:rPr>
              <w:t>ITEM</w:t>
            </w:r>
          </w:p>
        </w:tc>
        <w:tc>
          <w:tcPr>
            <w:tcW w:w="4111" w:type="dxa"/>
            <w:shd w:val="clear" w:color="auto" w:fill="B4C6E7"/>
            <w:vAlign w:val="center"/>
          </w:tcPr>
          <w:p w:rsidR="0038185C" w:rsidRPr="00C368F2" w:rsidRDefault="0038185C" w:rsidP="009340B4">
            <w:pPr>
              <w:spacing w:line="360" w:lineRule="auto"/>
              <w:jc w:val="center"/>
              <w:rPr>
                <w:sz w:val="24"/>
                <w:szCs w:val="24"/>
              </w:rPr>
            </w:pPr>
            <w:r w:rsidRPr="00C368F2">
              <w:rPr>
                <w:sz w:val="24"/>
                <w:szCs w:val="24"/>
              </w:rPr>
              <w:t>ESPECIFICAÇÃO</w:t>
            </w:r>
          </w:p>
        </w:tc>
        <w:tc>
          <w:tcPr>
            <w:tcW w:w="992" w:type="dxa"/>
            <w:shd w:val="clear" w:color="auto" w:fill="B4C6E7"/>
            <w:vAlign w:val="center"/>
          </w:tcPr>
          <w:p w:rsidR="0038185C" w:rsidRPr="00C368F2" w:rsidRDefault="0038185C" w:rsidP="009340B4">
            <w:pPr>
              <w:spacing w:line="360" w:lineRule="auto"/>
              <w:jc w:val="center"/>
              <w:rPr>
                <w:sz w:val="24"/>
                <w:szCs w:val="24"/>
              </w:rPr>
            </w:pPr>
            <w:r w:rsidRPr="00C368F2">
              <w:rPr>
                <w:sz w:val="24"/>
                <w:szCs w:val="24"/>
              </w:rPr>
              <w:t>CATSER</w:t>
            </w:r>
          </w:p>
        </w:tc>
        <w:tc>
          <w:tcPr>
            <w:tcW w:w="1134" w:type="dxa"/>
            <w:shd w:val="clear" w:color="auto" w:fill="B4C6E7"/>
            <w:vAlign w:val="center"/>
          </w:tcPr>
          <w:p w:rsidR="0038185C" w:rsidRPr="00C368F2" w:rsidRDefault="0038185C" w:rsidP="009340B4">
            <w:pPr>
              <w:spacing w:line="360" w:lineRule="auto"/>
              <w:jc w:val="center"/>
              <w:rPr>
                <w:sz w:val="24"/>
                <w:szCs w:val="24"/>
              </w:rPr>
            </w:pPr>
            <w:r w:rsidRPr="00C368F2">
              <w:rPr>
                <w:sz w:val="24"/>
                <w:szCs w:val="24"/>
              </w:rPr>
              <w:t>UNIDADE DE MEDIDA</w:t>
            </w:r>
          </w:p>
        </w:tc>
        <w:tc>
          <w:tcPr>
            <w:tcW w:w="1134" w:type="dxa"/>
            <w:shd w:val="clear" w:color="auto" w:fill="B4C6E7"/>
            <w:vAlign w:val="center"/>
          </w:tcPr>
          <w:p w:rsidR="0038185C" w:rsidRPr="00C368F2" w:rsidRDefault="0038185C" w:rsidP="009340B4">
            <w:pPr>
              <w:spacing w:line="360" w:lineRule="auto"/>
              <w:jc w:val="center"/>
              <w:rPr>
                <w:sz w:val="24"/>
                <w:szCs w:val="24"/>
              </w:rPr>
            </w:pPr>
            <w:r w:rsidRPr="00C368F2">
              <w:rPr>
                <w:sz w:val="24"/>
                <w:szCs w:val="24"/>
              </w:rPr>
              <w:t>QUANT.</w:t>
            </w:r>
          </w:p>
          <w:p w:rsidR="0038185C" w:rsidRPr="00C368F2" w:rsidRDefault="0038185C" w:rsidP="009340B4">
            <w:pPr>
              <w:spacing w:line="360" w:lineRule="auto"/>
              <w:jc w:val="center"/>
              <w:rPr>
                <w:sz w:val="24"/>
                <w:szCs w:val="24"/>
              </w:rPr>
            </w:pPr>
            <w:r w:rsidRPr="00C368F2">
              <w:rPr>
                <w:sz w:val="24"/>
                <w:szCs w:val="24"/>
              </w:rPr>
              <w:t>MÍNIMA</w:t>
            </w:r>
          </w:p>
        </w:tc>
        <w:tc>
          <w:tcPr>
            <w:tcW w:w="1099" w:type="dxa"/>
            <w:shd w:val="clear" w:color="auto" w:fill="B4C6E7"/>
            <w:vAlign w:val="center"/>
          </w:tcPr>
          <w:p w:rsidR="0038185C" w:rsidRPr="00C368F2" w:rsidRDefault="0038185C" w:rsidP="009340B4">
            <w:pPr>
              <w:spacing w:line="360" w:lineRule="auto"/>
              <w:jc w:val="center"/>
              <w:rPr>
                <w:sz w:val="24"/>
                <w:szCs w:val="24"/>
              </w:rPr>
            </w:pPr>
            <w:r w:rsidRPr="00C368F2">
              <w:rPr>
                <w:sz w:val="24"/>
                <w:szCs w:val="24"/>
              </w:rPr>
              <w:t>QUANT.</w:t>
            </w:r>
          </w:p>
          <w:p w:rsidR="0038185C" w:rsidRPr="00C368F2" w:rsidRDefault="0038185C" w:rsidP="009340B4">
            <w:pPr>
              <w:spacing w:line="360" w:lineRule="auto"/>
              <w:jc w:val="center"/>
              <w:rPr>
                <w:sz w:val="24"/>
                <w:szCs w:val="24"/>
              </w:rPr>
            </w:pPr>
            <w:r w:rsidRPr="00C368F2">
              <w:rPr>
                <w:sz w:val="24"/>
                <w:szCs w:val="24"/>
              </w:rPr>
              <w:t>MÁXIMA</w:t>
            </w:r>
          </w:p>
        </w:tc>
      </w:tr>
      <w:tr w:rsidR="00C368F2" w:rsidRPr="00C368F2" w:rsidTr="009340B4">
        <w:tc>
          <w:tcPr>
            <w:tcW w:w="817" w:type="dxa"/>
            <w:shd w:val="clear" w:color="auto" w:fill="auto"/>
          </w:tcPr>
          <w:p w:rsidR="0038185C" w:rsidRPr="00C368F2" w:rsidRDefault="0038185C" w:rsidP="009340B4">
            <w:pPr>
              <w:spacing w:line="360" w:lineRule="auto"/>
              <w:jc w:val="center"/>
              <w:rPr>
                <w:sz w:val="24"/>
                <w:szCs w:val="24"/>
              </w:rPr>
            </w:pPr>
            <w:r w:rsidRPr="00C368F2">
              <w:rPr>
                <w:sz w:val="24"/>
                <w:szCs w:val="24"/>
              </w:rPr>
              <w:t>01</w:t>
            </w:r>
          </w:p>
        </w:tc>
        <w:tc>
          <w:tcPr>
            <w:tcW w:w="4111" w:type="dxa"/>
            <w:shd w:val="clear" w:color="auto" w:fill="auto"/>
          </w:tcPr>
          <w:p w:rsidR="0038185C" w:rsidRPr="00C368F2" w:rsidRDefault="0038185C" w:rsidP="009340B4">
            <w:pPr>
              <w:spacing w:line="360" w:lineRule="auto"/>
              <w:jc w:val="both"/>
              <w:rPr>
                <w:sz w:val="24"/>
                <w:szCs w:val="24"/>
              </w:rPr>
            </w:pPr>
            <w:r w:rsidRPr="00C368F2">
              <w:rPr>
                <w:b/>
                <w:sz w:val="24"/>
                <w:szCs w:val="24"/>
                <w:u w:val="single"/>
              </w:rPr>
              <w:t xml:space="preserve">Análise físico-química </w:t>
            </w:r>
            <w:r w:rsidRPr="00C368F2">
              <w:rPr>
                <w:sz w:val="24"/>
                <w:szCs w:val="24"/>
              </w:rPr>
              <w:t xml:space="preserve">da água, quanto à potabilidade para consumo humano, com coleta em locais determinados pela Secretaria de Meio Ambiente e Proteção Animal, com emissão de laudo detalhado referente ao controle e qualidade da água. A análise deverá observar os padrões a seguir: Titulo métricas, Colorimétricas, Demanda Química de Oxigênio (DQO), Demanda Bioquímica de Oxigênio (DBO), Oxigênio Dissolvido (OD), Turbidez, Cor Verdadeira, </w:t>
            </w:r>
            <w:proofErr w:type="gramStart"/>
            <w:r w:rsidRPr="00C368F2">
              <w:rPr>
                <w:sz w:val="24"/>
                <w:szCs w:val="24"/>
              </w:rPr>
              <w:t>pH</w:t>
            </w:r>
            <w:proofErr w:type="gramEnd"/>
            <w:r w:rsidRPr="00C368F2">
              <w:rPr>
                <w:sz w:val="24"/>
                <w:szCs w:val="24"/>
              </w:rPr>
              <w:t xml:space="preserve">, Fósforo Total, Nitrogênio Amoniacal Total, Cobre, Cromo, Níquel, Nitrito (como N), Alumínio, Ferro, Zinco e Manganês. </w:t>
            </w:r>
          </w:p>
        </w:tc>
        <w:tc>
          <w:tcPr>
            <w:tcW w:w="992" w:type="dxa"/>
          </w:tcPr>
          <w:p w:rsidR="0038185C" w:rsidRPr="00C368F2" w:rsidRDefault="0038185C" w:rsidP="009340B4">
            <w:pPr>
              <w:spacing w:line="360" w:lineRule="auto"/>
              <w:jc w:val="center"/>
              <w:rPr>
                <w:sz w:val="24"/>
                <w:szCs w:val="24"/>
              </w:rPr>
            </w:pPr>
            <w:r w:rsidRPr="00C368F2">
              <w:rPr>
                <w:sz w:val="24"/>
                <w:szCs w:val="24"/>
              </w:rPr>
              <w:t>19143</w:t>
            </w:r>
          </w:p>
        </w:tc>
        <w:tc>
          <w:tcPr>
            <w:tcW w:w="1134" w:type="dxa"/>
            <w:shd w:val="clear" w:color="auto" w:fill="auto"/>
          </w:tcPr>
          <w:p w:rsidR="0038185C" w:rsidRPr="00C368F2" w:rsidRDefault="0038185C" w:rsidP="009340B4">
            <w:pPr>
              <w:spacing w:line="360" w:lineRule="auto"/>
              <w:jc w:val="center"/>
              <w:rPr>
                <w:sz w:val="24"/>
                <w:szCs w:val="24"/>
              </w:rPr>
            </w:pPr>
            <w:r w:rsidRPr="00C368F2">
              <w:rPr>
                <w:sz w:val="24"/>
                <w:szCs w:val="24"/>
              </w:rPr>
              <w:t>Amostra</w:t>
            </w:r>
          </w:p>
          <w:p w:rsidR="0038185C" w:rsidRPr="00C368F2" w:rsidRDefault="0038185C" w:rsidP="009340B4">
            <w:pPr>
              <w:spacing w:line="360" w:lineRule="auto"/>
              <w:jc w:val="center"/>
              <w:rPr>
                <w:sz w:val="24"/>
                <w:szCs w:val="24"/>
              </w:rPr>
            </w:pPr>
          </w:p>
        </w:tc>
        <w:tc>
          <w:tcPr>
            <w:tcW w:w="1134" w:type="dxa"/>
            <w:shd w:val="clear" w:color="auto" w:fill="auto"/>
          </w:tcPr>
          <w:p w:rsidR="0038185C" w:rsidRPr="00C368F2" w:rsidRDefault="0038185C" w:rsidP="009340B4">
            <w:pPr>
              <w:spacing w:line="360" w:lineRule="auto"/>
              <w:jc w:val="center"/>
              <w:rPr>
                <w:sz w:val="24"/>
                <w:szCs w:val="24"/>
              </w:rPr>
            </w:pPr>
            <w:r w:rsidRPr="00C368F2">
              <w:rPr>
                <w:sz w:val="24"/>
                <w:szCs w:val="24"/>
              </w:rPr>
              <w:t>01</w:t>
            </w:r>
          </w:p>
        </w:tc>
        <w:tc>
          <w:tcPr>
            <w:tcW w:w="1099" w:type="dxa"/>
            <w:shd w:val="clear" w:color="auto" w:fill="auto"/>
          </w:tcPr>
          <w:p w:rsidR="0038185C" w:rsidRPr="00C368F2" w:rsidRDefault="0038185C" w:rsidP="009340B4">
            <w:pPr>
              <w:spacing w:line="360" w:lineRule="auto"/>
              <w:jc w:val="center"/>
              <w:rPr>
                <w:sz w:val="24"/>
                <w:szCs w:val="24"/>
              </w:rPr>
            </w:pPr>
            <w:r w:rsidRPr="00C368F2">
              <w:rPr>
                <w:sz w:val="24"/>
                <w:szCs w:val="24"/>
              </w:rPr>
              <w:t>10</w:t>
            </w:r>
          </w:p>
        </w:tc>
      </w:tr>
      <w:tr w:rsidR="0038185C" w:rsidRPr="00C368F2" w:rsidTr="009340B4">
        <w:tc>
          <w:tcPr>
            <w:tcW w:w="817" w:type="dxa"/>
            <w:shd w:val="clear" w:color="auto" w:fill="auto"/>
          </w:tcPr>
          <w:p w:rsidR="0038185C" w:rsidRPr="00C368F2" w:rsidRDefault="0038185C" w:rsidP="009340B4">
            <w:pPr>
              <w:spacing w:line="360" w:lineRule="auto"/>
              <w:jc w:val="center"/>
              <w:rPr>
                <w:sz w:val="24"/>
                <w:szCs w:val="24"/>
              </w:rPr>
            </w:pPr>
            <w:r w:rsidRPr="00C368F2">
              <w:rPr>
                <w:sz w:val="24"/>
                <w:szCs w:val="24"/>
              </w:rPr>
              <w:t>02</w:t>
            </w:r>
          </w:p>
        </w:tc>
        <w:tc>
          <w:tcPr>
            <w:tcW w:w="4111" w:type="dxa"/>
            <w:shd w:val="clear" w:color="auto" w:fill="auto"/>
          </w:tcPr>
          <w:p w:rsidR="0038185C" w:rsidRPr="00C368F2" w:rsidRDefault="0038185C" w:rsidP="009340B4">
            <w:pPr>
              <w:spacing w:line="360" w:lineRule="auto"/>
              <w:jc w:val="both"/>
              <w:rPr>
                <w:sz w:val="24"/>
                <w:szCs w:val="24"/>
              </w:rPr>
            </w:pPr>
            <w:r w:rsidRPr="00C368F2">
              <w:rPr>
                <w:b/>
                <w:sz w:val="24"/>
                <w:szCs w:val="24"/>
                <w:u w:val="single"/>
              </w:rPr>
              <w:t>Análise microbiológica</w:t>
            </w:r>
            <w:r w:rsidRPr="00C368F2">
              <w:rPr>
                <w:sz w:val="24"/>
                <w:szCs w:val="24"/>
              </w:rPr>
              <w:t xml:space="preserve"> da água, quanto à potabilidade para consumo humano, com coleta em locais determinados pela Secretaria de Meio Ambiente e Proteção Animal, com emissão de laudo detalhado referente ao </w:t>
            </w:r>
            <w:r w:rsidRPr="00C368F2">
              <w:rPr>
                <w:sz w:val="24"/>
                <w:szCs w:val="24"/>
              </w:rPr>
              <w:lastRenderedPageBreak/>
              <w:t xml:space="preserve">controle e qualidade da água. A análise deverá observar os padrões a seguir: Bactérias Heterotróficas, como Coliformes totais e </w:t>
            </w:r>
            <w:proofErr w:type="spellStart"/>
            <w:r w:rsidRPr="00C368F2">
              <w:rPr>
                <w:sz w:val="24"/>
                <w:szCs w:val="24"/>
              </w:rPr>
              <w:t>E</w:t>
            </w:r>
            <w:proofErr w:type="spellEnd"/>
            <w:r w:rsidRPr="00C368F2">
              <w:rPr>
                <w:sz w:val="24"/>
                <w:szCs w:val="24"/>
              </w:rPr>
              <w:t xml:space="preserve">. </w:t>
            </w:r>
            <w:proofErr w:type="gramStart"/>
            <w:r w:rsidRPr="00C368F2">
              <w:rPr>
                <w:sz w:val="24"/>
                <w:szCs w:val="24"/>
              </w:rPr>
              <w:t>coli</w:t>
            </w:r>
            <w:proofErr w:type="gramEnd"/>
            <w:r w:rsidRPr="00C368F2">
              <w:rPr>
                <w:sz w:val="24"/>
                <w:szCs w:val="24"/>
              </w:rPr>
              <w:t>.</w:t>
            </w:r>
          </w:p>
        </w:tc>
        <w:tc>
          <w:tcPr>
            <w:tcW w:w="992" w:type="dxa"/>
          </w:tcPr>
          <w:p w:rsidR="0038185C" w:rsidRPr="00C368F2" w:rsidRDefault="0038185C" w:rsidP="009340B4">
            <w:pPr>
              <w:spacing w:line="360" w:lineRule="auto"/>
              <w:jc w:val="center"/>
              <w:rPr>
                <w:sz w:val="24"/>
                <w:szCs w:val="24"/>
              </w:rPr>
            </w:pPr>
            <w:r w:rsidRPr="00C368F2">
              <w:rPr>
                <w:sz w:val="24"/>
                <w:szCs w:val="24"/>
              </w:rPr>
              <w:lastRenderedPageBreak/>
              <w:t>19020</w:t>
            </w:r>
          </w:p>
        </w:tc>
        <w:tc>
          <w:tcPr>
            <w:tcW w:w="1134" w:type="dxa"/>
            <w:shd w:val="clear" w:color="auto" w:fill="auto"/>
          </w:tcPr>
          <w:p w:rsidR="0038185C" w:rsidRPr="00C368F2" w:rsidRDefault="0038185C" w:rsidP="009340B4">
            <w:pPr>
              <w:spacing w:line="360" w:lineRule="auto"/>
              <w:jc w:val="center"/>
              <w:rPr>
                <w:sz w:val="24"/>
                <w:szCs w:val="24"/>
              </w:rPr>
            </w:pPr>
            <w:r w:rsidRPr="00C368F2">
              <w:rPr>
                <w:sz w:val="24"/>
                <w:szCs w:val="24"/>
              </w:rPr>
              <w:t>Amostra</w:t>
            </w:r>
          </w:p>
        </w:tc>
        <w:tc>
          <w:tcPr>
            <w:tcW w:w="1134" w:type="dxa"/>
            <w:shd w:val="clear" w:color="auto" w:fill="auto"/>
          </w:tcPr>
          <w:p w:rsidR="0038185C" w:rsidRPr="00C368F2" w:rsidRDefault="0038185C" w:rsidP="009340B4">
            <w:pPr>
              <w:spacing w:line="360" w:lineRule="auto"/>
              <w:jc w:val="center"/>
              <w:rPr>
                <w:sz w:val="24"/>
                <w:szCs w:val="24"/>
              </w:rPr>
            </w:pPr>
            <w:r w:rsidRPr="00C368F2">
              <w:rPr>
                <w:sz w:val="24"/>
                <w:szCs w:val="24"/>
              </w:rPr>
              <w:t>01</w:t>
            </w:r>
          </w:p>
        </w:tc>
        <w:tc>
          <w:tcPr>
            <w:tcW w:w="1099" w:type="dxa"/>
            <w:shd w:val="clear" w:color="auto" w:fill="auto"/>
          </w:tcPr>
          <w:p w:rsidR="0038185C" w:rsidRPr="00C368F2" w:rsidRDefault="0038185C" w:rsidP="009340B4">
            <w:pPr>
              <w:spacing w:line="360" w:lineRule="auto"/>
              <w:jc w:val="center"/>
              <w:rPr>
                <w:sz w:val="24"/>
                <w:szCs w:val="24"/>
              </w:rPr>
            </w:pPr>
            <w:r w:rsidRPr="00C368F2">
              <w:rPr>
                <w:sz w:val="24"/>
                <w:szCs w:val="24"/>
              </w:rPr>
              <w:t>10</w:t>
            </w:r>
          </w:p>
        </w:tc>
      </w:tr>
    </w:tbl>
    <w:p w:rsidR="0038185C" w:rsidRPr="00C368F2" w:rsidRDefault="0038185C" w:rsidP="0038185C">
      <w:pPr>
        <w:spacing w:line="360" w:lineRule="auto"/>
        <w:jc w:val="both"/>
        <w:rPr>
          <w:sz w:val="24"/>
          <w:szCs w:val="24"/>
        </w:rPr>
      </w:pPr>
    </w:p>
    <w:p w:rsidR="0038185C" w:rsidRPr="00C368F2" w:rsidRDefault="0038185C" w:rsidP="00161901">
      <w:pPr>
        <w:spacing w:before="120" w:after="120"/>
        <w:jc w:val="both"/>
        <w:rPr>
          <w:sz w:val="24"/>
          <w:szCs w:val="24"/>
        </w:rPr>
      </w:pPr>
      <w:r w:rsidRPr="00C368F2">
        <w:rPr>
          <w:sz w:val="24"/>
          <w:szCs w:val="24"/>
        </w:rPr>
        <w:t>1.2.2 – As quantidades máximas e mínimas ora dispostas são mera estimativa, elaboradas com intuito de orientar a empresa na apresentação de sua proposta, não obrigando a Administração a adquirir a quantidade mínima ou integral dos serviços.</w:t>
      </w:r>
    </w:p>
    <w:p w:rsidR="0038185C" w:rsidRPr="00C368F2" w:rsidRDefault="0038185C" w:rsidP="00161901">
      <w:pPr>
        <w:spacing w:before="120" w:after="120"/>
        <w:jc w:val="both"/>
        <w:rPr>
          <w:sz w:val="24"/>
          <w:szCs w:val="24"/>
        </w:rPr>
      </w:pPr>
      <w:proofErr w:type="gramStart"/>
      <w:r w:rsidRPr="00C368F2">
        <w:rPr>
          <w:sz w:val="24"/>
          <w:szCs w:val="24"/>
        </w:rPr>
        <w:t>1.3 – SITUAÇÃO</w:t>
      </w:r>
      <w:proofErr w:type="gramEnd"/>
      <w:r w:rsidRPr="00C368F2">
        <w:rPr>
          <w:sz w:val="24"/>
          <w:szCs w:val="24"/>
        </w:rPr>
        <w:t xml:space="preserve"> QUE ORIGINA A DEMANDA</w:t>
      </w:r>
    </w:p>
    <w:p w:rsidR="0038185C" w:rsidRPr="00C368F2" w:rsidRDefault="0038185C" w:rsidP="00161901">
      <w:pPr>
        <w:pStyle w:val="Ttulo1"/>
        <w:shd w:val="clear" w:color="auto" w:fill="FFFFFF"/>
        <w:spacing w:before="120" w:after="120"/>
        <w:jc w:val="both"/>
        <w:rPr>
          <w:rFonts w:ascii="Times New Roman" w:hAnsi="Times New Roman"/>
          <w:b w:val="0"/>
          <w:bCs/>
          <w:spacing w:val="-5"/>
          <w:sz w:val="24"/>
          <w:szCs w:val="24"/>
        </w:rPr>
      </w:pPr>
      <w:r w:rsidRPr="00C368F2">
        <w:rPr>
          <w:rFonts w:ascii="Times New Roman" w:hAnsi="Times New Roman"/>
          <w:b w:val="0"/>
          <w:sz w:val="24"/>
          <w:szCs w:val="24"/>
        </w:rPr>
        <w:t xml:space="preserve">A demanda que originou a elaboração deste Termo de Referência compreende a execução do serviço, conforme descrito no “item 1.2 – Detalhamento do Objeto”, de análise físico-química, e análise microbiológica da água da </w:t>
      </w:r>
      <w:r w:rsidRPr="00C368F2">
        <w:rPr>
          <w:rFonts w:ascii="Times New Roman" w:hAnsi="Times New Roman"/>
          <w:sz w:val="24"/>
          <w:szCs w:val="24"/>
        </w:rPr>
        <w:t>“Nascente do Barro Branco”,</w:t>
      </w:r>
      <w:r w:rsidRPr="00C368F2">
        <w:rPr>
          <w:rFonts w:ascii="Times New Roman" w:hAnsi="Times New Roman"/>
          <w:b w:val="0"/>
          <w:sz w:val="24"/>
          <w:szCs w:val="24"/>
        </w:rPr>
        <w:t xml:space="preserve"> localizada na Av. Walter Vendas Rodrigues, Bairro Campo Belo, Bom Jardim/RJ, por solicitação da 2ª Promotoria de Justiça de Tutela Coletiva do Núcleo de Cordeiro, IC 037/2003/BJ/MA – MPRJ 2003.00060150 e do INEA através do Processo Administrativo nº 4559/2017.</w:t>
      </w:r>
    </w:p>
    <w:p w:rsidR="0038185C" w:rsidRPr="00C368F2" w:rsidRDefault="0038185C" w:rsidP="00161901">
      <w:pPr>
        <w:pStyle w:val="PargrafodaLista"/>
        <w:spacing w:before="120" w:after="120"/>
        <w:ind w:left="0"/>
        <w:jc w:val="both"/>
        <w:rPr>
          <w:szCs w:val="24"/>
        </w:rPr>
      </w:pPr>
      <w:r w:rsidRPr="00C368F2">
        <w:rPr>
          <w:szCs w:val="24"/>
        </w:rPr>
        <w:t>Porém, visando atender futuras e eventuais demandas deste objeto, a Secretaria requisitante optou pelo Sistema de Registro de Preços, estimando quantitativo para 12 (doze) meses. Como, por exemplo, análise de águas de escolas rurais abastecidos por nascentes.</w:t>
      </w:r>
    </w:p>
    <w:p w:rsidR="0038185C" w:rsidRPr="00C368F2" w:rsidRDefault="0038185C" w:rsidP="00161901">
      <w:pPr>
        <w:spacing w:before="120" w:after="120"/>
        <w:jc w:val="both"/>
        <w:rPr>
          <w:sz w:val="24"/>
          <w:szCs w:val="24"/>
        </w:rPr>
      </w:pPr>
      <w:r w:rsidRPr="00C368F2">
        <w:rPr>
          <w:sz w:val="24"/>
          <w:szCs w:val="24"/>
        </w:rPr>
        <w:t>1.4 – ESTUDOS TÉCNICOS QUE EMBASAM A SOLUÇÃO</w:t>
      </w:r>
    </w:p>
    <w:p w:rsidR="0038185C" w:rsidRPr="00C368F2" w:rsidRDefault="0038185C" w:rsidP="00161901">
      <w:pPr>
        <w:spacing w:before="120" w:after="120"/>
        <w:jc w:val="both"/>
        <w:rPr>
          <w:sz w:val="24"/>
          <w:szCs w:val="24"/>
        </w:rPr>
      </w:pPr>
      <w:r w:rsidRPr="00C368F2">
        <w:rPr>
          <w:sz w:val="24"/>
          <w:szCs w:val="24"/>
        </w:rPr>
        <w:t>Não foram elaborados estudos técnicos preliminares.</w:t>
      </w:r>
    </w:p>
    <w:p w:rsidR="0038185C" w:rsidRPr="00C368F2" w:rsidRDefault="0038185C" w:rsidP="00161901">
      <w:pPr>
        <w:spacing w:before="120" w:after="120"/>
        <w:jc w:val="both"/>
        <w:rPr>
          <w:sz w:val="24"/>
          <w:szCs w:val="24"/>
        </w:rPr>
      </w:pPr>
      <w:proofErr w:type="gramStart"/>
      <w:r w:rsidRPr="00C368F2">
        <w:rPr>
          <w:sz w:val="24"/>
          <w:szCs w:val="24"/>
        </w:rPr>
        <w:t>1.5 – JUSTIFICATIVA DA QUANTIDADE DE DEMANDA</w:t>
      </w:r>
      <w:proofErr w:type="gramEnd"/>
    </w:p>
    <w:p w:rsidR="0038185C" w:rsidRPr="00C368F2" w:rsidRDefault="0038185C" w:rsidP="00161901">
      <w:pPr>
        <w:spacing w:before="120" w:after="120"/>
        <w:jc w:val="both"/>
        <w:rPr>
          <w:sz w:val="24"/>
          <w:szCs w:val="24"/>
        </w:rPr>
      </w:pPr>
      <w:r w:rsidRPr="00C368F2">
        <w:rPr>
          <w:sz w:val="24"/>
          <w:szCs w:val="24"/>
        </w:rPr>
        <w:t>A quantidade estimada solicitada foi embasada em solicitações de anos anteriores feitas à Secretaria de Meio Ambiente e Proteção Animal, além de margem para novas demandas.</w:t>
      </w:r>
    </w:p>
    <w:p w:rsidR="0038185C" w:rsidRPr="00C368F2" w:rsidRDefault="0038185C" w:rsidP="00161901">
      <w:pPr>
        <w:spacing w:before="120" w:after="120"/>
        <w:jc w:val="both"/>
        <w:rPr>
          <w:sz w:val="24"/>
          <w:szCs w:val="24"/>
        </w:rPr>
      </w:pPr>
      <w:proofErr w:type="gramStart"/>
      <w:r w:rsidRPr="00C368F2">
        <w:rPr>
          <w:sz w:val="24"/>
          <w:szCs w:val="24"/>
        </w:rPr>
        <w:t>1.6 – JUSTIFICATIVA DO PARCELAMENTO</w:t>
      </w:r>
      <w:proofErr w:type="gramEnd"/>
    </w:p>
    <w:p w:rsidR="0038185C" w:rsidRPr="00C368F2" w:rsidRDefault="0038185C" w:rsidP="00161901">
      <w:pPr>
        <w:spacing w:before="120" w:after="120"/>
        <w:jc w:val="both"/>
        <w:rPr>
          <w:sz w:val="24"/>
          <w:szCs w:val="24"/>
        </w:rPr>
      </w:pPr>
      <w:r w:rsidRPr="00C368F2">
        <w:rPr>
          <w:sz w:val="24"/>
          <w:szCs w:val="24"/>
        </w:rPr>
        <w:t>Tendo em vista o objetivo de propiciar a ampla participação dos licitantes, sem prejuízos ou perda de economia, fez-se a opção pelo parcelamento, com o julgamento pelo MENOR PREÇO POR ITEM.</w:t>
      </w:r>
    </w:p>
    <w:p w:rsidR="0038185C" w:rsidRPr="00C368F2" w:rsidRDefault="0038185C" w:rsidP="00161901">
      <w:pPr>
        <w:spacing w:before="120" w:after="120"/>
        <w:jc w:val="both"/>
        <w:rPr>
          <w:b/>
          <w:sz w:val="24"/>
          <w:szCs w:val="24"/>
        </w:rPr>
      </w:pPr>
      <w:bookmarkStart w:id="0" w:name="_Hlk118471956"/>
      <w:r w:rsidRPr="00C368F2">
        <w:rPr>
          <w:b/>
          <w:sz w:val="24"/>
          <w:szCs w:val="24"/>
        </w:rPr>
        <w:t>2 – OBRIGAÇÕES DA CONTRATADA</w:t>
      </w:r>
    </w:p>
    <w:p w:rsidR="0038185C" w:rsidRPr="00C368F2" w:rsidRDefault="0038185C" w:rsidP="00161901">
      <w:pPr>
        <w:spacing w:before="120" w:after="120"/>
        <w:jc w:val="both"/>
        <w:rPr>
          <w:sz w:val="24"/>
          <w:szCs w:val="24"/>
        </w:rPr>
      </w:pPr>
      <w:r w:rsidRPr="00C368F2">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38185C" w:rsidRPr="00C368F2" w:rsidRDefault="0038185C" w:rsidP="00161901">
      <w:pPr>
        <w:spacing w:before="120" w:after="120"/>
        <w:ind w:left="708"/>
        <w:jc w:val="both"/>
        <w:rPr>
          <w:sz w:val="24"/>
          <w:szCs w:val="24"/>
        </w:rPr>
      </w:pPr>
      <w:r w:rsidRPr="00C368F2">
        <w:rPr>
          <w:sz w:val="24"/>
          <w:szCs w:val="24"/>
        </w:rPr>
        <w:t>2.1.1 – Efetuar a prestação do serviço conforme especificações, no prazo e local constantes no Termo de Referência e seus anexos, acompanhado da respectiva nota fiscal, na qual constarão as indicações referentes ao serviço prestado, data e local;</w:t>
      </w:r>
    </w:p>
    <w:p w:rsidR="0038185C" w:rsidRPr="00C368F2" w:rsidRDefault="0038185C" w:rsidP="00161901">
      <w:pPr>
        <w:spacing w:before="120" w:after="120"/>
        <w:ind w:left="708"/>
        <w:jc w:val="both"/>
        <w:rPr>
          <w:sz w:val="24"/>
          <w:szCs w:val="24"/>
        </w:rPr>
      </w:pPr>
      <w:r w:rsidRPr="00C368F2">
        <w:rPr>
          <w:sz w:val="24"/>
          <w:szCs w:val="24"/>
        </w:rPr>
        <w:t>2.1.2 – Responsabilizar-se pelos vícios e danos decorrentes do serviço, de acordo com o Código de Defesa do Consumidor (Lei nº 8.078/1990);</w:t>
      </w:r>
    </w:p>
    <w:p w:rsidR="0038185C" w:rsidRPr="00C368F2" w:rsidRDefault="0038185C" w:rsidP="00161901">
      <w:pPr>
        <w:spacing w:before="120" w:after="120"/>
        <w:ind w:left="708"/>
        <w:jc w:val="both"/>
        <w:rPr>
          <w:sz w:val="24"/>
          <w:szCs w:val="24"/>
        </w:rPr>
      </w:pPr>
      <w:r w:rsidRPr="00C368F2">
        <w:rPr>
          <w:sz w:val="24"/>
          <w:szCs w:val="24"/>
        </w:rPr>
        <w:t>2.1.3 – Refazer e corrigir, às suas expensas, no prazo fixado pela Administração, os serviços recusados ou imperfeitos;</w:t>
      </w:r>
    </w:p>
    <w:p w:rsidR="0038185C" w:rsidRPr="00C368F2" w:rsidRDefault="0038185C" w:rsidP="00161901">
      <w:pPr>
        <w:spacing w:before="120" w:after="120"/>
        <w:ind w:left="708"/>
        <w:jc w:val="both"/>
        <w:rPr>
          <w:sz w:val="24"/>
          <w:szCs w:val="24"/>
        </w:rPr>
      </w:pPr>
      <w:r w:rsidRPr="00C368F2">
        <w:rPr>
          <w:sz w:val="24"/>
          <w:szCs w:val="24"/>
        </w:rPr>
        <w:t>2.1.4 – Comunicar à Administração, no prazo máximo de 24 (vinte e quatro) horas que antecede a data da prestação do serviço, os motivos que impossibilitem o cumprimento do prazo previsto, com a devida comprovação;</w:t>
      </w:r>
    </w:p>
    <w:p w:rsidR="0038185C" w:rsidRPr="00C368F2" w:rsidRDefault="0038185C" w:rsidP="00161901">
      <w:pPr>
        <w:spacing w:before="120" w:after="120"/>
        <w:ind w:left="708"/>
        <w:jc w:val="both"/>
        <w:rPr>
          <w:sz w:val="24"/>
          <w:szCs w:val="24"/>
        </w:rPr>
      </w:pPr>
      <w:r w:rsidRPr="00C368F2">
        <w:rPr>
          <w:sz w:val="24"/>
          <w:szCs w:val="24"/>
        </w:rPr>
        <w:lastRenderedPageBreak/>
        <w:t>2.1.5 – Manter, durante toda a execução do contrato, em compatibilidade com as obrigações assumidas, todas as condições de habilitação e qualificação exigidas na licitação;</w:t>
      </w:r>
    </w:p>
    <w:p w:rsidR="0038185C" w:rsidRPr="00C368F2" w:rsidRDefault="0038185C" w:rsidP="00161901">
      <w:pPr>
        <w:spacing w:before="120" w:after="120"/>
        <w:ind w:left="708"/>
        <w:jc w:val="both"/>
        <w:rPr>
          <w:sz w:val="24"/>
          <w:szCs w:val="24"/>
        </w:rPr>
      </w:pPr>
      <w:r w:rsidRPr="00C368F2">
        <w:rPr>
          <w:sz w:val="24"/>
          <w:szCs w:val="24"/>
        </w:rPr>
        <w:t>2.1.6 – Indicar preposto para representá-la durante a execução do contrato;</w:t>
      </w:r>
    </w:p>
    <w:p w:rsidR="0038185C" w:rsidRPr="00C368F2" w:rsidRDefault="0038185C" w:rsidP="00161901">
      <w:pPr>
        <w:spacing w:before="120" w:after="120"/>
        <w:ind w:left="708"/>
        <w:jc w:val="both"/>
        <w:rPr>
          <w:sz w:val="24"/>
          <w:szCs w:val="24"/>
        </w:rPr>
      </w:pPr>
      <w:r w:rsidRPr="00C368F2">
        <w:rPr>
          <w:sz w:val="24"/>
          <w:szCs w:val="24"/>
        </w:rPr>
        <w:t>2.1.7 – Comunicar à Administração sobre qualquer alteração no endereço, conta bancária ou outros dados necessários para recebimento de correspondência, enquanto perdurar os efeitos da contratação;</w:t>
      </w:r>
    </w:p>
    <w:p w:rsidR="0038185C" w:rsidRPr="00C368F2" w:rsidRDefault="0038185C" w:rsidP="00161901">
      <w:pPr>
        <w:spacing w:before="120" w:after="120"/>
        <w:ind w:left="708"/>
        <w:jc w:val="both"/>
        <w:rPr>
          <w:sz w:val="24"/>
          <w:szCs w:val="24"/>
        </w:rPr>
      </w:pPr>
      <w:r w:rsidRPr="00C368F2">
        <w:rPr>
          <w:sz w:val="24"/>
          <w:szCs w:val="24"/>
        </w:rPr>
        <w:t>2.1.8 – Receber as comunicações da Administração e respondê-las ou atendê-las nos prazos específicos constantes da comunicação;</w:t>
      </w:r>
    </w:p>
    <w:p w:rsidR="0038185C" w:rsidRPr="00C368F2" w:rsidRDefault="0038185C" w:rsidP="00161901">
      <w:pPr>
        <w:spacing w:before="120" w:after="120"/>
        <w:ind w:left="708"/>
        <w:jc w:val="both"/>
        <w:rPr>
          <w:sz w:val="24"/>
          <w:szCs w:val="24"/>
        </w:rPr>
      </w:pPr>
      <w:r w:rsidRPr="00C368F2">
        <w:rPr>
          <w:sz w:val="24"/>
          <w:szCs w:val="24"/>
        </w:rPr>
        <w:t>2.1.9 – Arcar com todas as despesas diretas e indiretas decorrentes, tais como tributos, encargos sociais e trabalhistas, transporte, depósito e demais despesas relativas à prestação de serviço;</w:t>
      </w:r>
    </w:p>
    <w:p w:rsidR="0038185C" w:rsidRPr="00C368F2" w:rsidRDefault="0038185C" w:rsidP="00161901">
      <w:pPr>
        <w:spacing w:before="120" w:after="120"/>
        <w:ind w:left="708"/>
        <w:jc w:val="both"/>
        <w:rPr>
          <w:sz w:val="24"/>
          <w:szCs w:val="24"/>
        </w:rPr>
      </w:pPr>
      <w:r w:rsidRPr="00C368F2">
        <w:rPr>
          <w:sz w:val="24"/>
          <w:szCs w:val="24"/>
        </w:rPr>
        <w:t xml:space="preserve">2.1.10 - Os serviços oferecidos deverão observar as normas técnicas aplicáveis, elaboradas pela Associação Brasileira de Normas Técnicas – ABNT, quanto a requisitos mínimos de qualidade utilidade, resistência e segurança. </w:t>
      </w:r>
    </w:p>
    <w:p w:rsidR="0038185C" w:rsidRPr="00C368F2" w:rsidRDefault="0038185C" w:rsidP="00161901">
      <w:pPr>
        <w:spacing w:before="120" w:after="120"/>
        <w:ind w:left="708"/>
        <w:jc w:val="both"/>
        <w:rPr>
          <w:sz w:val="24"/>
          <w:szCs w:val="24"/>
        </w:rPr>
      </w:pPr>
      <w:r w:rsidRPr="00C368F2">
        <w:rPr>
          <w:sz w:val="24"/>
          <w:szCs w:val="24"/>
        </w:rPr>
        <w:t>2.1.11 - Os serviços oferecidos deverão estar em acordo com os normativos de segurança atualmente em vigor exigidos para a finalidade a que se destinam.</w:t>
      </w:r>
    </w:p>
    <w:p w:rsidR="0038185C" w:rsidRPr="00C368F2" w:rsidRDefault="0038185C" w:rsidP="00161901">
      <w:pPr>
        <w:spacing w:before="120" w:after="120"/>
        <w:ind w:left="708"/>
        <w:jc w:val="both"/>
        <w:rPr>
          <w:sz w:val="24"/>
          <w:szCs w:val="24"/>
        </w:rPr>
      </w:pPr>
      <w:r w:rsidRPr="00C368F2">
        <w:rPr>
          <w:sz w:val="24"/>
          <w:szCs w:val="24"/>
        </w:rPr>
        <w:t xml:space="preserve">2.1.12 - Fornecer, sempre que solicitado pela Contratante, cópia dos métodos utilizados para a realização das análises. </w:t>
      </w:r>
    </w:p>
    <w:p w:rsidR="0038185C" w:rsidRPr="00C368F2" w:rsidRDefault="0038185C" w:rsidP="00161901">
      <w:pPr>
        <w:spacing w:before="120" w:after="120"/>
        <w:ind w:left="708"/>
        <w:jc w:val="both"/>
        <w:rPr>
          <w:sz w:val="24"/>
          <w:szCs w:val="24"/>
        </w:rPr>
      </w:pPr>
      <w:r w:rsidRPr="00C368F2">
        <w:rPr>
          <w:sz w:val="24"/>
          <w:szCs w:val="24"/>
        </w:rPr>
        <w:t>2.1.13 - Fornecer, sempre que solicitado pela Contratante, cópia dos documentos que atestem a calibração dos equipamentos utilizados nas análises.</w:t>
      </w:r>
    </w:p>
    <w:p w:rsidR="0038185C" w:rsidRPr="00C368F2" w:rsidRDefault="0038185C" w:rsidP="00161901">
      <w:pPr>
        <w:spacing w:before="120" w:after="120"/>
        <w:ind w:left="708"/>
        <w:jc w:val="both"/>
        <w:rPr>
          <w:sz w:val="24"/>
          <w:szCs w:val="24"/>
        </w:rPr>
      </w:pPr>
      <w:r w:rsidRPr="00C368F2">
        <w:rPr>
          <w:sz w:val="24"/>
          <w:szCs w:val="24"/>
        </w:rPr>
        <w:t>2.1.14 – Apresentar, quando se tratar de Fundação, junto ao ato constitutivo, Certidão de Regularidade expedida pelo Ministério Público do Rio de Janeiro, Promotoria de Justiça das Fundações, conforme determina a Resolução Complementar nº 15/2005.</w:t>
      </w:r>
    </w:p>
    <w:p w:rsidR="00763E29" w:rsidRPr="00C368F2" w:rsidRDefault="00763E29" w:rsidP="00161901">
      <w:pPr>
        <w:spacing w:before="120" w:after="120"/>
        <w:ind w:left="708"/>
        <w:jc w:val="both"/>
        <w:rPr>
          <w:sz w:val="24"/>
          <w:szCs w:val="24"/>
        </w:rPr>
      </w:pPr>
      <w:bookmarkStart w:id="1" w:name="_Hlk118471517"/>
      <w:r w:rsidRPr="00C368F2">
        <w:rPr>
          <w:sz w:val="24"/>
          <w:szCs w:val="24"/>
        </w:rPr>
        <w:t>2.1.15 – Responsabilizar-se pela coleta dos materiais nos locais informados pela Secretaria, bem como pelo fornecimento de todo o material necessário;</w:t>
      </w:r>
    </w:p>
    <w:p w:rsidR="00763E29" w:rsidRPr="00C368F2" w:rsidRDefault="00763E29" w:rsidP="00161901">
      <w:pPr>
        <w:spacing w:before="120" w:after="120"/>
        <w:ind w:left="708"/>
        <w:jc w:val="both"/>
        <w:rPr>
          <w:sz w:val="24"/>
          <w:szCs w:val="24"/>
        </w:rPr>
      </w:pPr>
      <w:r w:rsidRPr="00C368F2">
        <w:rPr>
          <w:sz w:val="24"/>
          <w:szCs w:val="24"/>
        </w:rPr>
        <w:t>2.1.16 – Apresentar, no momento da assinatura do contrato, planilha de composição de custos para execução dos serviços.</w:t>
      </w:r>
    </w:p>
    <w:bookmarkEnd w:id="1"/>
    <w:p w:rsidR="0038185C" w:rsidRPr="00C368F2" w:rsidRDefault="0038185C" w:rsidP="00161901">
      <w:pPr>
        <w:spacing w:before="120" w:after="120"/>
        <w:jc w:val="both"/>
        <w:rPr>
          <w:b/>
          <w:sz w:val="24"/>
          <w:szCs w:val="24"/>
        </w:rPr>
      </w:pPr>
      <w:r w:rsidRPr="00C368F2">
        <w:rPr>
          <w:b/>
          <w:sz w:val="24"/>
          <w:szCs w:val="24"/>
        </w:rPr>
        <w:t>3 – OBRIGAÇÕES DA ADMINISTRAÇÃO</w:t>
      </w:r>
    </w:p>
    <w:p w:rsidR="0038185C" w:rsidRPr="00C368F2" w:rsidRDefault="0038185C" w:rsidP="00161901">
      <w:pPr>
        <w:spacing w:before="120" w:after="120"/>
        <w:jc w:val="both"/>
        <w:rPr>
          <w:sz w:val="24"/>
          <w:szCs w:val="24"/>
        </w:rPr>
      </w:pPr>
      <w:r w:rsidRPr="00C368F2">
        <w:rPr>
          <w:sz w:val="24"/>
          <w:szCs w:val="24"/>
        </w:rPr>
        <w:t>3.1 – A Administração está sujeita às seguintes obrigações:</w:t>
      </w:r>
    </w:p>
    <w:p w:rsidR="0038185C" w:rsidRPr="00C368F2" w:rsidRDefault="0038185C" w:rsidP="00161901">
      <w:pPr>
        <w:spacing w:before="120" w:after="120"/>
        <w:ind w:left="708"/>
        <w:jc w:val="both"/>
        <w:rPr>
          <w:sz w:val="24"/>
          <w:szCs w:val="24"/>
        </w:rPr>
      </w:pPr>
      <w:r w:rsidRPr="00C368F2">
        <w:rPr>
          <w:sz w:val="24"/>
          <w:szCs w:val="24"/>
        </w:rPr>
        <w:t xml:space="preserve">3.1.1 – Emitir a ordem </w:t>
      </w:r>
      <w:r w:rsidR="00487B16" w:rsidRPr="00C368F2">
        <w:rPr>
          <w:sz w:val="24"/>
          <w:szCs w:val="24"/>
        </w:rPr>
        <w:t>execução e recebimento d</w:t>
      </w:r>
      <w:r w:rsidR="000C1A72" w:rsidRPr="00C368F2">
        <w:rPr>
          <w:sz w:val="24"/>
          <w:szCs w:val="24"/>
        </w:rPr>
        <w:t>os serviços</w:t>
      </w:r>
      <w:r w:rsidRPr="00C368F2">
        <w:rPr>
          <w:sz w:val="24"/>
          <w:szCs w:val="24"/>
        </w:rPr>
        <w:t xml:space="preserve"> no prazo e condições estabelecidas no instrumento convocatório e seus anexos;</w:t>
      </w:r>
    </w:p>
    <w:p w:rsidR="0038185C" w:rsidRPr="00C368F2" w:rsidRDefault="0038185C" w:rsidP="00161901">
      <w:pPr>
        <w:spacing w:before="120" w:after="120"/>
        <w:ind w:left="708"/>
        <w:jc w:val="both"/>
        <w:rPr>
          <w:sz w:val="24"/>
          <w:szCs w:val="24"/>
        </w:rPr>
      </w:pPr>
      <w:r w:rsidRPr="00C368F2">
        <w:rPr>
          <w:sz w:val="24"/>
          <w:szCs w:val="24"/>
        </w:rPr>
        <w:t>3.1.2 – Verificar minuciosamente, no prazo fixado, a conformidade dos serviços prestados provisoriamente com as especificações constantes do instrumento convocatório e da proposta, para fins de aceitação definitiva;</w:t>
      </w:r>
    </w:p>
    <w:p w:rsidR="0038185C" w:rsidRPr="00C368F2" w:rsidRDefault="0038185C" w:rsidP="00161901">
      <w:pPr>
        <w:spacing w:before="120" w:after="120"/>
        <w:ind w:left="708"/>
        <w:jc w:val="both"/>
        <w:rPr>
          <w:sz w:val="24"/>
          <w:szCs w:val="24"/>
        </w:rPr>
      </w:pPr>
      <w:r w:rsidRPr="00C368F2">
        <w:rPr>
          <w:sz w:val="24"/>
          <w:szCs w:val="24"/>
        </w:rPr>
        <w:t>3.1.3 – Comunicar à CONTRATADA, por escrito, sobre imperfeições, falhas ou irregularidades verificadas na execução contratual, para que seja reparada ou corrigida;</w:t>
      </w:r>
    </w:p>
    <w:p w:rsidR="0038185C" w:rsidRPr="00C368F2" w:rsidRDefault="0038185C" w:rsidP="00161901">
      <w:pPr>
        <w:spacing w:before="120" w:after="120"/>
        <w:ind w:left="708"/>
        <w:jc w:val="both"/>
        <w:rPr>
          <w:sz w:val="24"/>
          <w:szCs w:val="24"/>
        </w:rPr>
      </w:pPr>
      <w:r w:rsidRPr="00C368F2">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38185C" w:rsidRPr="00C368F2" w:rsidRDefault="0038185C" w:rsidP="00161901">
      <w:pPr>
        <w:spacing w:before="120" w:after="120"/>
        <w:ind w:left="708"/>
        <w:jc w:val="both"/>
        <w:rPr>
          <w:sz w:val="24"/>
          <w:szCs w:val="24"/>
        </w:rPr>
      </w:pPr>
      <w:r w:rsidRPr="00C368F2">
        <w:rPr>
          <w:sz w:val="24"/>
          <w:szCs w:val="24"/>
        </w:rPr>
        <w:t>3.1.5 – Efetuar o pagamento à CONTRATADA no valor correspondente à execução contratual, no prazo e forma estabelecidos no instrumento convocatório e seus anexos;</w:t>
      </w:r>
    </w:p>
    <w:p w:rsidR="0038185C" w:rsidRPr="00C368F2" w:rsidRDefault="0038185C" w:rsidP="00161901">
      <w:pPr>
        <w:spacing w:before="120" w:after="120"/>
        <w:jc w:val="both"/>
        <w:rPr>
          <w:sz w:val="24"/>
          <w:szCs w:val="24"/>
        </w:rPr>
      </w:pPr>
      <w:r w:rsidRPr="00C368F2">
        <w:rPr>
          <w:sz w:val="24"/>
          <w:szCs w:val="24"/>
        </w:rPr>
        <w:t xml:space="preserve">3.2 </w:t>
      </w:r>
      <w:proofErr w:type="gramStart"/>
      <w:r w:rsidRPr="00C368F2">
        <w:rPr>
          <w:sz w:val="24"/>
          <w:szCs w:val="24"/>
        </w:rPr>
        <w:t>–A</w:t>
      </w:r>
      <w:proofErr w:type="gramEnd"/>
      <w:r w:rsidRPr="00C368F2">
        <w:rPr>
          <w:sz w:val="24"/>
          <w:szCs w:val="24"/>
        </w:rPr>
        <w:t xml:space="preserve"> Administração não responderá por quaisquer compromissos assumidos pela CONTRATADA com terceiros, ainda que vinculados à execução do presente, bem como por </w:t>
      </w:r>
      <w:r w:rsidRPr="00C368F2">
        <w:rPr>
          <w:sz w:val="24"/>
          <w:szCs w:val="24"/>
        </w:rPr>
        <w:lastRenderedPageBreak/>
        <w:t>qualquer dano causado a terceiros em decorrência de ato da CONTRATADA, de seus empregados, prepostos ou subordinados.</w:t>
      </w:r>
    </w:p>
    <w:p w:rsidR="0038185C" w:rsidRPr="00C368F2" w:rsidRDefault="0038185C" w:rsidP="00161901">
      <w:pPr>
        <w:spacing w:before="120" w:after="120"/>
        <w:jc w:val="both"/>
        <w:rPr>
          <w:b/>
          <w:sz w:val="24"/>
          <w:szCs w:val="24"/>
        </w:rPr>
      </w:pPr>
      <w:proofErr w:type="gramStart"/>
      <w:r w:rsidRPr="00C368F2">
        <w:rPr>
          <w:b/>
          <w:sz w:val="24"/>
          <w:szCs w:val="24"/>
        </w:rPr>
        <w:t>4 – DINÂMICA DE EXECUÇÃO E RECEBIMENTO DO CONTRATO</w:t>
      </w:r>
      <w:proofErr w:type="gramEnd"/>
    </w:p>
    <w:p w:rsidR="0038185C" w:rsidRPr="00C368F2" w:rsidRDefault="0038185C" w:rsidP="00161901">
      <w:pPr>
        <w:spacing w:before="120" w:after="120"/>
        <w:jc w:val="both"/>
        <w:rPr>
          <w:sz w:val="24"/>
          <w:szCs w:val="24"/>
        </w:rPr>
      </w:pPr>
      <w:r w:rsidRPr="00C368F2">
        <w:rPr>
          <w:sz w:val="24"/>
          <w:szCs w:val="24"/>
        </w:rPr>
        <w:t>4.1 – Os serviços serão executados de forma indireta, pelo regime de EMPREITADA POR PREÇO UNITÁRIO.</w:t>
      </w:r>
    </w:p>
    <w:p w:rsidR="0038185C" w:rsidRPr="00C368F2" w:rsidRDefault="0038185C" w:rsidP="00161901">
      <w:pPr>
        <w:spacing w:before="120" w:after="120"/>
        <w:jc w:val="both"/>
        <w:rPr>
          <w:sz w:val="24"/>
          <w:szCs w:val="24"/>
        </w:rPr>
      </w:pPr>
      <w:r w:rsidRPr="00C368F2">
        <w:rPr>
          <w:sz w:val="24"/>
          <w:szCs w:val="24"/>
        </w:rPr>
        <w:t xml:space="preserve">4.2 – A Administração emitirá por escrito ordem de </w:t>
      </w:r>
      <w:r w:rsidR="000C1A72" w:rsidRPr="00C368F2">
        <w:rPr>
          <w:sz w:val="24"/>
          <w:szCs w:val="24"/>
        </w:rPr>
        <w:t>execução</w:t>
      </w:r>
      <w:r w:rsidRPr="00C368F2">
        <w:rPr>
          <w:sz w:val="24"/>
          <w:szCs w:val="24"/>
        </w:rPr>
        <w:t>,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38185C" w:rsidRPr="00C368F2" w:rsidRDefault="0038185C" w:rsidP="00161901">
      <w:pPr>
        <w:spacing w:before="120" w:after="120"/>
        <w:jc w:val="both"/>
        <w:rPr>
          <w:sz w:val="24"/>
          <w:szCs w:val="24"/>
        </w:rPr>
      </w:pPr>
      <w:r w:rsidRPr="00C368F2">
        <w:rPr>
          <w:sz w:val="24"/>
          <w:szCs w:val="24"/>
        </w:rPr>
        <w:t>4.3 – Os serviços serão prestados de forma parcelada, conforme ordem de execução, em prazo máximo de 05 (cinco) dias úteis após o recebimento da ordem, devendo ser colhidas amostras nos locais indicados na ordem de execução e analisadas nas dependências da contratada.</w:t>
      </w:r>
    </w:p>
    <w:p w:rsidR="0038185C" w:rsidRPr="00C368F2" w:rsidRDefault="0038185C" w:rsidP="00161901">
      <w:pPr>
        <w:spacing w:before="120" w:after="120"/>
        <w:jc w:val="both"/>
        <w:rPr>
          <w:sz w:val="24"/>
          <w:szCs w:val="24"/>
        </w:rPr>
      </w:pPr>
      <w:r w:rsidRPr="00C368F2">
        <w:rPr>
          <w:sz w:val="24"/>
          <w:szCs w:val="24"/>
        </w:rPr>
        <w:t xml:space="preserve">4.4 – O prazo para conclusão dos serviços requisitados poderá ser prorrogado, mantidas as demais condições da contratação e assegurada </w:t>
      </w:r>
      <w:proofErr w:type="gramStart"/>
      <w:r w:rsidRPr="00C368F2">
        <w:rPr>
          <w:sz w:val="24"/>
          <w:szCs w:val="24"/>
        </w:rPr>
        <w:t>a</w:t>
      </w:r>
      <w:proofErr w:type="gramEnd"/>
      <w:r w:rsidRPr="00C368F2">
        <w:rPr>
          <w:sz w:val="24"/>
          <w:szCs w:val="24"/>
        </w:rPr>
        <w:t xml:space="preserve"> manutenção do equilíbrio econômico-financeiro, desde que ocorra algum dos motivos elencados no §1º do art. 57 da Lei Federal nº 8.666/93, mediante justificativa.</w:t>
      </w:r>
    </w:p>
    <w:p w:rsidR="0038185C" w:rsidRPr="00C368F2" w:rsidRDefault="0038185C" w:rsidP="00161901">
      <w:pPr>
        <w:spacing w:before="120" w:after="120"/>
        <w:jc w:val="both"/>
        <w:rPr>
          <w:sz w:val="24"/>
          <w:szCs w:val="24"/>
        </w:rPr>
      </w:pPr>
      <w:r w:rsidRPr="00C368F2">
        <w:rPr>
          <w:sz w:val="24"/>
          <w:szCs w:val="24"/>
        </w:rPr>
        <w:t>4.5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38185C" w:rsidRPr="00C368F2" w:rsidRDefault="0038185C" w:rsidP="00161901">
      <w:pPr>
        <w:spacing w:before="120" w:after="120"/>
        <w:jc w:val="both"/>
        <w:rPr>
          <w:sz w:val="24"/>
          <w:szCs w:val="24"/>
        </w:rPr>
      </w:pPr>
      <w:r w:rsidRPr="00C368F2">
        <w:rPr>
          <w:sz w:val="24"/>
          <w:szCs w:val="24"/>
        </w:rPr>
        <w:t>4.6 – Os serviços poderão ser rejeitados, no todo ou em parte, quando em desacordo com as especificações constantes no instrumento convocatório, em seus anexos ou na proposta, devendo ser refeitos no prazo de10 (dez) dias úteis, a contar da notificação da CONTRATADA, às suas custas, sem prejuízo da aplicação das penalidades.</w:t>
      </w:r>
    </w:p>
    <w:p w:rsidR="0038185C" w:rsidRPr="00C368F2" w:rsidRDefault="0038185C" w:rsidP="00161901">
      <w:pPr>
        <w:spacing w:before="120" w:after="120"/>
        <w:jc w:val="both"/>
        <w:rPr>
          <w:sz w:val="24"/>
          <w:szCs w:val="24"/>
        </w:rPr>
      </w:pPr>
      <w:r w:rsidRPr="00C368F2">
        <w:rPr>
          <w:sz w:val="24"/>
          <w:szCs w:val="24"/>
        </w:rPr>
        <w:t>4.7 – Os serviços serão recebidos definitivamente no prazo de 10 (dez) dias corridos, contados do recebimento provisório, após a verificação da qualidade, quantidade e consequente aceitação mediante termo circunstanciado ou ateste das notas fiscais.</w:t>
      </w:r>
    </w:p>
    <w:p w:rsidR="0038185C" w:rsidRPr="00C368F2" w:rsidRDefault="0038185C" w:rsidP="00161901">
      <w:pPr>
        <w:spacing w:before="120" w:after="120"/>
        <w:jc w:val="both"/>
        <w:rPr>
          <w:sz w:val="24"/>
          <w:szCs w:val="24"/>
        </w:rPr>
      </w:pPr>
      <w:r w:rsidRPr="00C368F2">
        <w:rPr>
          <w:sz w:val="24"/>
          <w:szCs w:val="24"/>
        </w:rPr>
        <w:t>4.8 – Caso a verificação de conformidade não seja procedida dentro do prazo fixado, reputar-se-á como realizada, consumando-se o recebimento definitivo no dia do esgotamento do prazo.</w:t>
      </w:r>
    </w:p>
    <w:p w:rsidR="0038185C" w:rsidRPr="00C368F2" w:rsidRDefault="0038185C" w:rsidP="00161901">
      <w:pPr>
        <w:spacing w:before="120" w:after="120"/>
        <w:jc w:val="both"/>
        <w:rPr>
          <w:sz w:val="24"/>
          <w:szCs w:val="24"/>
        </w:rPr>
      </w:pPr>
      <w:r w:rsidRPr="00C368F2">
        <w:rPr>
          <w:sz w:val="24"/>
          <w:szCs w:val="24"/>
        </w:rPr>
        <w:t>4.9 – O recebimento provisório ou definitivo do objeto não exclui a responsabilidade da CONTRATADA pelos prejuízos resultantes da incorreta execução do contrato.</w:t>
      </w:r>
    </w:p>
    <w:p w:rsidR="0038185C" w:rsidRPr="00C368F2" w:rsidRDefault="0038185C" w:rsidP="00161901">
      <w:pPr>
        <w:spacing w:before="120" w:after="120"/>
        <w:jc w:val="both"/>
        <w:rPr>
          <w:sz w:val="24"/>
          <w:szCs w:val="24"/>
        </w:rPr>
      </w:pPr>
      <w:r w:rsidRPr="00C368F2">
        <w:rPr>
          <w:sz w:val="24"/>
          <w:szCs w:val="24"/>
        </w:rPr>
        <w:t>4.10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38185C" w:rsidRPr="00C368F2" w:rsidRDefault="0038185C" w:rsidP="00161901">
      <w:pPr>
        <w:spacing w:before="120" w:after="120"/>
        <w:jc w:val="both"/>
        <w:rPr>
          <w:b/>
          <w:sz w:val="24"/>
          <w:szCs w:val="24"/>
        </w:rPr>
      </w:pPr>
      <w:proofErr w:type="gramStart"/>
      <w:r w:rsidRPr="00C368F2">
        <w:rPr>
          <w:b/>
          <w:sz w:val="24"/>
          <w:szCs w:val="24"/>
        </w:rPr>
        <w:t>5 – PROTOCOLO</w:t>
      </w:r>
      <w:proofErr w:type="gramEnd"/>
      <w:r w:rsidRPr="00C368F2">
        <w:rPr>
          <w:b/>
          <w:sz w:val="24"/>
          <w:szCs w:val="24"/>
        </w:rPr>
        <w:t xml:space="preserve"> DE COMUNICAÇÃO ENTRE AS PARTES</w:t>
      </w:r>
    </w:p>
    <w:p w:rsidR="0038185C" w:rsidRPr="00C368F2" w:rsidRDefault="0038185C" w:rsidP="00161901">
      <w:pPr>
        <w:spacing w:before="120" w:after="120"/>
        <w:jc w:val="both"/>
        <w:rPr>
          <w:sz w:val="24"/>
          <w:szCs w:val="24"/>
        </w:rPr>
      </w:pPr>
      <w:r w:rsidRPr="00C368F2">
        <w:rPr>
          <w:sz w:val="24"/>
          <w:szCs w:val="24"/>
        </w:rPr>
        <w:t>5.1 – Todas as comunicações entre a Administração e a CONTRATADA serão feitas por escrito, preferencialmente por meio eletrônico.</w:t>
      </w:r>
    </w:p>
    <w:p w:rsidR="0038185C" w:rsidRPr="00C368F2" w:rsidRDefault="0038185C" w:rsidP="00161901">
      <w:pPr>
        <w:spacing w:before="120" w:after="120"/>
        <w:jc w:val="both"/>
        <w:rPr>
          <w:sz w:val="24"/>
          <w:szCs w:val="24"/>
        </w:rPr>
      </w:pPr>
      <w:r w:rsidRPr="00C368F2">
        <w:rPr>
          <w:sz w:val="24"/>
          <w:szCs w:val="24"/>
        </w:rPr>
        <w:t>5.2 – A CONTRATADA, ao apresentar sua proposta comercial, deverá informar seu endereço para correio eletrônico, ou caso não disponha, o seu endereço comercial para recebimento das comunicações.</w:t>
      </w:r>
    </w:p>
    <w:p w:rsidR="0038185C" w:rsidRPr="00C368F2" w:rsidRDefault="0038185C" w:rsidP="00161901">
      <w:pPr>
        <w:spacing w:before="120" w:after="120"/>
        <w:jc w:val="both"/>
        <w:rPr>
          <w:sz w:val="24"/>
          <w:szCs w:val="24"/>
        </w:rPr>
      </w:pPr>
      <w:r w:rsidRPr="00C368F2">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38185C" w:rsidRPr="00C368F2" w:rsidRDefault="0038185C" w:rsidP="00161901">
      <w:pPr>
        <w:spacing w:before="120" w:after="120"/>
        <w:jc w:val="both"/>
        <w:rPr>
          <w:sz w:val="24"/>
          <w:szCs w:val="24"/>
        </w:rPr>
      </w:pPr>
      <w:r w:rsidRPr="00C368F2">
        <w:rPr>
          <w:sz w:val="24"/>
          <w:szCs w:val="24"/>
        </w:rPr>
        <w:lastRenderedPageBreak/>
        <w:t>5.4 – Fica facultado à Administração comunicar à Contratada, por meio de publicação em órgão da imprensa oficial, sem prejuízo do previsto no item 5.3.</w:t>
      </w:r>
    </w:p>
    <w:p w:rsidR="0038185C" w:rsidRPr="00C368F2" w:rsidRDefault="0038185C" w:rsidP="00161901">
      <w:pPr>
        <w:spacing w:before="120" w:after="120"/>
        <w:jc w:val="both"/>
        <w:rPr>
          <w:b/>
          <w:sz w:val="24"/>
          <w:szCs w:val="24"/>
        </w:rPr>
      </w:pPr>
      <w:proofErr w:type="gramStart"/>
      <w:r w:rsidRPr="00C368F2">
        <w:rPr>
          <w:b/>
          <w:sz w:val="24"/>
          <w:szCs w:val="24"/>
        </w:rPr>
        <w:t>6 – GESTOR</w:t>
      </w:r>
      <w:proofErr w:type="gramEnd"/>
      <w:r w:rsidRPr="00C368F2">
        <w:rPr>
          <w:b/>
          <w:sz w:val="24"/>
          <w:szCs w:val="24"/>
        </w:rPr>
        <w:t xml:space="preserve"> DA ATA DE REGISTRO DE PREÇOS E DO CONTRATO E ATRIBUIÇÕES</w:t>
      </w:r>
    </w:p>
    <w:p w:rsidR="0038185C" w:rsidRPr="00C368F2" w:rsidRDefault="0038185C" w:rsidP="00161901">
      <w:pPr>
        <w:spacing w:before="120" w:after="120"/>
        <w:jc w:val="both"/>
        <w:rPr>
          <w:b/>
          <w:sz w:val="24"/>
          <w:szCs w:val="24"/>
        </w:rPr>
      </w:pPr>
      <w:r w:rsidRPr="00C368F2">
        <w:rPr>
          <w:sz w:val="24"/>
          <w:szCs w:val="24"/>
        </w:rPr>
        <w:t xml:space="preserve">6.1 – O gestor da Ata de Registro de Preços e do contrato é a Secretaria de Meio Ambiente e Proteção Animal, representado pela Secretária </w:t>
      </w:r>
      <w:r w:rsidRPr="00C368F2">
        <w:rPr>
          <w:b/>
          <w:sz w:val="24"/>
          <w:szCs w:val="24"/>
        </w:rPr>
        <w:t xml:space="preserve">Sra. Regina Helena Bergamo </w:t>
      </w:r>
      <w:proofErr w:type="spellStart"/>
      <w:r w:rsidRPr="00C368F2">
        <w:rPr>
          <w:b/>
          <w:sz w:val="24"/>
          <w:szCs w:val="24"/>
        </w:rPr>
        <w:t>Monnerat</w:t>
      </w:r>
      <w:proofErr w:type="spellEnd"/>
      <w:r w:rsidRPr="00C368F2">
        <w:rPr>
          <w:b/>
          <w:sz w:val="24"/>
          <w:szCs w:val="24"/>
        </w:rPr>
        <w:t>, Matrícula nº41/6921.</w:t>
      </w:r>
    </w:p>
    <w:p w:rsidR="0038185C" w:rsidRPr="00C368F2" w:rsidRDefault="0038185C" w:rsidP="00161901">
      <w:pPr>
        <w:spacing w:before="120" w:after="120"/>
        <w:jc w:val="both"/>
        <w:rPr>
          <w:sz w:val="24"/>
          <w:szCs w:val="24"/>
        </w:rPr>
      </w:pPr>
      <w:r w:rsidRPr="00C368F2">
        <w:rPr>
          <w:sz w:val="24"/>
          <w:szCs w:val="24"/>
        </w:rPr>
        <w:t>6.2 – Compete aos órgãos responsáveis pelo gerenciamento da ata de registro de preços:</w:t>
      </w:r>
    </w:p>
    <w:p w:rsidR="0038185C" w:rsidRPr="00C368F2" w:rsidRDefault="0038185C" w:rsidP="00161901">
      <w:pPr>
        <w:spacing w:before="120" w:after="120"/>
        <w:ind w:left="708"/>
        <w:jc w:val="both"/>
        <w:rPr>
          <w:sz w:val="24"/>
          <w:szCs w:val="24"/>
        </w:rPr>
      </w:pPr>
      <w:r w:rsidRPr="00C368F2">
        <w:rPr>
          <w:sz w:val="24"/>
          <w:szCs w:val="24"/>
        </w:rPr>
        <w:t>6.2.1 – Verificar, antes de emitir a ordem de execução, se há saldo orçamentário disponível para a execução;</w:t>
      </w:r>
    </w:p>
    <w:p w:rsidR="0038185C" w:rsidRPr="00C368F2" w:rsidRDefault="0038185C" w:rsidP="00161901">
      <w:pPr>
        <w:spacing w:before="120" w:after="120"/>
        <w:ind w:left="708"/>
        <w:jc w:val="both"/>
        <w:rPr>
          <w:sz w:val="24"/>
          <w:szCs w:val="24"/>
        </w:rPr>
      </w:pPr>
      <w:r w:rsidRPr="00C368F2">
        <w:rPr>
          <w:sz w:val="24"/>
          <w:szCs w:val="24"/>
        </w:rPr>
        <w:t>6.2.2 – Emitir a ordem de execução, nos moldes do instrumento convocatório e seus anexos;</w:t>
      </w:r>
    </w:p>
    <w:p w:rsidR="0038185C" w:rsidRPr="00C368F2" w:rsidRDefault="0038185C" w:rsidP="00161901">
      <w:pPr>
        <w:spacing w:before="120" w:after="120"/>
        <w:ind w:left="708"/>
        <w:jc w:val="both"/>
        <w:rPr>
          <w:sz w:val="24"/>
          <w:szCs w:val="24"/>
        </w:rPr>
      </w:pPr>
      <w:r w:rsidRPr="00C368F2">
        <w:rPr>
          <w:sz w:val="24"/>
          <w:szCs w:val="24"/>
        </w:rPr>
        <w:t>6.2.3 – Solicitar à fiscalização que inicie os procedimentos de acompanhamento e fiscalização;</w:t>
      </w:r>
    </w:p>
    <w:p w:rsidR="0038185C" w:rsidRPr="00C368F2" w:rsidRDefault="0038185C" w:rsidP="00161901">
      <w:pPr>
        <w:spacing w:before="120" w:after="120"/>
        <w:ind w:left="708"/>
        <w:jc w:val="both"/>
        <w:rPr>
          <w:sz w:val="24"/>
          <w:szCs w:val="24"/>
        </w:rPr>
      </w:pPr>
      <w:r w:rsidRPr="00C368F2">
        <w:rPr>
          <w:sz w:val="24"/>
          <w:szCs w:val="24"/>
        </w:rPr>
        <w:t>6.2.4 – Encaminhar comunicações à CONTRATADA ou fornecer meios para que a fiscalização se comunique com a CONTRATADA;</w:t>
      </w:r>
    </w:p>
    <w:p w:rsidR="0038185C" w:rsidRPr="00C368F2" w:rsidRDefault="0038185C" w:rsidP="00161901">
      <w:pPr>
        <w:spacing w:before="120" w:after="120"/>
        <w:ind w:left="708"/>
        <w:jc w:val="both"/>
        <w:rPr>
          <w:sz w:val="24"/>
          <w:szCs w:val="24"/>
        </w:rPr>
      </w:pPr>
      <w:r w:rsidRPr="00C368F2">
        <w:rPr>
          <w:sz w:val="24"/>
          <w:szCs w:val="24"/>
        </w:rPr>
        <w:t>6.2.5 – Solicitar aplicação de sanções por descumprimento contratual;</w:t>
      </w:r>
    </w:p>
    <w:p w:rsidR="0038185C" w:rsidRPr="00C368F2" w:rsidRDefault="0038185C" w:rsidP="00161901">
      <w:pPr>
        <w:spacing w:before="120" w:after="120"/>
        <w:ind w:left="708"/>
        <w:jc w:val="both"/>
        <w:rPr>
          <w:sz w:val="24"/>
          <w:szCs w:val="24"/>
        </w:rPr>
      </w:pPr>
      <w:r w:rsidRPr="00C368F2">
        <w:rPr>
          <w:sz w:val="24"/>
          <w:szCs w:val="24"/>
        </w:rPr>
        <w:t>6.2.6 – Requerer ajustes, aditivos, suspensões, prorrogações ou supressões, na forma da legislação;</w:t>
      </w:r>
    </w:p>
    <w:p w:rsidR="0038185C" w:rsidRPr="00C368F2" w:rsidRDefault="0038185C" w:rsidP="00161901">
      <w:pPr>
        <w:spacing w:before="120" w:after="120"/>
        <w:ind w:left="708"/>
        <w:jc w:val="both"/>
        <w:rPr>
          <w:sz w:val="24"/>
          <w:szCs w:val="24"/>
        </w:rPr>
      </w:pPr>
      <w:r w:rsidRPr="00C368F2">
        <w:rPr>
          <w:sz w:val="24"/>
          <w:szCs w:val="24"/>
        </w:rPr>
        <w:t>6.2.7 – Solicitar o cancelamento do registro dos licitantes, nas hipóteses do instrumento convocatório e seus anexos, convocando os licitantes remanescentes registrados para substituí-los (vide item 12.4).</w:t>
      </w:r>
    </w:p>
    <w:p w:rsidR="0038185C" w:rsidRPr="00C368F2" w:rsidRDefault="0038185C" w:rsidP="00161901">
      <w:pPr>
        <w:spacing w:before="120" w:after="120"/>
        <w:ind w:left="708"/>
        <w:jc w:val="both"/>
        <w:rPr>
          <w:sz w:val="24"/>
          <w:szCs w:val="24"/>
        </w:rPr>
      </w:pPr>
      <w:r w:rsidRPr="00C368F2">
        <w:rPr>
          <w:sz w:val="24"/>
          <w:szCs w:val="24"/>
        </w:rPr>
        <w:t>6.2.8 – Solicitar a revogação da ata de registro de preços, nas hipóteses do instrumento convocatório e da legislação aplicável;</w:t>
      </w:r>
    </w:p>
    <w:p w:rsidR="0038185C" w:rsidRPr="00C368F2" w:rsidRDefault="0038185C" w:rsidP="00161901">
      <w:pPr>
        <w:spacing w:before="120" w:after="120"/>
        <w:ind w:left="708"/>
        <w:jc w:val="both"/>
        <w:rPr>
          <w:sz w:val="24"/>
          <w:szCs w:val="24"/>
        </w:rPr>
      </w:pPr>
      <w:r w:rsidRPr="00C368F2">
        <w:rPr>
          <w:sz w:val="24"/>
          <w:szCs w:val="24"/>
        </w:rPr>
        <w:t>6.2.9 – Controlar os quantitativos máximos estipulado, respeitando as cotas dos participantes;</w:t>
      </w:r>
    </w:p>
    <w:p w:rsidR="0038185C" w:rsidRPr="00C368F2" w:rsidRDefault="0038185C" w:rsidP="00161901">
      <w:pPr>
        <w:spacing w:before="120" w:after="120"/>
        <w:ind w:left="708"/>
        <w:jc w:val="both"/>
        <w:rPr>
          <w:sz w:val="24"/>
          <w:szCs w:val="24"/>
        </w:rPr>
      </w:pPr>
      <w:r w:rsidRPr="00C368F2">
        <w:rPr>
          <w:sz w:val="24"/>
          <w:szCs w:val="24"/>
        </w:rPr>
        <w:t xml:space="preserve">6.2.10 – Tomar demais medidas necessárias para a regularização de </w:t>
      </w:r>
      <w:proofErr w:type="gramStart"/>
      <w:r w:rsidRPr="00C368F2">
        <w:rPr>
          <w:sz w:val="24"/>
          <w:szCs w:val="24"/>
        </w:rPr>
        <w:t>faltas ou eventuais problemas</w:t>
      </w:r>
      <w:proofErr w:type="gramEnd"/>
      <w:r w:rsidRPr="00C368F2">
        <w:rPr>
          <w:sz w:val="24"/>
          <w:szCs w:val="24"/>
        </w:rPr>
        <w:t>;</w:t>
      </w:r>
    </w:p>
    <w:p w:rsidR="0038185C" w:rsidRPr="00C368F2" w:rsidRDefault="0038185C" w:rsidP="00161901">
      <w:pPr>
        <w:spacing w:before="120" w:after="120"/>
        <w:ind w:left="708"/>
        <w:jc w:val="both"/>
        <w:rPr>
          <w:sz w:val="24"/>
          <w:szCs w:val="24"/>
        </w:rPr>
      </w:pPr>
      <w:r w:rsidRPr="00C368F2">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C368F2">
        <w:rPr>
          <w:sz w:val="24"/>
          <w:szCs w:val="24"/>
        </w:rPr>
        <w:t>vantajosidade</w:t>
      </w:r>
      <w:proofErr w:type="spellEnd"/>
      <w:r w:rsidRPr="00C368F2">
        <w:rPr>
          <w:sz w:val="24"/>
          <w:szCs w:val="24"/>
        </w:rPr>
        <w:t xml:space="preserve"> dos preços registrados na ata de registro de preços.</w:t>
      </w:r>
    </w:p>
    <w:p w:rsidR="0038185C" w:rsidRPr="00C368F2" w:rsidRDefault="0038185C" w:rsidP="00161901">
      <w:pPr>
        <w:spacing w:before="120" w:after="120"/>
        <w:jc w:val="both"/>
        <w:rPr>
          <w:sz w:val="24"/>
          <w:szCs w:val="24"/>
        </w:rPr>
      </w:pPr>
      <w:r w:rsidRPr="00C368F2">
        <w:rPr>
          <w:sz w:val="24"/>
          <w:szCs w:val="24"/>
        </w:rPr>
        <w:t>6.2.11.1 – Entende-se como tempo hábil o prazo mínimo de 90 dias (noventa) de antecedência ao prazo máximo previsto no item 6.2.11.</w:t>
      </w:r>
    </w:p>
    <w:p w:rsidR="0038185C" w:rsidRPr="00C368F2" w:rsidRDefault="0038185C" w:rsidP="00161901">
      <w:pPr>
        <w:spacing w:before="120" w:after="120"/>
        <w:jc w:val="both"/>
        <w:rPr>
          <w:sz w:val="24"/>
          <w:szCs w:val="24"/>
        </w:rPr>
      </w:pPr>
      <w:r w:rsidRPr="00C368F2">
        <w:rPr>
          <w:sz w:val="24"/>
          <w:szCs w:val="24"/>
        </w:rPr>
        <w:t xml:space="preserve">6.3 – Não haverá outros órgãos participantes além do órgão responsável pelo gerenciamento da ata de registro de preços. </w:t>
      </w:r>
    </w:p>
    <w:p w:rsidR="0038185C" w:rsidRPr="00C368F2" w:rsidRDefault="0038185C" w:rsidP="00161901">
      <w:pPr>
        <w:spacing w:before="120" w:after="120"/>
        <w:jc w:val="both"/>
        <w:rPr>
          <w:sz w:val="24"/>
          <w:szCs w:val="24"/>
        </w:rPr>
      </w:pPr>
      <w:r w:rsidRPr="00C368F2">
        <w:rPr>
          <w:sz w:val="24"/>
          <w:szCs w:val="24"/>
        </w:rPr>
        <w:t xml:space="preserve">6.4 – Não será admitida a adesão de órgãos que não participaram da presente licitação. </w:t>
      </w:r>
    </w:p>
    <w:p w:rsidR="0038185C" w:rsidRPr="00C368F2" w:rsidRDefault="0038185C" w:rsidP="00161901">
      <w:pPr>
        <w:spacing w:before="120" w:after="120"/>
        <w:jc w:val="both"/>
        <w:rPr>
          <w:b/>
          <w:sz w:val="24"/>
          <w:szCs w:val="24"/>
        </w:rPr>
      </w:pPr>
      <w:proofErr w:type="gramStart"/>
      <w:r w:rsidRPr="00C368F2">
        <w:rPr>
          <w:b/>
          <w:sz w:val="24"/>
          <w:szCs w:val="24"/>
        </w:rPr>
        <w:t>7 – FISCALIZAÇÃO</w:t>
      </w:r>
      <w:proofErr w:type="gramEnd"/>
      <w:r w:rsidRPr="00C368F2">
        <w:rPr>
          <w:b/>
          <w:sz w:val="24"/>
          <w:szCs w:val="24"/>
        </w:rPr>
        <w:t xml:space="preserve"> DO CONTRATO E ATRIBUIÇÕES</w:t>
      </w:r>
    </w:p>
    <w:p w:rsidR="0038185C" w:rsidRPr="00C368F2" w:rsidRDefault="0038185C" w:rsidP="00161901">
      <w:pPr>
        <w:spacing w:before="120" w:after="120"/>
        <w:jc w:val="both"/>
        <w:rPr>
          <w:sz w:val="24"/>
          <w:szCs w:val="24"/>
        </w:rPr>
      </w:pPr>
      <w:r w:rsidRPr="00C368F2">
        <w:rPr>
          <w:sz w:val="24"/>
          <w:szCs w:val="24"/>
        </w:rPr>
        <w:t>7.1 – Serão responsáveis pelo acompanhamento e fiscalização do contrato os servidores:</w:t>
      </w:r>
    </w:p>
    <w:p w:rsidR="0038185C" w:rsidRPr="00C368F2" w:rsidRDefault="0038185C" w:rsidP="00161901">
      <w:pPr>
        <w:spacing w:before="120" w:after="120"/>
        <w:jc w:val="both"/>
        <w:rPr>
          <w:b/>
          <w:sz w:val="24"/>
          <w:szCs w:val="24"/>
        </w:rPr>
      </w:pPr>
      <w:r w:rsidRPr="00C368F2">
        <w:rPr>
          <w:b/>
          <w:sz w:val="24"/>
          <w:szCs w:val="24"/>
        </w:rPr>
        <w:t>- André Moraes de Jesus – Matrícula nº 12/3945</w:t>
      </w:r>
    </w:p>
    <w:p w:rsidR="001140E1" w:rsidRPr="00C368F2" w:rsidRDefault="001140E1" w:rsidP="00161901">
      <w:pPr>
        <w:spacing w:before="120" w:after="120"/>
        <w:contextualSpacing/>
        <w:rPr>
          <w:b/>
          <w:sz w:val="24"/>
          <w:szCs w:val="24"/>
        </w:rPr>
      </w:pPr>
      <w:r w:rsidRPr="00C368F2">
        <w:rPr>
          <w:b/>
          <w:sz w:val="24"/>
          <w:szCs w:val="24"/>
        </w:rPr>
        <w:t>- Ana Clara Silva Farias – Matrícula nº 41/7178</w:t>
      </w:r>
    </w:p>
    <w:p w:rsidR="0038185C" w:rsidRPr="00C368F2" w:rsidRDefault="0038185C" w:rsidP="00161901">
      <w:pPr>
        <w:spacing w:before="120" w:after="120"/>
        <w:jc w:val="both"/>
        <w:rPr>
          <w:sz w:val="24"/>
          <w:szCs w:val="24"/>
        </w:rPr>
      </w:pPr>
      <w:r w:rsidRPr="00C368F2">
        <w:rPr>
          <w:sz w:val="24"/>
          <w:szCs w:val="24"/>
        </w:rPr>
        <w:t>7.2 – Compete à fiscalização do contrato:</w:t>
      </w:r>
    </w:p>
    <w:p w:rsidR="0038185C" w:rsidRPr="00C368F2" w:rsidRDefault="0038185C" w:rsidP="00161901">
      <w:pPr>
        <w:spacing w:before="120" w:after="120"/>
        <w:ind w:left="708"/>
        <w:jc w:val="both"/>
        <w:rPr>
          <w:sz w:val="24"/>
          <w:szCs w:val="24"/>
        </w:rPr>
      </w:pPr>
      <w:r w:rsidRPr="00C368F2">
        <w:rPr>
          <w:sz w:val="24"/>
          <w:szCs w:val="24"/>
        </w:rPr>
        <w:t>7.2.1 – Realizar os procedimentos de acompanhamento da execução do contrato;</w:t>
      </w:r>
    </w:p>
    <w:p w:rsidR="0038185C" w:rsidRPr="00C368F2" w:rsidRDefault="0038185C" w:rsidP="00161901">
      <w:pPr>
        <w:spacing w:before="120" w:after="120"/>
        <w:ind w:left="708"/>
        <w:jc w:val="both"/>
        <w:rPr>
          <w:sz w:val="24"/>
          <w:szCs w:val="24"/>
        </w:rPr>
      </w:pPr>
      <w:r w:rsidRPr="00C368F2">
        <w:rPr>
          <w:sz w:val="24"/>
          <w:szCs w:val="24"/>
        </w:rPr>
        <w:lastRenderedPageBreak/>
        <w:t>7.2.2 – Apresentar-se pessoalmente no local, data e horário para o recebimento dos serviços ou verificar pessoalmente e espontaneamente a execução dos serviços, recebendo-os após sua conclusão;</w:t>
      </w:r>
    </w:p>
    <w:p w:rsidR="0038185C" w:rsidRPr="00C368F2" w:rsidRDefault="0038185C" w:rsidP="00161901">
      <w:pPr>
        <w:spacing w:before="120" w:after="120"/>
        <w:ind w:left="708"/>
        <w:jc w:val="both"/>
        <w:rPr>
          <w:sz w:val="24"/>
          <w:szCs w:val="24"/>
        </w:rPr>
      </w:pPr>
      <w:r w:rsidRPr="00C368F2">
        <w:rPr>
          <w:sz w:val="24"/>
          <w:szCs w:val="24"/>
        </w:rPr>
        <w:t>7.2.3 – Apurar ouvidorias, reclamações ou denúncias relativas à execução do contrato, inclusive anônimas;</w:t>
      </w:r>
    </w:p>
    <w:p w:rsidR="0038185C" w:rsidRPr="00C368F2" w:rsidRDefault="0038185C" w:rsidP="00161901">
      <w:pPr>
        <w:spacing w:before="120" w:after="120"/>
        <w:ind w:left="708"/>
        <w:jc w:val="both"/>
        <w:rPr>
          <w:sz w:val="24"/>
          <w:szCs w:val="24"/>
        </w:rPr>
      </w:pPr>
      <w:r w:rsidRPr="00C368F2">
        <w:rPr>
          <w:sz w:val="24"/>
          <w:szCs w:val="24"/>
        </w:rPr>
        <w:t>7.2.4 – Receber e analisar os documentos emitidos pela CONTRATADA que são exigidos no instrumento convocatório e seus anexos;</w:t>
      </w:r>
    </w:p>
    <w:p w:rsidR="0038185C" w:rsidRPr="00C368F2" w:rsidRDefault="0038185C" w:rsidP="00161901">
      <w:pPr>
        <w:spacing w:before="120" w:after="120"/>
        <w:ind w:left="708"/>
        <w:jc w:val="both"/>
        <w:rPr>
          <w:sz w:val="24"/>
          <w:szCs w:val="24"/>
        </w:rPr>
      </w:pPr>
      <w:r w:rsidRPr="00C368F2">
        <w:rPr>
          <w:sz w:val="24"/>
          <w:szCs w:val="24"/>
        </w:rPr>
        <w:t>7.2.5 – Elaborar o registro próprio e emitir termo circunstanciando, recibos e demais instrumentos de fiscalização, anotando todas as ocorrências da execução do contrato;</w:t>
      </w:r>
    </w:p>
    <w:p w:rsidR="0038185C" w:rsidRPr="00C368F2" w:rsidRDefault="0038185C" w:rsidP="00161901">
      <w:pPr>
        <w:spacing w:before="120" w:after="120"/>
        <w:ind w:left="708"/>
        <w:jc w:val="both"/>
        <w:rPr>
          <w:sz w:val="24"/>
          <w:szCs w:val="24"/>
        </w:rPr>
      </w:pPr>
      <w:r w:rsidRPr="00C368F2">
        <w:rPr>
          <w:sz w:val="24"/>
          <w:szCs w:val="24"/>
        </w:rPr>
        <w:t>7.2.6 – Verificar a quantidade, qualidade e conformidade dos serviços;</w:t>
      </w:r>
    </w:p>
    <w:p w:rsidR="0038185C" w:rsidRPr="00C368F2" w:rsidRDefault="0038185C" w:rsidP="00161901">
      <w:pPr>
        <w:spacing w:before="120" w:after="120"/>
        <w:ind w:left="708"/>
        <w:jc w:val="both"/>
        <w:rPr>
          <w:sz w:val="24"/>
          <w:szCs w:val="24"/>
        </w:rPr>
      </w:pPr>
      <w:r w:rsidRPr="00C368F2">
        <w:rPr>
          <w:sz w:val="24"/>
          <w:szCs w:val="24"/>
        </w:rPr>
        <w:t>7.2.7 – Recusar os serviços entregues em desacordo com o instrumento convocatório e seus anexos, exigindo sua substituição no prazo disposto no instrumento convocatório e seus anexos;</w:t>
      </w:r>
    </w:p>
    <w:p w:rsidR="0038185C" w:rsidRPr="00C368F2" w:rsidRDefault="0038185C" w:rsidP="00161901">
      <w:pPr>
        <w:spacing w:before="120" w:after="120"/>
        <w:ind w:left="708"/>
        <w:jc w:val="both"/>
        <w:rPr>
          <w:sz w:val="24"/>
          <w:szCs w:val="24"/>
        </w:rPr>
      </w:pPr>
      <w:r w:rsidRPr="00C368F2">
        <w:rPr>
          <w:sz w:val="24"/>
          <w:szCs w:val="24"/>
        </w:rPr>
        <w:t xml:space="preserve">7.2.8 – Atestar o recebimento definitivo dos </w:t>
      </w:r>
      <w:r w:rsidR="000C1A72" w:rsidRPr="00C368F2">
        <w:rPr>
          <w:sz w:val="24"/>
          <w:szCs w:val="24"/>
        </w:rPr>
        <w:t>serviços</w:t>
      </w:r>
      <w:r w:rsidRPr="00C368F2">
        <w:rPr>
          <w:sz w:val="24"/>
          <w:szCs w:val="24"/>
        </w:rPr>
        <w:t xml:space="preserve"> entregues em acordo com o instrumento convocatório e seus anexos.</w:t>
      </w:r>
    </w:p>
    <w:p w:rsidR="0038185C" w:rsidRPr="00C368F2" w:rsidRDefault="0038185C" w:rsidP="00161901">
      <w:pPr>
        <w:spacing w:before="120" w:after="120"/>
        <w:ind w:left="708"/>
        <w:jc w:val="both"/>
        <w:rPr>
          <w:sz w:val="24"/>
          <w:szCs w:val="24"/>
        </w:rPr>
      </w:pPr>
      <w:r w:rsidRPr="00C368F2">
        <w:rPr>
          <w:sz w:val="24"/>
          <w:szCs w:val="24"/>
        </w:rPr>
        <w:t>7.2.9 – Encaminhar relatório relativo à fiscalização do contrato ao Gestor do Contrato, contendo informações relevantes quanto à fiscalização e execução do instrumento contratual.</w:t>
      </w:r>
    </w:p>
    <w:p w:rsidR="0038185C" w:rsidRPr="00C368F2" w:rsidRDefault="0038185C" w:rsidP="00161901">
      <w:pPr>
        <w:spacing w:before="120" w:after="120"/>
        <w:jc w:val="both"/>
        <w:rPr>
          <w:b/>
          <w:sz w:val="24"/>
          <w:szCs w:val="24"/>
        </w:rPr>
      </w:pPr>
      <w:proofErr w:type="gramStart"/>
      <w:r w:rsidRPr="00C368F2">
        <w:rPr>
          <w:b/>
          <w:sz w:val="24"/>
          <w:szCs w:val="24"/>
        </w:rPr>
        <w:t>8 – FORMA</w:t>
      </w:r>
      <w:proofErr w:type="gramEnd"/>
      <w:r w:rsidRPr="00C368F2">
        <w:rPr>
          <w:b/>
          <w:sz w:val="24"/>
          <w:szCs w:val="24"/>
        </w:rPr>
        <w:t xml:space="preserve"> DE PAGAMENTO</w:t>
      </w:r>
    </w:p>
    <w:p w:rsidR="0038185C" w:rsidRPr="00C368F2" w:rsidRDefault="0038185C" w:rsidP="00161901">
      <w:pPr>
        <w:spacing w:before="120" w:after="120"/>
        <w:jc w:val="both"/>
        <w:rPr>
          <w:sz w:val="24"/>
          <w:szCs w:val="24"/>
        </w:rPr>
      </w:pPr>
      <w:r w:rsidRPr="00C368F2">
        <w:rPr>
          <w:sz w:val="24"/>
          <w:szCs w:val="24"/>
        </w:rPr>
        <w:t>8.1 – O CONTRATANTE terá:</w:t>
      </w:r>
    </w:p>
    <w:p w:rsidR="0038185C" w:rsidRPr="00C368F2" w:rsidRDefault="0038185C" w:rsidP="00161901">
      <w:pPr>
        <w:spacing w:before="120" w:after="120"/>
        <w:ind w:left="708"/>
        <w:jc w:val="both"/>
        <w:rPr>
          <w:sz w:val="24"/>
          <w:szCs w:val="24"/>
        </w:rPr>
      </w:pPr>
      <w:r w:rsidRPr="00C368F2">
        <w:rPr>
          <w:sz w:val="24"/>
          <w:szCs w:val="24"/>
        </w:rPr>
        <w:t>8.1.1 – O prazo de 05 (cinco) dias corridos, contados da data do recebimento definitivo dos serviços, para realizar o pagamento, nos casos de serviços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38185C" w:rsidRPr="00C368F2" w:rsidRDefault="0038185C" w:rsidP="00161901">
      <w:pPr>
        <w:spacing w:before="120" w:after="120"/>
        <w:ind w:left="708"/>
        <w:jc w:val="both"/>
        <w:rPr>
          <w:sz w:val="24"/>
          <w:szCs w:val="24"/>
        </w:rPr>
      </w:pPr>
      <w:r w:rsidRPr="00C368F2">
        <w:rPr>
          <w:sz w:val="24"/>
          <w:szCs w:val="24"/>
        </w:rPr>
        <w:t>8.1.2 – O prazo de 30 (trinta) dias corridos, contados da data do recebimento definitivo dos serviços, para realizar o pagamento, nas demais hipóteses.</w:t>
      </w:r>
    </w:p>
    <w:p w:rsidR="0038185C" w:rsidRPr="00C368F2" w:rsidRDefault="0038185C" w:rsidP="00161901">
      <w:pPr>
        <w:spacing w:before="120" w:after="120"/>
        <w:jc w:val="both"/>
        <w:rPr>
          <w:sz w:val="24"/>
          <w:szCs w:val="24"/>
        </w:rPr>
      </w:pPr>
      <w:r w:rsidRPr="00C368F2">
        <w:rPr>
          <w:sz w:val="24"/>
          <w:szCs w:val="24"/>
        </w:rPr>
        <w:t xml:space="preserve">8.2 – Os documentos fiscais serão emitidos em nome do </w:t>
      </w:r>
      <w:r w:rsidRPr="00C368F2">
        <w:rPr>
          <w:b/>
          <w:sz w:val="24"/>
          <w:szCs w:val="24"/>
        </w:rPr>
        <w:t>MUNICÍPIO DE BOM JARDIM –RJ</w:t>
      </w:r>
      <w:r w:rsidRPr="00C368F2">
        <w:rPr>
          <w:sz w:val="24"/>
          <w:szCs w:val="24"/>
        </w:rPr>
        <w:t>, CNPJ nº 28.561.041/0001-76, situado na Praça Governador Roberto Silveira, nº 44, Centro, Bom Jardim - RJ, CEP 28660-000.</w:t>
      </w:r>
    </w:p>
    <w:p w:rsidR="0038185C" w:rsidRPr="00C368F2" w:rsidRDefault="0038185C" w:rsidP="00161901">
      <w:pPr>
        <w:spacing w:before="120" w:after="120"/>
        <w:jc w:val="both"/>
        <w:rPr>
          <w:sz w:val="24"/>
          <w:szCs w:val="24"/>
        </w:rPr>
      </w:pPr>
      <w:r w:rsidRPr="00C368F2">
        <w:rPr>
          <w:sz w:val="24"/>
          <w:szCs w:val="24"/>
        </w:rPr>
        <w:t>8.3 – Junto aos documentos fiscais, a CONTRATADA deverá apresentar os documentos de habilitação e regularidade fiscal e trabalhista com validade atualizada exigidas no instrumento convocatório e seus anexos.</w:t>
      </w:r>
    </w:p>
    <w:p w:rsidR="0038185C" w:rsidRPr="00C368F2" w:rsidRDefault="0038185C" w:rsidP="00161901">
      <w:pPr>
        <w:spacing w:before="120" w:after="120"/>
        <w:jc w:val="both"/>
        <w:rPr>
          <w:sz w:val="24"/>
          <w:szCs w:val="24"/>
        </w:rPr>
      </w:pPr>
      <w:r w:rsidRPr="00C368F2">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38185C" w:rsidRPr="00C368F2" w:rsidRDefault="0038185C" w:rsidP="00161901">
      <w:pPr>
        <w:spacing w:before="120" w:after="120"/>
        <w:jc w:val="both"/>
        <w:rPr>
          <w:sz w:val="24"/>
          <w:szCs w:val="24"/>
        </w:rPr>
      </w:pPr>
      <w:r w:rsidRPr="00C368F2">
        <w:rPr>
          <w:sz w:val="24"/>
          <w:szCs w:val="24"/>
        </w:rPr>
        <w:t>8.5 – A ordem de pagamento poderá ser alterada por despacho fundamentado da autoridade superior, nas hipóteses de:</w:t>
      </w:r>
    </w:p>
    <w:p w:rsidR="0038185C" w:rsidRPr="00C368F2" w:rsidRDefault="0038185C" w:rsidP="00161901">
      <w:pPr>
        <w:spacing w:before="120" w:after="120"/>
        <w:ind w:left="708"/>
        <w:jc w:val="both"/>
        <w:rPr>
          <w:sz w:val="24"/>
          <w:szCs w:val="24"/>
        </w:rPr>
      </w:pPr>
      <w:r w:rsidRPr="00C368F2">
        <w:rPr>
          <w:sz w:val="24"/>
          <w:szCs w:val="24"/>
        </w:rPr>
        <w:t>8.5.1 – Haver suspensão do pagamento do crédito;</w:t>
      </w:r>
    </w:p>
    <w:p w:rsidR="0038185C" w:rsidRPr="00C368F2" w:rsidRDefault="0038185C" w:rsidP="00161901">
      <w:pPr>
        <w:spacing w:before="120" w:after="120"/>
        <w:ind w:left="708"/>
        <w:jc w:val="both"/>
        <w:rPr>
          <w:sz w:val="24"/>
          <w:szCs w:val="24"/>
        </w:rPr>
      </w:pPr>
      <w:r w:rsidRPr="00C368F2">
        <w:rPr>
          <w:sz w:val="24"/>
          <w:szCs w:val="24"/>
        </w:rPr>
        <w:t>8.5.2 – Grave perturbação da ordem, situação de emergência ou calamidade pública;</w:t>
      </w:r>
    </w:p>
    <w:p w:rsidR="0038185C" w:rsidRPr="00C368F2" w:rsidRDefault="0038185C" w:rsidP="00161901">
      <w:pPr>
        <w:spacing w:before="120" w:after="120"/>
        <w:ind w:left="708"/>
        <w:jc w:val="both"/>
        <w:rPr>
          <w:sz w:val="24"/>
          <w:szCs w:val="24"/>
        </w:rPr>
      </w:pPr>
      <w:r w:rsidRPr="00C368F2">
        <w:rPr>
          <w:sz w:val="24"/>
          <w:szCs w:val="24"/>
        </w:rPr>
        <w:t xml:space="preserve">8.5.3 – </w:t>
      </w:r>
      <w:proofErr w:type="gramStart"/>
      <w:r w:rsidRPr="00C368F2">
        <w:rPr>
          <w:sz w:val="24"/>
          <w:szCs w:val="24"/>
        </w:rPr>
        <w:t>Haver seguros</w:t>
      </w:r>
      <w:proofErr w:type="gramEnd"/>
      <w:r w:rsidRPr="00C368F2">
        <w:rPr>
          <w:sz w:val="24"/>
          <w:szCs w:val="24"/>
        </w:rPr>
        <w:t xml:space="preserve"> veiculares e imobiliários;</w:t>
      </w:r>
    </w:p>
    <w:p w:rsidR="0038185C" w:rsidRPr="00C368F2" w:rsidRDefault="0038185C" w:rsidP="00161901">
      <w:pPr>
        <w:spacing w:before="120" w:after="120"/>
        <w:ind w:left="708"/>
        <w:jc w:val="both"/>
        <w:rPr>
          <w:sz w:val="24"/>
          <w:szCs w:val="24"/>
        </w:rPr>
      </w:pPr>
      <w:r w:rsidRPr="00C368F2">
        <w:rPr>
          <w:sz w:val="24"/>
          <w:szCs w:val="24"/>
        </w:rPr>
        <w:t>8.5.4 – Evitar fundada ameaça de interrupção dos serviços essenciais da Administração ou para restaurá-los;</w:t>
      </w:r>
    </w:p>
    <w:p w:rsidR="0038185C" w:rsidRPr="00C368F2" w:rsidRDefault="0038185C" w:rsidP="00161901">
      <w:pPr>
        <w:spacing w:before="120" w:after="120"/>
        <w:ind w:left="708"/>
        <w:jc w:val="both"/>
        <w:rPr>
          <w:sz w:val="24"/>
          <w:szCs w:val="24"/>
        </w:rPr>
      </w:pPr>
      <w:r w:rsidRPr="00C368F2">
        <w:rPr>
          <w:sz w:val="24"/>
          <w:szCs w:val="24"/>
        </w:rPr>
        <w:lastRenderedPageBreak/>
        <w:t>8.5.5 – Cumprimento de ordem judicial ou decisão de Tribunal de Contas;</w:t>
      </w:r>
    </w:p>
    <w:p w:rsidR="0038185C" w:rsidRPr="00C368F2" w:rsidRDefault="0038185C" w:rsidP="00161901">
      <w:pPr>
        <w:spacing w:before="120" w:after="120"/>
        <w:ind w:left="708"/>
        <w:jc w:val="both"/>
        <w:rPr>
          <w:sz w:val="24"/>
          <w:szCs w:val="24"/>
        </w:rPr>
      </w:pPr>
      <w:r w:rsidRPr="00C368F2">
        <w:rPr>
          <w:sz w:val="24"/>
          <w:szCs w:val="24"/>
        </w:rPr>
        <w:t>8.5.6 – Pagamento de direitos oriundos de contratos em caso de falência, recuperação judicial ou dissolução da empresa contratada;</w:t>
      </w:r>
    </w:p>
    <w:p w:rsidR="0038185C" w:rsidRPr="00C368F2" w:rsidRDefault="0038185C" w:rsidP="00161901">
      <w:pPr>
        <w:spacing w:before="120" w:after="120"/>
        <w:ind w:left="708"/>
        <w:jc w:val="both"/>
        <w:rPr>
          <w:sz w:val="24"/>
          <w:szCs w:val="24"/>
        </w:rPr>
      </w:pPr>
      <w:r w:rsidRPr="00C368F2">
        <w:rPr>
          <w:sz w:val="24"/>
          <w:szCs w:val="24"/>
        </w:rPr>
        <w:t>8.5.7 – Ocorrência de casos fortuitos ou força maior;</w:t>
      </w:r>
    </w:p>
    <w:p w:rsidR="0038185C" w:rsidRPr="00C368F2" w:rsidRDefault="0038185C" w:rsidP="00161901">
      <w:pPr>
        <w:spacing w:before="120" w:after="120"/>
        <w:ind w:left="708"/>
        <w:jc w:val="both"/>
        <w:rPr>
          <w:sz w:val="24"/>
          <w:szCs w:val="24"/>
        </w:rPr>
      </w:pPr>
      <w:r w:rsidRPr="00C368F2">
        <w:rPr>
          <w:sz w:val="24"/>
          <w:szCs w:val="24"/>
        </w:rPr>
        <w:t>8.5.8 – Créditos decorrentes de empréstimos e financiamentos bancários;</w:t>
      </w:r>
    </w:p>
    <w:p w:rsidR="0038185C" w:rsidRPr="00C368F2" w:rsidRDefault="0038185C" w:rsidP="00161901">
      <w:pPr>
        <w:spacing w:before="120" w:after="120"/>
        <w:ind w:left="708"/>
        <w:jc w:val="both"/>
        <w:rPr>
          <w:sz w:val="24"/>
          <w:szCs w:val="24"/>
        </w:rPr>
      </w:pPr>
      <w:r w:rsidRPr="00C368F2">
        <w:rPr>
          <w:sz w:val="24"/>
          <w:szCs w:val="24"/>
        </w:rPr>
        <w:t>8.5.9 – Outros motivos de relevante interesse público, devidamente comprovados e motivados.</w:t>
      </w:r>
    </w:p>
    <w:p w:rsidR="0038185C" w:rsidRPr="00C368F2" w:rsidRDefault="0038185C" w:rsidP="00161901">
      <w:pPr>
        <w:spacing w:before="120" w:after="120"/>
        <w:jc w:val="both"/>
        <w:rPr>
          <w:sz w:val="24"/>
          <w:szCs w:val="24"/>
        </w:rPr>
      </w:pPr>
      <w:r w:rsidRPr="00C368F2">
        <w:rPr>
          <w:sz w:val="24"/>
          <w:szCs w:val="24"/>
        </w:rPr>
        <w:t>8.6 – O pagamento será suspenso, por meio de decisão motivada dos servidores competentes, em caso de constada irregularidade na documentação da CONTRATADA ou irregularidade durante o processo de liquidação.</w:t>
      </w:r>
    </w:p>
    <w:p w:rsidR="0038185C" w:rsidRPr="00C368F2" w:rsidRDefault="0038185C" w:rsidP="00161901">
      <w:pPr>
        <w:spacing w:before="120" w:after="120"/>
        <w:jc w:val="both"/>
        <w:rPr>
          <w:sz w:val="24"/>
          <w:szCs w:val="24"/>
        </w:rPr>
      </w:pPr>
      <w:r w:rsidRPr="00C368F2">
        <w:rPr>
          <w:sz w:val="24"/>
          <w:szCs w:val="24"/>
        </w:rPr>
        <w:t xml:space="preserve">8.7 – O pagamento será feito em depósito em conta corrente informada pela CONTRATADA, em parcela correspondente a cada ordem de execução, na forma da legislação vigente, sem prejuízo do disposto no item </w:t>
      </w:r>
      <w:proofErr w:type="gramStart"/>
      <w:r w:rsidRPr="00C368F2">
        <w:rPr>
          <w:sz w:val="24"/>
          <w:szCs w:val="24"/>
        </w:rPr>
        <w:t>8</w:t>
      </w:r>
      <w:proofErr w:type="gramEnd"/>
      <w:r w:rsidRPr="00C368F2">
        <w:rPr>
          <w:sz w:val="24"/>
          <w:szCs w:val="24"/>
        </w:rPr>
        <w:t>.</w:t>
      </w:r>
    </w:p>
    <w:p w:rsidR="0038185C" w:rsidRPr="00C368F2" w:rsidRDefault="0038185C" w:rsidP="00161901">
      <w:pPr>
        <w:spacing w:before="120" w:after="120"/>
        <w:ind w:left="708"/>
        <w:jc w:val="both"/>
        <w:rPr>
          <w:sz w:val="24"/>
          <w:szCs w:val="24"/>
        </w:rPr>
      </w:pPr>
      <w:r w:rsidRPr="00C368F2">
        <w:rPr>
          <w:sz w:val="24"/>
          <w:szCs w:val="24"/>
        </w:rPr>
        <w:t>8.7.1 – Os itens relativos aos serviços deverão corresponder, em sua totalidade, aos itens constantes na ordem de execução e na nota de empenho emitida pela Administração, sem qualquer divergência entre estes.</w:t>
      </w:r>
    </w:p>
    <w:p w:rsidR="0038185C" w:rsidRPr="00C368F2" w:rsidRDefault="0038185C" w:rsidP="00161901">
      <w:pPr>
        <w:spacing w:before="120" w:after="120"/>
        <w:jc w:val="both"/>
        <w:rPr>
          <w:sz w:val="24"/>
          <w:szCs w:val="24"/>
        </w:rPr>
      </w:pPr>
      <w:r w:rsidRPr="00C368F2">
        <w:rPr>
          <w:sz w:val="24"/>
          <w:szCs w:val="24"/>
        </w:rPr>
        <w:t>8.8 – Os pagamentos eventualmente realizados com atraso, desde que não decorram de ato ou fato atribuível à CONTRATADA, sofrerão a incidência de atualização financeira pelo IPC-A e juros moratórios de 0,5% ao mês.</w:t>
      </w:r>
    </w:p>
    <w:p w:rsidR="0038185C" w:rsidRPr="00C368F2" w:rsidRDefault="0038185C" w:rsidP="00161901">
      <w:pPr>
        <w:spacing w:before="120" w:after="120"/>
        <w:jc w:val="both"/>
        <w:rPr>
          <w:sz w:val="24"/>
          <w:szCs w:val="24"/>
        </w:rPr>
      </w:pPr>
      <w:r w:rsidRPr="00C368F2">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8185C" w:rsidRPr="00C368F2" w:rsidRDefault="0038185C" w:rsidP="00161901">
      <w:pPr>
        <w:spacing w:before="120" w:after="120"/>
        <w:jc w:val="both"/>
        <w:rPr>
          <w:sz w:val="24"/>
          <w:szCs w:val="24"/>
        </w:rPr>
      </w:pPr>
      <w:r w:rsidRPr="00C368F2">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38185C" w:rsidRPr="00C368F2" w:rsidRDefault="0038185C" w:rsidP="00161901">
      <w:pPr>
        <w:spacing w:before="120" w:after="120"/>
        <w:jc w:val="both"/>
        <w:rPr>
          <w:sz w:val="24"/>
          <w:szCs w:val="24"/>
        </w:rPr>
      </w:pPr>
      <w:r w:rsidRPr="00C368F2">
        <w:rPr>
          <w:sz w:val="24"/>
          <w:szCs w:val="24"/>
        </w:rPr>
        <w:t xml:space="preserve">8.11 – É </w:t>
      </w:r>
      <w:proofErr w:type="gramStart"/>
      <w:r w:rsidRPr="00C368F2">
        <w:rPr>
          <w:sz w:val="24"/>
          <w:szCs w:val="24"/>
        </w:rPr>
        <w:t>vedado</w:t>
      </w:r>
      <w:proofErr w:type="gramEnd"/>
      <w:r w:rsidRPr="00C368F2">
        <w:rPr>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38185C" w:rsidRPr="00C368F2" w:rsidRDefault="0038185C" w:rsidP="00161901">
      <w:pPr>
        <w:spacing w:before="120" w:after="120"/>
        <w:jc w:val="both"/>
        <w:rPr>
          <w:b/>
          <w:sz w:val="24"/>
          <w:szCs w:val="24"/>
        </w:rPr>
      </w:pPr>
      <w:proofErr w:type="gramStart"/>
      <w:r w:rsidRPr="00C368F2">
        <w:rPr>
          <w:b/>
          <w:sz w:val="24"/>
          <w:szCs w:val="24"/>
        </w:rPr>
        <w:t>9 – REVISÃO</w:t>
      </w:r>
      <w:proofErr w:type="gramEnd"/>
      <w:r w:rsidRPr="00C368F2">
        <w:rPr>
          <w:b/>
          <w:sz w:val="24"/>
          <w:szCs w:val="24"/>
        </w:rPr>
        <w:t xml:space="preserve"> DOS PREÇOS E DA ATA DE REGISTRO DE PREÇOS</w:t>
      </w:r>
    </w:p>
    <w:p w:rsidR="0038185C" w:rsidRPr="00C368F2" w:rsidRDefault="0038185C" w:rsidP="00161901">
      <w:pPr>
        <w:tabs>
          <w:tab w:val="left" w:pos="1410"/>
        </w:tabs>
        <w:spacing w:before="120" w:after="120"/>
        <w:jc w:val="both"/>
        <w:rPr>
          <w:sz w:val="24"/>
          <w:szCs w:val="24"/>
        </w:rPr>
      </w:pPr>
      <w:r w:rsidRPr="00C368F2">
        <w:rPr>
          <w:sz w:val="24"/>
          <w:szCs w:val="24"/>
        </w:rPr>
        <w:t xml:space="preserve">9.1 – A Administração realizará pesquisa de mercado periodicamente, em intervalos não superiores a 180 (cento e oitenta) dias, a fim de verificar a </w:t>
      </w:r>
      <w:proofErr w:type="spellStart"/>
      <w:r w:rsidRPr="00C368F2">
        <w:rPr>
          <w:sz w:val="24"/>
          <w:szCs w:val="24"/>
        </w:rPr>
        <w:t>vantajosidade</w:t>
      </w:r>
      <w:proofErr w:type="spellEnd"/>
      <w:r w:rsidRPr="00C368F2">
        <w:rPr>
          <w:sz w:val="24"/>
          <w:szCs w:val="24"/>
        </w:rPr>
        <w:t xml:space="preserve"> dos preços registrados na ata de registro de preços.</w:t>
      </w:r>
    </w:p>
    <w:p w:rsidR="0038185C" w:rsidRPr="00C368F2" w:rsidRDefault="0038185C" w:rsidP="00161901">
      <w:pPr>
        <w:tabs>
          <w:tab w:val="left" w:pos="1410"/>
        </w:tabs>
        <w:spacing w:before="120" w:after="120"/>
        <w:jc w:val="both"/>
        <w:rPr>
          <w:sz w:val="24"/>
          <w:szCs w:val="24"/>
        </w:rPr>
      </w:pPr>
      <w:r w:rsidRPr="00C368F2">
        <w:rPr>
          <w:sz w:val="24"/>
          <w:szCs w:val="24"/>
        </w:rPr>
        <w:t>9.2 – Os preços estabelecidos poderão ser revistos em decorrência de eventual redução dos preços praticados no mercado ou de fato que eleve o custo dos serviços registrados, cabendo à Administração promover as negociações junto aos prestadores de serviços, observadas as disposições contidas na alínea “d” do inciso II do caput do art. 65 da Lei Federal nº 8.666, de 1993.</w:t>
      </w:r>
    </w:p>
    <w:p w:rsidR="0038185C" w:rsidRPr="00C368F2" w:rsidRDefault="0038185C" w:rsidP="00161901">
      <w:pPr>
        <w:tabs>
          <w:tab w:val="left" w:pos="1410"/>
        </w:tabs>
        <w:spacing w:before="120" w:after="120"/>
        <w:jc w:val="both"/>
        <w:rPr>
          <w:sz w:val="24"/>
          <w:szCs w:val="24"/>
        </w:rPr>
      </w:pPr>
      <w:r w:rsidRPr="00C368F2">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38185C" w:rsidRPr="00C368F2" w:rsidRDefault="0038185C" w:rsidP="00161901">
      <w:pPr>
        <w:tabs>
          <w:tab w:val="left" w:pos="1410"/>
        </w:tabs>
        <w:spacing w:before="120" w:after="120"/>
        <w:jc w:val="both"/>
        <w:rPr>
          <w:sz w:val="24"/>
          <w:szCs w:val="24"/>
        </w:rPr>
      </w:pPr>
      <w:r w:rsidRPr="00C368F2">
        <w:rPr>
          <w:sz w:val="24"/>
          <w:szCs w:val="24"/>
        </w:rPr>
        <w:lastRenderedPageBreak/>
        <w:t>9.4 – Os prestadores de serviço que não aceitarem reduzir seus preços aos valores praticados pelo mercado serão liberados do compromisso assumido, sem aplicação de penalidade.</w:t>
      </w:r>
    </w:p>
    <w:p w:rsidR="0038185C" w:rsidRPr="00C368F2" w:rsidRDefault="0038185C" w:rsidP="00161901">
      <w:pPr>
        <w:tabs>
          <w:tab w:val="left" w:pos="1410"/>
        </w:tabs>
        <w:spacing w:before="120" w:after="120"/>
        <w:jc w:val="both"/>
        <w:rPr>
          <w:sz w:val="24"/>
          <w:szCs w:val="24"/>
        </w:rPr>
      </w:pPr>
      <w:r w:rsidRPr="00C368F2">
        <w:rPr>
          <w:sz w:val="24"/>
          <w:szCs w:val="24"/>
        </w:rPr>
        <w:t>9.5 – A ordem de classificação dos prestadores de serviço que aceitarem reduzir seus preços aos valores de mercado observará a classificação original.</w:t>
      </w:r>
    </w:p>
    <w:p w:rsidR="0038185C" w:rsidRPr="00C368F2" w:rsidRDefault="0038185C" w:rsidP="00161901">
      <w:pPr>
        <w:tabs>
          <w:tab w:val="left" w:pos="1410"/>
        </w:tabs>
        <w:spacing w:before="120" w:after="120"/>
        <w:jc w:val="both"/>
        <w:rPr>
          <w:sz w:val="24"/>
          <w:szCs w:val="24"/>
        </w:rPr>
      </w:pPr>
      <w:r w:rsidRPr="00C368F2">
        <w:rPr>
          <w:sz w:val="24"/>
          <w:szCs w:val="24"/>
        </w:rPr>
        <w:t>9.6 – Quando o preço de mercado tornar-se superior aos preços registrados e o prestador de serviço não puder cumprir o compromisso, a Administração poderá liberar a adjudicatária do compromisso assumido, caso a comunicação ocorra antes da ordem de execução, sem aplicação da penalidade quando confirmada a veracidade dos motivos e comprovantes apresentados.</w:t>
      </w:r>
    </w:p>
    <w:p w:rsidR="0038185C" w:rsidRPr="00C368F2" w:rsidRDefault="0038185C" w:rsidP="00161901">
      <w:pPr>
        <w:tabs>
          <w:tab w:val="left" w:pos="1410"/>
        </w:tabs>
        <w:spacing w:before="120" w:after="120"/>
        <w:jc w:val="both"/>
        <w:rPr>
          <w:sz w:val="24"/>
          <w:szCs w:val="24"/>
        </w:rPr>
      </w:pPr>
      <w:r w:rsidRPr="00C368F2">
        <w:rPr>
          <w:sz w:val="24"/>
          <w:szCs w:val="24"/>
        </w:rPr>
        <w:t>9.7 – Os licitantes remanescentes serão convocados para prestar os serviços pelo preço registrado, observada a classificação original.</w:t>
      </w:r>
    </w:p>
    <w:p w:rsidR="0038185C" w:rsidRPr="00C368F2" w:rsidRDefault="0038185C" w:rsidP="00161901">
      <w:pPr>
        <w:tabs>
          <w:tab w:val="left" w:pos="1410"/>
        </w:tabs>
        <w:spacing w:before="120" w:after="120"/>
        <w:jc w:val="both"/>
        <w:rPr>
          <w:sz w:val="24"/>
          <w:szCs w:val="24"/>
        </w:rPr>
      </w:pPr>
      <w:r w:rsidRPr="00C368F2">
        <w:rPr>
          <w:sz w:val="24"/>
          <w:szCs w:val="24"/>
        </w:rPr>
        <w:t>9.8 – Não será aplicada penalidade ao licitante convocado na forma deste item que não aceitar a proposta da Administração.</w:t>
      </w:r>
    </w:p>
    <w:p w:rsidR="0038185C" w:rsidRPr="00C368F2" w:rsidRDefault="0038185C" w:rsidP="00161901">
      <w:pPr>
        <w:tabs>
          <w:tab w:val="left" w:pos="1410"/>
        </w:tabs>
        <w:spacing w:before="120" w:after="120"/>
        <w:jc w:val="both"/>
        <w:rPr>
          <w:sz w:val="24"/>
          <w:szCs w:val="24"/>
        </w:rPr>
      </w:pPr>
      <w:r w:rsidRPr="00C368F2">
        <w:rPr>
          <w:sz w:val="24"/>
          <w:szCs w:val="24"/>
        </w:rPr>
        <w:t>9.9 – Não havendo êxito nas negociações, a Administração deverá proceder à revogação da ata de registro de preços, adotando as medidas cabíveis para obtenção da contratação mais vantajosa.</w:t>
      </w:r>
    </w:p>
    <w:p w:rsidR="0038185C" w:rsidRPr="00C368F2" w:rsidRDefault="0038185C" w:rsidP="00161901">
      <w:pPr>
        <w:spacing w:before="120" w:after="120"/>
        <w:jc w:val="both"/>
        <w:rPr>
          <w:b/>
          <w:sz w:val="24"/>
          <w:szCs w:val="24"/>
        </w:rPr>
      </w:pPr>
      <w:r w:rsidRPr="00C368F2">
        <w:rPr>
          <w:b/>
          <w:sz w:val="24"/>
          <w:szCs w:val="24"/>
        </w:rPr>
        <w:t>10 – PENALIDADES</w:t>
      </w:r>
    </w:p>
    <w:p w:rsidR="0038185C" w:rsidRPr="00C368F2" w:rsidRDefault="0038185C" w:rsidP="00161901">
      <w:pPr>
        <w:spacing w:before="120" w:after="120"/>
        <w:jc w:val="both"/>
        <w:rPr>
          <w:sz w:val="24"/>
          <w:szCs w:val="24"/>
        </w:rPr>
      </w:pPr>
      <w:r w:rsidRPr="00C368F2">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8185C" w:rsidRPr="00C368F2" w:rsidRDefault="0038185C" w:rsidP="00161901">
      <w:pPr>
        <w:spacing w:before="120" w:after="120"/>
        <w:ind w:left="708"/>
        <w:jc w:val="both"/>
        <w:rPr>
          <w:sz w:val="24"/>
          <w:szCs w:val="24"/>
        </w:rPr>
      </w:pPr>
      <w:r w:rsidRPr="00C368F2">
        <w:rPr>
          <w:sz w:val="24"/>
          <w:szCs w:val="24"/>
        </w:rPr>
        <w:t>10.1.1 – Advertência;</w:t>
      </w:r>
    </w:p>
    <w:p w:rsidR="0038185C" w:rsidRPr="00C368F2" w:rsidRDefault="0038185C" w:rsidP="00161901">
      <w:pPr>
        <w:spacing w:before="120" w:after="120"/>
        <w:ind w:left="708"/>
        <w:jc w:val="both"/>
        <w:rPr>
          <w:sz w:val="24"/>
          <w:szCs w:val="24"/>
        </w:rPr>
      </w:pPr>
      <w:r w:rsidRPr="00C368F2">
        <w:rPr>
          <w:sz w:val="24"/>
          <w:szCs w:val="24"/>
        </w:rPr>
        <w:t>10.1.2 – Multa(s);</w:t>
      </w:r>
    </w:p>
    <w:p w:rsidR="0038185C" w:rsidRPr="00C368F2" w:rsidRDefault="0038185C" w:rsidP="00161901">
      <w:pPr>
        <w:spacing w:before="120" w:after="120"/>
        <w:ind w:left="708"/>
        <w:jc w:val="both"/>
        <w:rPr>
          <w:sz w:val="24"/>
          <w:szCs w:val="24"/>
        </w:rPr>
      </w:pPr>
      <w:r w:rsidRPr="00C368F2">
        <w:rPr>
          <w:sz w:val="24"/>
          <w:szCs w:val="24"/>
        </w:rPr>
        <w:t>10.1.3 – Suspensão temporária de participação em licitação e impedimento de contratar com a Administração Municipal, por prazo não superior a 02 (dois) anos;</w:t>
      </w:r>
    </w:p>
    <w:p w:rsidR="0038185C" w:rsidRPr="00C368F2" w:rsidRDefault="0038185C" w:rsidP="00161901">
      <w:pPr>
        <w:spacing w:before="120" w:after="120"/>
        <w:ind w:left="708"/>
        <w:jc w:val="both"/>
        <w:rPr>
          <w:sz w:val="24"/>
          <w:szCs w:val="24"/>
        </w:rPr>
      </w:pPr>
      <w:r w:rsidRPr="00C368F2">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38185C" w:rsidRPr="00C368F2" w:rsidRDefault="0038185C" w:rsidP="00161901">
      <w:pPr>
        <w:spacing w:before="120" w:after="120"/>
        <w:jc w:val="both"/>
        <w:rPr>
          <w:sz w:val="24"/>
          <w:szCs w:val="24"/>
        </w:rPr>
      </w:pPr>
      <w:r w:rsidRPr="00C368F2">
        <w:rPr>
          <w:sz w:val="24"/>
          <w:szCs w:val="24"/>
        </w:rPr>
        <w:t>10.2 – São infrações leves as condutas que caracterizam inexecução parcial do contrato, mas sem prejuízo à Administração, em especial:</w:t>
      </w:r>
    </w:p>
    <w:p w:rsidR="0038185C" w:rsidRPr="00C368F2" w:rsidRDefault="0038185C" w:rsidP="00161901">
      <w:pPr>
        <w:spacing w:before="120" w:after="120"/>
        <w:ind w:left="708"/>
        <w:jc w:val="both"/>
        <w:rPr>
          <w:sz w:val="24"/>
          <w:szCs w:val="24"/>
        </w:rPr>
      </w:pPr>
      <w:r w:rsidRPr="00C368F2">
        <w:rPr>
          <w:sz w:val="24"/>
          <w:szCs w:val="24"/>
        </w:rPr>
        <w:t>10.2.1 – Não prestar os serviços conforme as especificidades indicadas no instrumento convocatório e seus anexos, corrigindo em tempo hábil a execução;</w:t>
      </w:r>
    </w:p>
    <w:p w:rsidR="0038185C" w:rsidRPr="00C368F2" w:rsidRDefault="0038185C" w:rsidP="00161901">
      <w:pPr>
        <w:spacing w:before="120" w:after="120"/>
        <w:ind w:left="708"/>
        <w:jc w:val="both"/>
        <w:rPr>
          <w:sz w:val="24"/>
          <w:szCs w:val="24"/>
        </w:rPr>
      </w:pPr>
      <w:r w:rsidRPr="00C368F2">
        <w:rPr>
          <w:sz w:val="24"/>
          <w:szCs w:val="24"/>
        </w:rPr>
        <w:t>10.2.2 – Não observar as cláusulas contratuais referentes às obrigações, quando não importar em conduta mais grave;</w:t>
      </w:r>
    </w:p>
    <w:p w:rsidR="0038185C" w:rsidRPr="00C368F2" w:rsidRDefault="0038185C" w:rsidP="00161901">
      <w:pPr>
        <w:spacing w:before="120" w:after="120"/>
        <w:ind w:left="708"/>
        <w:jc w:val="both"/>
        <w:rPr>
          <w:sz w:val="24"/>
          <w:szCs w:val="24"/>
        </w:rPr>
      </w:pPr>
      <w:r w:rsidRPr="00C368F2">
        <w:rPr>
          <w:sz w:val="24"/>
          <w:szCs w:val="24"/>
        </w:rPr>
        <w:t xml:space="preserve">10.2.3 – Deixar de adotar as medidas necessárias para adequar </w:t>
      </w:r>
      <w:proofErr w:type="spellStart"/>
      <w:r w:rsidRPr="00C368F2">
        <w:rPr>
          <w:sz w:val="24"/>
          <w:szCs w:val="24"/>
        </w:rPr>
        <w:t>osserviços</w:t>
      </w:r>
      <w:proofErr w:type="spellEnd"/>
      <w:r w:rsidRPr="00C368F2">
        <w:rPr>
          <w:sz w:val="24"/>
          <w:szCs w:val="24"/>
        </w:rPr>
        <w:t xml:space="preserve"> às especificidades indicadas no instrumento convocatório e seus anexos;</w:t>
      </w:r>
    </w:p>
    <w:p w:rsidR="0038185C" w:rsidRPr="00C368F2" w:rsidRDefault="0038185C" w:rsidP="00161901">
      <w:pPr>
        <w:spacing w:before="120" w:after="120"/>
        <w:ind w:left="708"/>
        <w:jc w:val="both"/>
        <w:rPr>
          <w:sz w:val="24"/>
          <w:szCs w:val="24"/>
        </w:rPr>
      </w:pPr>
      <w:r w:rsidRPr="00C368F2">
        <w:rPr>
          <w:sz w:val="24"/>
          <w:szCs w:val="24"/>
        </w:rPr>
        <w:t>10.2.4 – Deixar de apresentar imotivadamente qualquer documento, relatório, informação, relativo à execução do contrato ou ao qual está obrigado pela legislação;</w:t>
      </w:r>
    </w:p>
    <w:p w:rsidR="0038185C" w:rsidRPr="00C368F2" w:rsidRDefault="0038185C" w:rsidP="00161901">
      <w:pPr>
        <w:spacing w:before="120" w:after="120"/>
        <w:ind w:left="708"/>
        <w:jc w:val="both"/>
        <w:rPr>
          <w:sz w:val="24"/>
          <w:szCs w:val="24"/>
        </w:rPr>
      </w:pPr>
      <w:r w:rsidRPr="00C368F2">
        <w:rPr>
          <w:sz w:val="24"/>
          <w:szCs w:val="24"/>
        </w:rPr>
        <w:t>10.2.5 – Apresentar intempestivamente os documentos que comprovem a manutenção das condições de habilitação e qualificação exigidas na fase de licitação.</w:t>
      </w:r>
    </w:p>
    <w:p w:rsidR="0038185C" w:rsidRPr="00C368F2" w:rsidRDefault="0038185C" w:rsidP="00161901">
      <w:pPr>
        <w:spacing w:before="120" w:after="120"/>
        <w:jc w:val="both"/>
        <w:rPr>
          <w:sz w:val="24"/>
          <w:szCs w:val="24"/>
        </w:rPr>
      </w:pPr>
      <w:r w:rsidRPr="00C368F2">
        <w:rPr>
          <w:sz w:val="24"/>
          <w:szCs w:val="24"/>
        </w:rPr>
        <w:t>10.3 – São infrações médias as condutas que caracterizam inexecução parcial do contrato, em especial:</w:t>
      </w:r>
    </w:p>
    <w:p w:rsidR="0038185C" w:rsidRPr="00C368F2" w:rsidRDefault="0038185C" w:rsidP="00161901">
      <w:pPr>
        <w:spacing w:before="120" w:after="120"/>
        <w:ind w:left="708"/>
        <w:jc w:val="both"/>
        <w:rPr>
          <w:sz w:val="24"/>
          <w:szCs w:val="24"/>
        </w:rPr>
      </w:pPr>
      <w:r w:rsidRPr="00C368F2">
        <w:rPr>
          <w:sz w:val="24"/>
          <w:szCs w:val="24"/>
        </w:rPr>
        <w:t>10.3.1 – Reincidir em conduta ou omissão que ensejou a aplicação anterior de advertência;</w:t>
      </w:r>
    </w:p>
    <w:p w:rsidR="0038185C" w:rsidRPr="00C368F2" w:rsidRDefault="0038185C" w:rsidP="00161901">
      <w:pPr>
        <w:spacing w:before="120" w:after="120"/>
        <w:ind w:left="708"/>
        <w:jc w:val="both"/>
        <w:rPr>
          <w:sz w:val="24"/>
          <w:szCs w:val="24"/>
        </w:rPr>
      </w:pPr>
      <w:r w:rsidRPr="00C368F2">
        <w:rPr>
          <w:sz w:val="24"/>
          <w:szCs w:val="24"/>
        </w:rPr>
        <w:lastRenderedPageBreak/>
        <w:t>10.3.2 – Atrasar o início ou conclusão da prestação dos serviços;</w:t>
      </w:r>
    </w:p>
    <w:p w:rsidR="0038185C" w:rsidRPr="00C368F2" w:rsidRDefault="0038185C" w:rsidP="00161901">
      <w:pPr>
        <w:spacing w:before="120" w:after="120"/>
        <w:ind w:left="708"/>
        <w:jc w:val="both"/>
        <w:rPr>
          <w:sz w:val="24"/>
          <w:szCs w:val="24"/>
        </w:rPr>
      </w:pPr>
      <w:r w:rsidRPr="00C368F2">
        <w:rPr>
          <w:sz w:val="24"/>
          <w:szCs w:val="24"/>
        </w:rPr>
        <w:t>10.3.3 – Não completar, de forma parcial, a prestação dos serviços;</w:t>
      </w:r>
    </w:p>
    <w:p w:rsidR="0038185C" w:rsidRPr="00C368F2" w:rsidRDefault="0038185C" w:rsidP="00161901">
      <w:pPr>
        <w:spacing w:before="120" w:after="120"/>
        <w:jc w:val="both"/>
        <w:rPr>
          <w:sz w:val="24"/>
          <w:szCs w:val="24"/>
        </w:rPr>
      </w:pPr>
      <w:r w:rsidRPr="00C368F2">
        <w:rPr>
          <w:sz w:val="24"/>
          <w:szCs w:val="24"/>
        </w:rPr>
        <w:t>10.4 – São infrações graves as condutas que caracterizam inexecução parcial ou total do da ata de registro de preços e do contrato, em especial:</w:t>
      </w:r>
    </w:p>
    <w:p w:rsidR="0038185C" w:rsidRPr="00C368F2" w:rsidRDefault="0038185C" w:rsidP="00161901">
      <w:pPr>
        <w:spacing w:before="120" w:after="120"/>
        <w:ind w:left="708"/>
        <w:jc w:val="both"/>
        <w:rPr>
          <w:sz w:val="24"/>
          <w:szCs w:val="24"/>
        </w:rPr>
      </w:pPr>
      <w:r w:rsidRPr="00C368F2">
        <w:rPr>
          <w:sz w:val="24"/>
          <w:szCs w:val="24"/>
        </w:rPr>
        <w:t xml:space="preserve">10.4.1 – Recusar-se o adjudicatário, sem a devida justificativa, a assinar a ata de registro de preços, o contrato, </w:t>
      </w:r>
      <w:proofErr w:type="gramStart"/>
      <w:r w:rsidRPr="00C368F2">
        <w:rPr>
          <w:sz w:val="24"/>
          <w:szCs w:val="24"/>
        </w:rPr>
        <w:t>aceitar</w:t>
      </w:r>
      <w:proofErr w:type="gramEnd"/>
      <w:r w:rsidRPr="00C368F2">
        <w:rPr>
          <w:sz w:val="24"/>
          <w:szCs w:val="24"/>
        </w:rPr>
        <w:t xml:space="preserve"> ou retirar o instrumento equivalente, dentro do prazo estabelecido pela Administração;</w:t>
      </w:r>
    </w:p>
    <w:p w:rsidR="0038185C" w:rsidRPr="00C368F2" w:rsidRDefault="0038185C" w:rsidP="00161901">
      <w:pPr>
        <w:spacing w:before="120" w:after="120"/>
        <w:ind w:left="708"/>
        <w:jc w:val="both"/>
        <w:rPr>
          <w:sz w:val="24"/>
          <w:szCs w:val="24"/>
        </w:rPr>
      </w:pPr>
      <w:r w:rsidRPr="00C368F2">
        <w:rPr>
          <w:sz w:val="24"/>
          <w:szCs w:val="24"/>
        </w:rPr>
        <w:t>10.4.2 – Atrasar o início ou conclusão da prestação de serviços em prazo superior a 10 (dez) dias úteis.</w:t>
      </w:r>
    </w:p>
    <w:p w:rsidR="0038185C" w:rsidRPr="00C368F2" w:rsidRDefault="0038185C" w:rsidP="00161901">
      <w:pPr>
        <w:spacing w:before="120" w:after="120"/>
        <w:ind w:left="708"/>
        <w:jc w:val="both"/>
        <w:rPr>
          <w:sz w:val="24"/>
          <w:szCs w:val="24"/>
        </w:rPr>
      </w:pPr>
      <w:r w:rsidRPr="00C368F2">
        <w:rPr>
          <w:sz w:val="24"/>
          <w:szCs w:val="24"/>
        </w:rPr>
        <w:t>10.4.3 – Atrasar reiteradamente a execução ou substituição dos serviços.</w:t>
      </w:r>
    </w:p>
    <w:p w:rsidR="0038185C" w:rsidRPr="00C368F2" w:rsidRDefault="0038185C" w:rsidP="00161901">
      <w:pPr>
        <w:spacing w:before="120" w:after="120"/>
        <w:jc w:val="both"/>
        <w:rPr>
          <w:sz w:val="24"/>
          <w:szCs w:val="24"/>
        </w:rPr>
      </w:pPr>
      <w:r w:rsidRPr="00C368F2">
        <w:rPr>
          <w:sz w:val="24"/>
          <w:szCs w:val="24"/>
        </w:rPr>
        <w:t>10.5 – São infrações gravíssimas as condutas que induzam a Administração a erro ou que causem prejuízo ao erário, em especial:</w:t>
      </w:r>
    </w:p>
    <w:p w:rsidR="0038185C" w:rsidRPr="00C368F2" w:rsidRDefault="0038185C" w:rsidP="00161901">
      <w:pPr>
        <w:spacing w:before="120" w:after="120"/>
        <w:ind w:left="708"/>
        <w:jc w:val="both"/>
        <w:rPr>
          <w:sz w:val="24"/>
          <w:szCs w:val="24"/>
        </w:rPr>
      </w:pPr>
      <w:r w:rsidRPr="00C368F2">
        <w:rPr>
          <w:sz w:val="24"/>
          <w:szCs w:val="24"/>
        </w:rPr>
        <w:t>10.5.1 – Apresentar documentação falsa;</w:t>
      </w:r>
    </w:p>
    <w:p w:rsidR="0038185C" w:rsidRPr="00C368F2" w:rsidRDefault="0038185C" w:rsidP="00161901">
      <w:pPr>
        <w:spacing w:before="120" w:after="120"/>
        <w:ind w:left="708"/>
        <w:jc w:val="both"/>
        <w:rPr>
          <w:sz w:val="24"/>
          <w:szCs w:val="24"/>
        </w:rPr>
      </w:pPr>
      <w:r w:rsidRPr="00C368F2">
        <w:rPr>
          <w:sz w:val="24"/>
          <w:szCs w:val="24"/>
        </w:rPr>
        <w:t>10.5.2 – Simular, fraudar ou não iniciar a execução do contrato;</w:t>
      </w:r>
    </w:p>
    <w:p w:rsidR="0038185C" w:rsidRPr="00C368F2" w:rsidRDefault="0038185C" w:rsidP="00161901">
      <w:pPr>
        <w:spacing w:before="120" w:after="120"/>
        <w:ind w:left="708"/>
        <w:jc w:val="both"/>
        <w:rPr>
          <w:sz w:val="24"/>
          <w:szCs w:val="24"/>
        </w:rPr>
      </w:pPr>
      <w:r w:rsidRPr="00C368F2">
        <w:rPr>
          <w:sz w:val="24"/>
          <w:szCs w:val="24"/>
        </w:rPr>
        <w:t>10.5.3 – Praticar atos ilícitos visando frustrar os objetivos da contratação;</w:t>
      </w:r>
    </w:p>
    <w:p w:rsidR="0038185C" w:rsidRPr="00C368F2" w:rsidRDefault="0038185C" w:rsidP="00161901">
      <w:pPr>
        <w:spacing w:before="120" w:after="120"/>
        <w:ind w:left="708"/>
        <w:jc w:val="both"/>
        <w:rPr>
          <w:sz w:val="24"/>
          <w:szCs w:val="24"/>
        </w:rPr>
      </w:pPr>
      <w:r w:rsidRPr="00C368F2">
        <w:rPr>
          <w:sz w:val="24"/>
          <w:szCs w:val="24"/>
        </w:rPr>
        <w:t>10.5.4 – Cometer fraude fiscal;</w:t>
      </w:r>
    </w:p>
    <w:p w:rsidR="0038185C" w:rsidRPr="00C368F2" w:rsidRDefault="0038185C" w:rsidP="00161901">
      <w:pPr>
        <w:spacing w:before="120" w:after="120"/>
        <w:ind w:left="708"/>
        <w:jc w:val="both"/>
        <w:rPr>
          <w:sz w:val="24"/>
          <w:szCs w:val="24"/>
        </w:rPr>
      </w:pPr>
      <w:r w:rsidRPr="00C368F2">
        <w:rPr>
          <w:sz w:val="24"/>
          <w:szCs w:val="24"/>
        </w:rPr>
        <w:t>10.5.5 – Comportar-se de modo inidôneo;</w:t>
      </w:r>
    </w:p>
    <w:p w:rsidR="0038185C" w:rsidRPr="00C368F2" w:rsidRDefault="0038185C" w:rsidP="00161901">
      <w:pPr>
        <w:spacing w:before="120" w:after="120"/>
        <w:ind w:left="708"/>
        <w:jc w:val="both"/>
        <w:rPr>
          <w:sz w:val="24"/>
          <w:szCs w:val="24"/>
        </w:rPr>
      </w:pPr>
      <w:r w:rsidRPr="00C368F2">
        <w:rPr>
          <w:sz w:val="24"/>
          <w:szCs w:val="24"/>
        </w:rPr>
        <w:t>10.5.6 – Não mantiver sua proposta</w:t>
      </w:r>
      <w:r w:rsidR="008D0821" w:rsidRPr="00C368F2">
        <w:rPr>
          <w:sz w:val="24"/>
          <w:szCs w:val="24"/>
        </w:rPr>
        <w:t>;</w:t>
      </w:r>
    </w:p>
    <w:p w:rsidR="008D0821" w:rsidRPr="00C368F2" w:rsidRDefault="008D0821" w:rsidP="00161901">
      <w:pPr>
        <w:spacing w:before="120" w:after="120"/>
        <w:ind w:left="708"/>
        <w:jc w:val="both"/>
        <w:rPr>
          <w:sz w:val="24"/>
          <w:szCs w:val="24"/>
        </w:rPr>
      </w:pPr>
      <w:r w:rsidRPr="00C368F2">
        <w:rPr>
          <w:sz w:val="24"/>
          <w:szCs w:val="24"/>
        </w:rPr>
        <w:t>10.5.7 – Não recolher os tributos, contribuições previdenciárias e demais obrigações legais, incluindo o FGTS, quando cabível;</w:t>
      </w:r>
    </w:p>
    <w:p w:rsidR="0038185C" w:rsidRPr="00C368F2" w:rsidRDefault="0038185C" w:rsidP="00161901">
      <w:pPr>
        <w:spacing w:before="120" w:after="120"/>
        <w:jc w:val="both"/>
        <w:rPr>
          <w:sz w:val="24"/>
          <w:szCs w:val="24"/>
        </w:rPr>
      </w:pPr>
      <w:r w:rsidRPr="00C368F2">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38185C" w:rsidRPr="00C368F2" w:rsidRDefault="0038185C" w:rsidP="00161901">
      <w:pPr>
        <w:spacing w:before="120" w:after="120"/>
        <w:jc w:val="both"/>
        <w:rPr>
          <w:sz w:val="24"/>
          <w:szCs w:val="24"/>
        </w:rPr>
      </w:pPr>
      <w:r w:rsidRPr="00C368F2">
        <w:rPr>
          <w:sz w:val="24"/>
          <w:szCs w:val="24"/>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38185C" w:rsidRPr="00C368F2" w:rsidRDefault="0038185C" w:rsidP="00161901">
      <w:pPr>
        <w:spacing w:before="120" w:after="120"/>
        <w:ind w:left="708"/>
        <w:jc w:val="both"/>
        <w:rPr>
          <w:sz w:val="24"/>
          <w:szCs w:val="24"/>
        </w:rPr>
      </w:pPr>
      <w:r w:rsidRPr="00C368F2">
        <w:rPr>
          <w:sz w:val="24"/>
          <w:szCs w:val="24"/>
        </w:rPr>
        <w:t>10.7.1 – Para as infrações médias, o valor da multa será arbitrado entre 1 a 5 UNIFBJ;</w:t>
      </w:r>
    </w:p>
    <w:p w:rsidR="0038185C" w:rsidRPr="00C368F2" w:rsidRDefault="0038185C" w:rsidP="00161901">
      <w:pPr>
        <w:spacing w:before="120" w:after="120"/>
        <w:ind w:left="708"/>
        <w:jc w:val="both"/>
        <w:rPr>
          <w:sz w:val="24"/>
          <w:szCs w:val="24"/>
        </w:rPr>
      </w:pPr>
      <w:r w:rsidRPr="00C368F2">
        <w:rPr>
          <w:sz w:val="24"/>
          <w:szCs w:val="24"/>
        </w:rPr>
        <w:t>10.7.2 – Para as infrações graves, o valor da multa será arbitrado entre 6 a 15 UNIFBJ;</w:t>
      </w:r>
    </w:p>
    <w:p w:rsidR="0038185C" w:rsidRPr="00C368F2" w:rsidRDefault="0038185C" w:rsidP="00161901">
      <w:pPr>
        <w:spacing w:before="120" w:after="120"/>
        <w:ind w:left="708"/>
        <w:jc w:val="both"/>
        <w:rPr>
          <w:sz w:val="24"/>
          <w:szCs w:val="24"/>
        </w:rPr>
      </w:pPr>
      <w:r w:rsidRPr="00C368F2">
        <w:rPr>
          <w:sz w:val="24"/>
          <w:szCs w:val="24"/>
        </w:rPr>
        <w:t>10.7.3 – Para as infrações gravíssimas, o valor da multa será arbitrado entre 16 a 50 UNIFBJ.</w:t>
      </w:r>
    </w:p>
    <w:p w:rsidR="0038185C" w:rsidRPr="00C368F2" w:rsidRDefault="0038185C" w:rsidP="00161901">
      <w:pPr>
        <w:spacing w:before="120" w:after="120"/>
        <w:jc w:val="both"/>
        <w:rPr>
          <w:sz w:val="24"/>
          <w:szCs w:val="24"/>
        </w:rPr>
      </w:pPr>
      <w:r w:rsidRPr="00C368F2">
        <w:rPr>
          <w:sz w:val="24"/>
          <w:szCs w:val="24"/>
        </w:rPr>
        <w:t>10.8 – Será aplicada a penalidade de suspensão temporária, cumulativamente com a penalidade de multa, quando a CONTRATADA se recusar a adotar as medidas necessárias para adequar o serviço às especificidades indicadas no instrumento convocatório e seus anexos, por até 02 (dois) anos.</w:t>
      </w:r>
    </w:p>
    <w:p w:rsidR="0038185C" w:rsidRPr="00C368F2" w:rsidRDefault="0038185C" w:rsidP="00161901">
      <w:pPr>
        <w:spacing w:before="120" w:after="120"/>
        <w:jc w:val="both"/>
        <w:rPr>
          <w:sz w:val="24"/>
          <w:szCs w:val="24"/>
        </w:rPr>
      </w:pPr>
      <w:r w:rsidRPr="00C368F2">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38185C" w:rsidRPr="00C368F2" w:rsidRDefault="0038185C" w:rsidP="00161901">
      <w:pPr>
        <w:spacing w:before="120" w:after="120"/>
        <w:jc w:val="both"/>
        <w:rPr>
          <w:sz w:val="24"/>
          <w:szCs w:val="24"/>
        </w:rPr>
      </w:pPr>
      <w:r w:rsidRPr="00C368F2">
        <w:rPr>
          <w:sz w:val="24"/>
          <w:szCs w:val="24"/>
        </w:rPr>
        <w:t>10.10 – A sanção de suspensão temporária de participação em licitação e impedimento de contratar com a Administração Municipal produz efeitos apenas para o Município de Bom Jardim - RJ.</w:t>
      </w:r>
    </w:p>
    <w:p w:rsidR="0038185C" w:rsidRPr="00C368F2" w:rsidRDefault="0038185C" w:rsidP="00161901">
      <w:pPr>
        <w:spacing w:before="120" w:after="120"/>
        <w:jc w:val="both"/>
        <w:rPr>
          <w:sz w:val="24"/>
          <w:szCs w:val="24"/>
        </w:rPr>
      </w:pPr>
      <w:r w:rsidRPr="00C368F2">
        <w:rPr>
          <w:sz w:val="24"/>
          <w:szCs w:val="24"/>
        </w:rPr>
        <w:t>10.11 – A sanção de declaração de inidoneidade para licitar ou contratar com a Administração Pública produz efeito em todo o território nacional.</w:t>
      </w:r>
    </w:p>
    <w:p w:rsidR="0038185C" w:rsidRPr="00C368F2" w:rsidRDefault="0038185C" w:rsidP="00161901">
      <w:pPr>
        <w:spacing w:before="120" w:after="120"/>
        <w:jc w:val="both"/>
        <w:rPr>
          <w:sz w:val="24"/>
          <w:szCs w:val="24"/>
        </w:rPr>
      </w:pPr>
      <w:r w:rsidRPr="00C368F2">
        <w:rPr>
          <w:sz w:val="24"/>
          <w:szCs w:val="24"/>
        </w:rPr>
        <w:lastRenderedPageBreak/>
        <w:t>10.12 – Para assegurar os efeitos da declaração de inidoneidade e da suspensão temporária, a Administração incluirá as empresas sancionadas no Cadastro Nacional de Empresas Inidôneas e Suspensas - CEIS, até a reabilitação da empresa sancionada.</w:t>
      </w:r>
    </w:p>
    <w:p w:rsidR="0038185C" w:rsidRPr="00C368F2" w:rsidRDefault="0038185C" w:rsidP="00161901">
      <w:pPr>
        <w:spacing w:before="120" w:after="120"/>
        <w:jc w:val="both"/>
        <w:rPr>
          <w:sz w:val="24"/>
          <w:szCs w:val="24"/>
        </w:rPr>
      </w:pPr>
      <w:r w:rsidRPr="00C368F2">
        <w:rPr>
          <w:sz w:val="24"/>
          <w:szCs w:val="24"/>
        </w:rPr>
        <w:t xml:space="preserve">10.13 – A reabilitação da declaração de inidoneidade será concedida quando a empresa ou profissional penalizado ressarcir a Administração pelos prejuízos resultantes e </w:t>
      </w:r>
      <w:proofErr w:type="gramStart"/>
      <w:r w:rsidRPr="00C368F2">
        <w:rPr>
          <w:sz w:val="24"/>
          <w:szCs w:val="24"/>
        </w:rPr>
        <w:t>após</w:t>
      </w:r>
      <w:proofErr w:type="gramEnd"/>
      <w:r w:rsidRPr="00C368F2">
        <w:rPr>
          <w:sz w:val="24"/>
          <w:szCs w:val="24"/>
        </w:rPr>
        <w:t xml:space="preserve"> decorrido o prazo de 02 (dois) anos de sua aplicação.</w:t>
      </w:r>
    </w:p>
    <w:p w:rsidR="0038185C" w:rsidRPr="00C368F2" w:rsidRDefault="0038185C" w:rsidP="00161901">
      <w:pPr>
        <w:spacing w:before="120" w:after="120"/>
        <w:jc w:val="both"/>
        <w:rPr>
          <w:sz w:val="24"/>
          <w:szCs w:val="24"/>
        </w:rPr>
      </w:pPr>
      <w:r w:rsidRPr="00C368F2">
        <w:rPr>
          <w:sz w:val="24"/>
          <w:szCs w:val="24"/>
        </w:rPr>
        <w:t xml:space="preserve">10.14 – Sem prejuízo da aplicação das penalidades cabíveis, quando o licitante vencedor não mantiver a sua proposta no respectivo prazo de validade; ou ainda quando o adjudicatário se recusar a assinar a ata de registro de preços, o contrato, </w:t>
      </w:r>
      <w:proofErr w:type="gramStart"/>
      <w:r w:rsidRPr="00C368F2">
        <w:rPr>
          <w:sz w:val="24"/>
          <w:szCs w:val="24"/>
        </w:rPr>
        <w:t>aceitar</w:t>
      </w:r>
      <w:proofErr w:type="gramEnd"/>
      <w:r w:rsidRPr="00C368F2">
        <w:rPr>
          <w:sz w:val="24"/>
          <w:szCs w:val="24"/>
        </w:rPr>
        <w:t xml:space="preserve"> ou retirar o instrumento equivalente, dentro do prazo estabelecido pela Administração, esta poderá convocar os licitantes remanescentes, observada a ordem de classificação, para substituir o licitante faltoso.</w:t>
      </w:r>
    </w:p>
    <w:p w:rsidR="0038185C" w:rsidRPr="00C368F2" w:rsidRDefault="0038185C" w:rsidP="00161901">
      <w:pPr>
        <w:spacing w:before="120" w:after="120"/>
        <w:jc w:val="both"/>
        <w:rPr>
          <w:sz w:val="24"/>
          <w:szCs w:val="24"/>
        </w:rPr>
      </w:pPr>
      <w:r w:rsidRPr="00C368F2">
        <w:rPr>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C368F2">
        <w:rPr>
          <w:sz w:val="24"/>
          <w:szCs w:val="24"/>
        </w:rPr>
        <w:t>contraditório e ampla defesa</w:t>
      </w:r>
      <w:proofErr w:type="gramEnd"/>
      <w:r w:rsidRPr="00C368F2">
        <w:rPr>
          <w:sz w:val="24"/>
          <w:szCs w:val="24"/>
        </w:rPr>
        <w:t>.</w:t>
      </w:r>
    </w:p>
    <w:p w:rsidR="0038185C" w:rsidRPr="00C368F2" w:rsidRDefault="0038185C" w:rsidP="00161901">
      <w:pPr>
        <w:spacing w:before="120" w:after="120"/>
        <w:jc w:val="both"/>
        <w:rPr>
          <w:sz w:val="24"/>
          <w:szCs w:val="24"/>
        </w:rPr>
      </w:pPr>
      <w:r w:rsidRPr="00C368F2">
        <w:rPr>
          <w:sz w:val="24"/>
          <w:szCs w:val="24"/>
        </w:rPr>
        <w:t xml:space="preserve">10.16 – Serão </w:t>
      </w:r>
      <w:proofErr w:type="gramStart"/>
      <w:r w:rsidRPr="00C368F2">
        <w:rPr>
          <w:sz w:val="24"/>
          <w:szCs w:val="24"/>
        </w:rPr>
        <w:t>utilizadas</w:t>
      </w:r>
      <w:proofErr w:type="gramEnd"/>
      <w:r w:rsidRPr="00C368F2">
        <w:rPr>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8185C" w:rsidRPr="00C368F2" w:rsidRDefault="0038185C" w:rsidP="00161901">
      <w:pPr>
        <w:spacing w:before="120" w:after="120"/>
        <w:jc w:val="both"/>
        <w:rPr>
          <w:sz w:val="24"/>
          <w:szCs w:val="24"/>
        </w:rPr>
      </w:pPr>
      <w:r w:rsidRPr="00C368F2">
        <w:rPr>
          <w:sz w:val="24"/>
          <w:szCs w:val="24"/>
        </w:rPr>
        <w:t>10.17 – As multas aplicadas deverão ser recolhidas em favor do Município no prazo de 05 (cinco) dias úteis, a contar do recebimento da notificação.</w:t>
      </w:r>
    </w:p>
    <w:p w:rsidR="0038185C" w:rsidRPr="00C368F2" w:rsidRDefault="0038185C" w:rsidP="00161901">
      <w:pPr>
        <w:spacing w:before="120" w:after="120"/>
        <w:jc w:val="both"/>
        <w:rPr>
          <w:sz w:val="24"/>
          <w:szCs w:val="24"/>
        </w:rPr>
      </w:pPr>
      <w:r w:rsidRPr="00C368F2">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38185C" w:rsidRPr="00C368F2" w:rsidRDefault="0038185C" w:rsidP="00161901">
      <w:pPr>
        <w:spacing w:before="120" w:after="120"/>
        <w:jc w:val="both"/>
        <w:rPr>
          <w:sz w:val="24"/>
          <w:szCs w:val="24"/>
        </w:rPr>
      </w:pPr>
      <w:r w:rsidRPr="00C368F2">
        <w:rPr>
          <w:sz w:val="24"/>
          <w:szCs w:val="24"/>
        </w:rPr>
        <w:t>10.19 – As penalidades só poderão ser relevadas na hipótese de caso fortuito ou força maior, devidamente justificado e comprovado, a juízo da Administração.</w:t>
      </w:r>
    </w:p>
    <w:p w:rsidR="0038185C" w:rsidRPr="00C368F2" w:rsidRDefault="0038185C" w:rsidP="00161901">
      <w:pPr>
        <w:spacing w:before="120" w:after="120"/>
        <w:jc w:val="both"/>
        <w:rPr>
          <w:b/>
          <w:sz w:val="24"/>
          <w:szCs w:val="24"/>
        </w:rPr>
      </w:pPr>
      <w:proofErr w:type="gramStart"/>
      <w:r w:rsidRPr="00C368F2">
        <w:rPr>
          <w:b/>
          <w:sz w:val="24"/>
          <w:szCs w:val="24"/>
        </w:rPr>
        <w:t>11 – CONVOCAÇÃO</w:t>
      </w:r>
      <w:proofErr w:type="gramEnd"/>
      <w:r w:rsidRPr="00C368F2">
        <w:rPr>
          <w:b/>
          <w:sz w:val="24"/>
          <w:szCs w:val="24"/>
        </w:rPr>
        <w:t xml:space="preserve"> PARA ASSINATURA DA ATA DE REGISTRO DE PREÇOS E CONTRATO</w:t>
      </w:r>
    </w:p>
    <w:p w:rsidR="0038185C" w:rsidRPr="00C368F2" w:rsidRDefault="0038185C" w:rsidP="00161901">
      <w:pPr>
        <w:spacing w:before="120" w:after="120"/>
        <w:jc w:val="both"/>
        <w:rPr>
          <w:sz w:val="24"/>
          <w:szCs w:val="24"/>
        </w:rPr>
      </w:pPr>
      <w:r w:rsidRPr="00C368F2">
        <w:rPr>
          <w:sz w:val="24"/>
          <w:szCs w:val="24"/>
        </w:rPr>
        <w:t xml:space="preserve">11.1 – Uma vez homologado o resultado da licitação, a licitante vencedora será convocada para assinar e retirar </w:t>
      </w:r>
      <w:r w:rsidR="00161901" w:rsidRPr="00C368F2">
        <w:rPr>
          <w:sz w:val="24"/>
          <w:szCs w:val="24"/>
        </w:rPr>
        <w:t xml:space="preserve">a </w:t>
      </w:r>
      <w:r w:rsidRPr="00C368F2">
        <w:rPr>
          <w:sz w:val="24"/>
          <w:szCs w:val="24"/>
        </w:rPr>
        <w:t>Ata de Registro de Preços e o termo de contrato ou instrumento equivalente, sendo cientificada de que sua omissão ensejará decaimento do direito à contratação, sem prejuízo à aplicação das penalidades dispostos no instrumento convocatório e seus anexos.</w:t>
      </w:r>
    </w:p>
    <w:p w:rsidR="0038185C" w:rsidRPr="00C368F2" w:rsidRDefault="0038185C" w:rsidP="00161901">
      <w:pPr>
        <w:spacing w:before="120" w:after="120"/>
        <w:jc w:val="both"/>
        <w:rPr>
          <w:sz w:val="24"/>
          <w:szCs w:val="24"/>
        </w:rPr>
      </w:pPr>
      <w:r w:rsidRPr="00C368F2">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38185C" w:rsidRPr="00C368F2" w:rsidRDefault="0038185C" w:rsidP="00161901">
      <w:pPr>
        <w:spacing w:before="120" w:after="120"/>
        <w:jc w:val="both"/>
        <w:rPr>
          <w:sz w:val="24"/>
          <w:szCs w:val="24"/>
        </w:rPr>
      </w:pPr>
      <w:r w:rsidRPr="00C368F2">
        <w:rPr>
          <w:sz w:val="24"/>
          <w:szCs w:val="24"/>
        </w:rPr>
        <w:t>11.3 – O aceite de nota de empenho ou instrumento equivalente, emitida à licitante vencedora, implica no reconhecimento que:</w:t>
      </w:r>
    </w:p>
    <w:p w:rsidR="0038185C" w:rsidRPr="00C368F2" w:rsidRDefault="0038185C" w:rsidP="00161901">
      <w:pPr>
        <w:spacing w:before="120" w:after="120"/>
        <w:ind w:left="708"/>
        <w:jc w:val="both"/>
        <w:rPr>
          <w:sz w:val="24"/>
          <w:szCs w:val="24"/>
        </w:rPr>
      </w:pPr>
      <w:r w:rsidRPr="00C368F2">
        <w:rPr>
          <w:sz w:val="24"/>
          <w:szCs w:val="24"/>
        </w:rPr>
        <w:t>11.3.1 – A nota ou instrumento está substituindo o contrato, aplicando-se à relação de negócios ali estabelecida as disposições da Lei Federal nº 8.666, de 1993;</w:t>
      </w:r>
    </w:p>
    <w:p w:rsidR="0038185C" w:rsidRPr="00C368F2" w:rsidRDefault="0038185C" w:rsidP="00161901">
      <w:pPr>
        <w:spacing w:before="120" w:after="120"/>
        <w:ind w:left="708"/>
        <w:jc w:val="both"/>
        <w:rPr>
          <w:sz w:val="24"/>
          <w:szCs w:val="24"/>
        </w:rPr>
      </w:pPr>
      <w:r w:rsidRPr="00C368F2">
        <w:rPr>
          <w:sz w:val="24"/>
          <w:szCs w:val="24"/>
        </w:rPr>
        <w:t>11.3.2 – A contratada se vincula à sua proposta e às previsões contidas no instrumento convocatório e seus anexos.</w:t>
      </w:r>
    </w:p>
    <w:p w:rsidR="0038185C" w:rsidRPr="00C368F2" w:rsidRDefault="0038185C" w:rsidP="00161901">
      <w:pPr>
        <w:spacing w:before="120" w:after="120"/>
        <w:jc w:val="both"/>
        <w:rPr>
          <w:sz w:val="24"/>
          <w:szCs w:val="24"/>
        </w:rPr>
      </w:pPr>
      <w:r w:rsidRPr="00C368F2">
        <w:rPr>
          <w:sz w:val="24"/>
          <w:szCs w:val="24"/>
        </w:rPr>
        <w:lastRenderedPageBreak/>
        <w:t>11.4 – O prazo para assinar, aceitar ou retirar a Ata de Registro de Preços e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38185C" w:rsidRPr="00C368F2" w:rsidRDefault="0038185C" w:rsidP="00161901">
      <w:pPr>
        <w:spacing w:before="120" w:after="120"/>
        <w:jc w:val="both"/>
        <w:rPr>
          <w:sz w:val="24"/>
          <w:szCs w:val="24"/>
        </w:rPr>
      </w:pPr>
      <w:r w:rsidRPr="00C368F2">
        <w:rPr>
          <w:sz w:val="24"/>
          <w:szCs w:val="24"/>
        </w:rPr>
        <w:t>11.5 – Como requisito para celebração do contrato, a licitante vencedora deverá manter as mesmas condições de habilitação consignadas no instrumento convocatório e seus anexos.</w:t>
      </w:r>
    </w:p>
    <w:p w:rsidR="0038185C" w:rsidRPr="00C368F2" w:rsidRDefault="0038185C" w:rsidP="00161901">
      <w:pPr>
        <w:spacing w:before="120" w:after="120"/>
        <w:jc w:val="both"/>
        <w:rPr>
          <w:b/>
          <w:sz w:val="24"/>
          <w:szCs w:val="24"/>
        </w:rPr>
      </w:pPr>
      <w:proofErr w:type="gramStart"/>
      <w:r w:rsidRPr="00C368F2">
        <w:rPr>
          <w:b/>
          <w:sz w:val="24"/>
          <w:szCs w:val="24"/>
        </w:rPr>
        <w:t>12 – DURAÇÃO</w:t>
      </w:r>
      <w:proofErr w:type="gramEnd"/>
      <w:r w:rsidRPr="00C368F2">
        <w:rPr>
          <w:b/>
          <w:sz w:val="24"/>
          <w:szCs w:val="24"/>
        </w:rPr>
        <w:t>, ALTERAÇÃO, CANCELAMENTO E REVOGAÇÃO DA ATA DE REGISTRO DE PREÇOS E DO CONTRATO</w:t>
      </w:r>
    </w:p>
    <w:p w:rsidR="0038185C" w:rsidRPr="00C368F2" w:rsidRDefault="0038185C" w:rsidP="00161901">
      <w:pPr>
        <w:spacing w:before="120" w:after="120"/>
        <w:jc w:val="both"/>
        <w:rPr>
          <w:sz w:val="24"/>
          <w:szCs w:val="24"/>
        </w:rPr>
      </w:pPr>
      <w:r w:rsidRPr="00C368F2">
        <w:rPr>
          <w:sz w:val="24"/>
          <w:szCs w:val="24"/>
        </w:rPr>
        <w:t xml:space="preserve">12.1 – A ata de registro de preços terá duração de </w:t>
      </w:r>
      <w:proofErr w:type="gramStart"/>
      <w:r w:rsidRPr="00C368F2">
        <w:rPr>
          <w:sz w:val="24"/>
          <w:szCs w:val="24"/>
        </w:rPr>
        <w:t>12 (doze) meses, com eficácia na forma do art. 61, parágrafo</w:t>
      </w:r>
      <w:proofErr w:type="gramEnd"/>
      <w:r w:rsidRPr="00C368F2">
        <w:rPr>
          <w:sz w:val="24"/>
          <w:szCs w:val="24"/>
        </w:rPr>
        <w:t xml:space="preserve"> único da Lei Federal nº 8.666/93, sendo vedada sua prorrogação e com termo inicial de vigência a partir de sua assinatura.</w:t>
      </w:r>
    </w:p>
    <w:p w:rsidR="0038185C" w:rsidRPr="00C368F2" w:rsidRDefault="0038185C" w:rsidP="00161901">
      <w:pPr>
        <w:spacing w:before="120" w:after="120"/>
        <w:contextualSpacing/>
        <w:jc w:val="both"/>
        <w:rPr>
          <w:sz w:val="24"/>
          <w:szCs w:val="24"/>
        </w:rPr>
      </w:pPr>
      <w:r w:rsidRPr="00C368F2">
        <w:rPr>
          <w:sz w:val="24"/>
          <w:szCs w:val="24"/>
        </w:rPr>
        <w:t>12.2. As contratações oriundas da ata de registro de preços terão duração idêntica a esta, observados os prazos para prestação de serviços e pagamento pela Administração.</w:t>
      </w:r>
    </w:p>
    <w:p w:rsidR="0038185C" w:rsidRPr="00C368F2" w:rsidRDefault="0038185C" w:rsidP="00161901">
      <w:pPr>
        <w:spacing w:before="120" w:after="120"/>
        <w:contextualSpacing/>
        <w:jc w:val="both"/>
        <w:rPr>
          <w:sz w:val="24"/>
          <w:szCs w:val="24"/>
        </w:rPr>
      </w:pPr>
    </w:p>
    <w:p w:rsidR="0038185C" w:rsidRPr="00C368F2" w:rsidRDefault="0038185C" w:rsidP="00161901">
      <w:pPr>
        <w:spacing w:before="120" w:after="120"/>
        <w:jc w:val="both"/>
        <w:rPr>
          <w:sz w:val="24"/>
          <w:szCs w:val="24"/>
        </w:rPr>
      </w:pPr>
      <w:r w:rsidRPr="00C368F2">
        <w:rPr>
          <w:sz w:val="24"/>
          <w:szCs w:val="24"/>
        </w:rPr>
        <w:t>12.3 – As obrigações disciplinadas na ata de registro de preços e no instrumento convocatório poderão ser alteradas por comum acordo das partes, após justificativa da Administração, nas seguintes hipóteses:</w:t>
      </w:r>
    </w:p>
    <w:p w:rsidR="0038185C" w:rsidRPr="00C368F2" w:rsidRDefault="0038185C" w:rsidP="00161901">
      <w:pPr>
        <w:spacing w:before="120" w:after="120"/>
        <w:ind w:left="708"/>
        <w:jc w:val="both"/>
        <w:rPr>
          <w:sz w:val="24"/>
          <w:szCs w:val="24"/>
        </w:rPr>
      </w:pPr>
      <w:r w:rsidRPr="00C368F2">
        <w:rPr>
          <w:sz w:val="24"/>
          <w:szCs w:val="24"/>
        </w:rPr>
        <w:t xml:space="preserve">12.3.1 – Quando conveniente </w:t>
      </w:r>
      <w:proofErr w:type="gramStart"/>
      <w:r w:rsidRPr="00C368F2">
        <w:rPr>
          <w:sz w:val="24"/>
          <w:szCs w:val="24"/>
        </w:rPr>
        <w:t>a</w:t>
      </w:r>
      <w:proofErr w:type="gramEnd"/>
      <w:r w:rsidRPr="00C368F2">
        <w:rPr>
          <w:sz w:val="24"/>
          <w:szCs w:val="24"/>
        </w:rPr>
        <w:t xml:space="preserve"> substituição de garantia de execução;</w:t>
      </w:r>
    </w:p>
    <w:p w:rsidR="0038185C" w:rsidRPr="00C368F2" w:rsidRDefault="0038185C" w:rsidP="00161901">
      <w:pPr>
        <w:spacing w:before="120" w:after="120"/>
        <w:ind w:left="708"/>
        <w:jc w:val="both"/>
        <w:rPr>
          <w:sz w:val="24"/>
          <w:szCs w:val="24"/>
        </w:rPr>
      </w:pPr>
      <w:r w:rsidRPr="00C368F2">
        <w:rPr>
          <w:sz w:val="24"/>
          <w:szCs w:val="24"/>
        </w:rPr>
        <w:t xml:space="preserve">12.3.2 – Quando necessária </w:t>
      </w:r>
      <w:proofErr w:type="gramStart"/>
      <w:r w:rsidRPr="00C368F2">
        <w:rPr>
          <w:sz w:val="24"/>
          <w:szCs w:val="24"/>
        </w:rPr>
        <w:t>a</w:t>
      </w:r>
      <w:proofErr w:type="gramEnd"/>
      <w:r w:rsidRPr="00C368F2">
        <w:rPr>
          <w:sz w:val="24"/>
          <w:szCs w:val="24"/>
        </w:rPr>
        <w:t xml:space="preserve"> modificação da forma de execução ou da dinâmica de execução, em razão da verificação técnica de inaplicabilidade dos termos originais;</w:t>
      </w:r>
    </w:p>
    <w:p w:rsidR="0038185C" w:rsidRPr="00C368F2" w:rsidRDefault="0038185C" w:rsidP="00161901">
      <w:pPr>
        <w:spacing w:before="120" w:after="120"/>
        <w:ind w:left="708"/>
        <w:jc w:val="both"/>
        <w:rPr>
          <w:sz w:val="24"/>
          <w:szCs w:val="24"/>
        </w:rPr>
      </w:pPr>
      <w:r w:rsidRPr="00C368F2">
        <w:rPr>
          <w:sz w:val="24"/>
          <w:szCs w:val="24"/>
        </w:rPr>
        <w:t xml:space="preserve">12.3.3 – Quando necessária </w:t>
      </w:r>
      <w:proofErr w:type="gramStart"/>
      <w:r w:rsidRPr="00C368F2">
        <w:rPr>
          <w:sz w:val="24"/>
          <w:szCs w:val="24"/>
        </w:rPr>
        <w:t>a</w:t>
      </w:r>
      <w:proofErr w:type="gramEnd"/>
      <w:r w:rsidRPr="00C368F2">
        <w:rPr>
          <w:sz w:val="24"/>
          <w:szCs w:val="24"/>
        </w:rPr>
        <w:t xml:space="preserve"> modificação da forma de pagamento, por imposição de circunstâncias supervenientes, mantido o valor inicial atualizado, sendo vedada a antecipação do pagamento sem a correspondente contraprestação do serviço;</w:t>
      </w:r>
    </w:p>
    <w:p w:rsidR="0038185C" w:rsidRPr="00C368F2" w:rsidRDefault="0038185C" w:rsidP="00161901">
      <w:pPr>
        <w:spacing w:before="120" w:after="120"/>
        <w:ind w:left="708"/>
        <w:jc w:val="both"/>
        <w:rPr>
          <w:sz w:val="24"/>
          <w:szCs w:val="24"/>
        </w:rPr>
      </w:pPr>
      <w:r w:rsidRPr="00C368F2">
        <w:rPr>
          <w:sz w:val="24"/>
          <w:szCs w:val="24"/>
        </w:rPr>
        <w:t>12.3.4 – Para restabelecer a relação que as partes pactuaram inicialmente entre os encargos da CONTRATADA e a retribuição da Administração para a justa remuneração</w:t>
      </w:r>
      <w:r w:rsidRPr="00C368F2">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8185C" w:rsidRPr="00C368F2" w:rsidRDefault="0038185C" w:rsidP="00161901">
      <w:pPr>
        <w:spacing w:before="120" w:after="120"/>
        <w:jc w:val="both"/>
        <w:rPr>
          <w:sz w:val="24"/>
          <w:szCs w:val="24"/>
        </w:rPr>
      </w:pPr>
      <w:r w:rsidRPr="00C368F2">
        <w:rPr>
          <w:sz w:val="24"/>
          <w:szCs w:val="24"/>
        </w:rPr>
        <w:t>12.4 – O registro do prestador de serviço será cancelado quando:</w:t>
      </w:r>
    </w:p>
    <w:p w:rsidR="0038185C" w:rsidRPr="00C368F2" w:rsidRDefault="0038185C" w:rsidP="00161901">
      <w:pPr>
        <w:spacing w:before="120" w:after="120"/>
        <w:ind w:left="708"/>
        <w:jc w:val="both"/>
        <w:rPr>
          <w:sz w:val="24"/>
          <w:szCs w:val="24"/>
        </w:rPr>
      </w:pPr>
      <w:r w:rsidRPr="00C368F2">
        <w:rPr>
          <w:sz w:val="24"/>
          <w:szCs w:val="24"/>
        </w:rPr>
        <w:t>12.4.1 – Descumprir as condições da ata de registro de preços;</w:t>
      </w:r>
    </w:p>
    <w:p w:rsidR="0038185C" w:rsidRPr="00C368F2" w:rsidRDefault="0038185C" w:rsidP="00161901">
      <w:pPr>
        <w:spacing w:before="120" w:after="120"/>
        <w:ind w:left="708"/>
        <w:jc w:val="both"/>
        <w:rPr>
          <w:sz w:val="24"/>
          <w:szCs w:val="24"/>
        </w:rPr>
      </w:pPr>
      <w:r w:rsidRPr="00C368F2">
        <w:rPr>
          <w:sz w:val="24"/>
          <w:szCs w:val="24"/>
        </w:rPr>
        <w:t>12.4.2 – Não retirar a nota de empenho ou instrumento equivalente no prazo estabelecido pela Administração, sem justificativa aceitável;</w:t>
      </w:r>
    </w:p>
    <w:p w:rsidR="0038185C" w:rsidRPr="00C368F2" w:rsidRDefault="0038185C" w:rsidP="00161901">
      <w:pPr>
        <w:spacing w:before="120" w:after="120"/>
        <w:ind w:left="708"/>
        <w:jc w:val="both"/>
        <w:rPr>
          <w:sz w:val="24"/>
          <w:szCs w:val="24"/>
        </w:rPr>
      </w:pPr>
      <w:r w:rsidRPr="00C368F2">
        <w:rPr>
          <w:sz w:val="24"/>
          <w:szCs w:val="24"/>
        </w:rPr>
        <w:t xml:space="preserve">12.4.3 – Não aceitar reduzir o seu preço registrado, na hipótese deste se tornar superior àqueles praticados no mercado; </w:t>
      </w:r>
      <w:proofErr w:type="gramStart"/>
      <w:r w:rsidRPr="00C368F2">
        <w:rPr>
          <w:sz w:val="24"/>
          <w:szCs w:val="24"/>
        </w:rPr>
        <w:t>ou</w:t>
      </w:r>
      <w:proofErr w:type="gramEnd"/>
    </w:p>
    <w:p w:rsidR="0038185C" w:rsidRPr="00C368F2" w:rsidRDefault="0038185C" w:rsidP="00161901">
      <w:pPr>
        <w:spacing w:before="120" w:after="120"/>
        <w:ind w:left="708"/>
        <w:jc w:val="both"/>
        <w:rPr>
          <w:sz w:val="24"/>
          <w:szCs w:val="24"/>
        </w:rPr>
      </w:pPr>
      <w:r w:rsidRPr="00C368F2">
        <w:rPr>
          <w:sz w:val="24"/>
          <w:szCs w:val="24"/>
        </w:rPr>
        <w:t>12.4.4 – Sofrer sanção administrativa cujo efeito torne-o proibido de celebrar contrato administrativo, alcançando o órgão gerenciador e órgão(s) participante(s).</w:t>
      </w:r>
    </w:p>
    <w:p w:rsidR="0038185C" w:rsidRPr="00C368F2" w:rsidRDefault="0038185C" w:rsidP="00161901">
      <w:pPr>
        <w:spacing w:before="120" w:after="120"/>
        <w:jc w:val="both"/>
        <w:rPr>
          <w:sz w:val="24"/>
          <w:szCs w:val="24"/>
        </w:rPr>
      </w:pPr>
      <w:r w:rsidRPr="00C368F2">
        <w:rPr>
          <w:sz w:val="24"/>
          <w:szCs w:val="24"/>
        </w:rPr>
        <w:t>12.5 – O cancelamento de registros será formalizado por despacho da Administração, assegurado o contraditório e a ampla defesa.</w:t>
      </w:r>
    </w:p>
    <w:p w:rsidR="0038185C" w:rsidRPr="00C368F2" w:rsidRDefault="0038185C" w:rsidP="00161901">
      <w:pPr>
        <w:spacing w:before="120" w:after="120"/>
        <w:jc w:val="both"/>
        <w:rPr>
          <w:sz w:val="24"/>
          <w:szCs w:val="24"/>
        </w:rPr>
      </w:pPr>
      <w:r w:rsidRPr="00C368F2">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38185C" w:rsidRPr="00C368F2" w:rsidRDefault="0038185C" w:rsidP="00161901">
      <w:pPr>
        <w:spacing w:before="120" w:after="120"/>
        <w:jc w:val="both"/>
        <w:rPr>
          <w:sz w:val="24"/>
          <w:szCs w:val="24"/>
        </w:rPr>
      </w:pPr>
      <w:r w:rsidRPr="00C368F2">
        <w:rPr>
          <w:sz w:val="24"/>
          <w:szCs w:val="24"/>
        </w:rPr>
        <w:lastRenderedPageBreak/>
        <w:t>12.7 – A ata de registro de preços será revogada quando não restarem prestadores de serviço registrados ou por razões de interesse público, devidamente fundamentado.</w:t>
      </w:r>
    </w:p>
    <w:p w:rsidR="0038185C" w:rsidRPr="00C368F2" w:rsidRDefault="0038185C" w:rsidP="00161901">
      <w:pPr>
        <w:spacing w:before="120" w:after="120"/>
        <w:jc w:val="both"/>
        <w:rPr>
          <w:b/>
          <w:sz w:val="24"/>
          <w:szCs w:val="24"/>
        </w:rPr>
      </w:pPr>
      <w:r w:rsidRPr="00C368F2">
        <w:rPr>
          <w:b/>
          <w:sz w:val="24"/>
          <w:szCs w:val="24"/>
        </w:rPr>
        <w:t>13 – SUBCONTRATAÇÃO</w:t>
      </w:r>
    </w:p>
    <w:p w:rsidR="0038185C" w:rsidRPr="00C368F2" w:rsidRDefault="0038185C" w:rsidP="00161901">
      <w:pPr>
        <w:spacing w:before="120" w:after="120"/>
        <w:jc w:val="both"/>
        <w:rPr>
          <w:sz w:val="24"/>
          <w:szCs w:val="24"/>
        </w:rPr>
      </w:pPr>
      <w:r w:rsidRPr="00C368F2">
        <w:rPr>
          <w:sz w:val="24"/>
          <w:szCs w:val="24"/>
        </w:rPr>
        <w:t>13.1 – Será admitida a subcontratação, no limite de 25% do valor total do objeto, nas seguintes condições:</w:t>
      </w:r>
    </w:p>
    <w:p w:rsidR="0038185C" w:rsidRPr="00C368F2" w:rsidRDefault="0038185C" w:rsidP="00161901">
      <w:pPr>
        <w:spacing w:before="120" w:after="120"/>
        <w:ind w:left="708"/>
        <w:jc w:val="both"/>
        <w:rPr>
          <w:sz w:val="24"/>
          <w:szCs w:val="24"/>
        </w:rPr>
      </w:pPr>
      <w:r w:rsidRPr="00C368F2">
        <w:rPr>
          <w:sz w:val="24"/>
          <w:szCs w:val="24"/>
        </w:rPr>
        <w:t>13.1.1 – É vedada a sub-rogação completa ou da parcela principal da obrigação;</w:t>
      </w:r>
    </w:p>
    <w:p w:rsidR="0038185C" w:rsidRPr="00C368F2" w:rsidRDefault="0038185C" w:rsidP="00161901">
      <w:pPr>
        <w:spacing w:before="120" w:after="120"/>
        <w:ind w:left="708"/>
        <w:jc w:val="both"/>
        <w:rPr>
          <w:sz w:val="24"/>
          <w:szCs w:val="24"/>
        </w:rPr>
      </w:pPr>
      <w:r w:rsidRPr="00C368F2">
        <w:rPr>
          <w:sz w:val="24"/>
          <w:szCs w:val="24"/>
        </w:rPr>
        <w:t>13.1.2 – É vedada a subcontratação de microempresas e empresas de pequeno porte que estejam participando da licitação;</w:t>
      </w:r>
    </w:p>
    <w:p w:rsidR="0038185C" w:rsidRPr="00C368F2" w:rsidRDefault="0038185C" w:rsidP="00161901">
      <w:pPr>
        <w:spacing w:before="120" w:after="120"/>
        <w:ind w:left="708"/>
        <w:jc w:val="both"/>
        <w:rPr>
          <w:sz w:val="24"/>
          <w:szCs w:val="24"/>
        </w:rPr>
      </w:pPr>
      <w:r w:rsidRPr="00C368F2">
        <w:rPr>
          <w:sz w:val="24"/>
          <w:szCs w:val="24"/>
        </w:rPr>
        <w:t>13.1.3 – É vedada a subcontratação das parcelas de maior relevância técnica definidas no instrumento convocatório;</w:t>
      </w:r>
    </w:p>
    <w:p w:rsidR="0038185C" w:rsidRPr="00C368F2" w:rsidRDefault="0038185C" w:rsidP="00161901">
      <w:pPr>
        <w:spacing w:before="120" w:after="120"/>
        <w:ind w:left="708"/>
        <w:jc w:val="both"/>
        <w:rPr>
          <w:sz w:val="24"/>
          <w:szCs w:val="24"/>
        </w:rPr>
      </w:pPr>
      <w:r w:rsidRPr="00C368F2">
        <w:rPr>
          <w:sz w:val="24"/>
          <w:szCs w:val="24"/>
        </w:rPr>
        <w:t>13.1.4 – É vedada a subcontratação de microempresas ou empresas de pequeno porte que tenham um ou mais sócios em comum com a CONTRATADA.</w:t>
      </w:r>
    </w:p>
    <w:p w:rsidR="0038185C" w:rsidRPr="00C368F2" w:rsidRDefault="0038185C" w:rsidP="00161901">
      <w:pPr>
        <w:spacing w:before="120" w:after="120"/>
        <w:jc w:val="both"/>
        <w:rPr>
          <w:sz w:val="24"/>
          <w:szCs w:val="24"/>
        </w:rPr>
      </w:pPr>
      <w:r w:rsidRPr="00C368F2">
        <w:rPr>
          <w:sz w:val="24"/>
          <w:szCs w:val="24"/>
        </w:rPr>
        <w:t xml:space="preserve">13.2 – A subcontratação depende de autorização prévia da Administração, a quem incumbe avaliar se a subcontratada cumpre os requisitos de habilitação jurídica, regularidade fiscal, qualificação técnica e qualificação </w:t>
      </w:r>
      <w:proofErr w:type="gramStart"/>
      <w:r w:rsidRPr="00C368F2">
        <w:rPr>
          <w:sz w:val="24"/>
          <w:szCs w:val="24"/>
        </w:rPr>
        <w:t>econômico-financeira necessários para a execução do objeto</w:t>
      </w:r>
      <w:proofErr w:type="gramEnd"/>
      <w:r w:rsidRPr="00C368F2">
        <w:rPr>
          <w:sz w:val="24"/>
          <w:szCs w:val="24"/>
        </w:rPr>
        <w:t xml:space="preserve">. </w:t>
      </w:r>
    </w:p>
    <w:p w:rsidR="0038185C" w:rsidRPr="00C368F2" w:rsidRDefault="0038185C" w:rsidP="00161901">
      <w:pPr>
        <w:spacing w:before="120" w:after="120"/>
        <w:jc w:val="both"/>
        <w:rPr>
          <w:sz w:val="24"/>
          <w:szCs w:val="24"/>
        </w:rPr>
      </w:pPr>
      <w:r w:rsidRPr="00C368F2">
        <w:rPr>
          <w:sz w:val="24"/>
          <w:szCs w:val="24"/>
        </w:rPr>
        <w:t>13.3 –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rsidR="0038185C" w:rsidRPr="00C368F2" w:rsidRDefault="0038185C" w:rsidP="00161901">
      <w:pPr>
        <w:spacing w:before="120" w:after="120"/>
        <w:jc w:val="both"/>
        <w:rPr>
          <w:sz w:val="24"/>
          <w:szCs w:val="24"/>
        </w:rPr>
      </w:pPr>
      <w:r w:rsidRPr="00C368F2">
        <w:rPr>
          <w:sz w:val="24"/>
          <w:szCs w:val="24"/>
        </w:rPr>
        <w:t>13.4 – Os empenhos e pagamentos referentes às parcelas subcontratadas serão destinados diretamente às microempresas e empresas de pequeno porte subcontratadas.</w:t>
      </w:r>
    </w:p>
    <w:bookmarkEnd w:id="0"/>
    <w:p w:rsidR="0038185C" w:rsidRPr="00C368F2" w:rsidRDefault="0038185C" w:rsidP="00161901">
      <w:pPr>
        <w:spacing w:before="120" w:after="120"/>
        <w:jc w:val="both"/>
        <w:rPr>
          <w:b/>
          <w:sz w:val="24"/>
          <w:szCs w:val="24"/>
        </w:rPr>
      </w:pPr>
      <w:proofErr w:type="gramStart"/>
      <w:r w:rsidRPr="00C368F2">
        <w:rPr>
          <w:b/>
          <w:sz w:val="24"/>
          <w:szCs w:val="24"/>
        </w:rPr>
        <w:t>14 – CRITÉRIO</w:t>
      </w:r>
      <w:proofErr w:type="gramEnd"/>
      <w:r w:rsidRPr="00C368F2">
        <w:rPr>
          <w:b/>
          <w:sz w:val="24"/>
          <w:szCs w:val="24"/>
        </w:rPr>
        <w:t xml:space="preserve"> DE JULGAMENTO E ADJUDICAÇÃO</w:t>
      </w:r>
    </w:p>
    <w:p w:rsidR="0038185C" w:rsidRPr="00C368F2" w:rsidRDefault="0038185C" w:rsidP="00161901">
      <w:pPr>
        <w:spacing w:before="120" w:after="120"/>
        <w:jc w:val="both"/>
        <w:rPr>
          <w:sz w:val="24"/>
          <w:szCs w:val="24"/>
        </w:rPr>
      </w:pPr>
      <w:r w:rsidRPr="00C368F2">
        <w:rPr>
          <w:sz w:val="24"/>
          <w:szCs w:val="24"/>
        </w:rPr>
        <w:t>14.1 – O critério de julgamento é o MENOR PREÇO.</w:t>
      </w:r>
    </w:p>
    <w:p w:rsidR="0038185C" w:rsidRPr="00C368F2" w:rsidRDefault="0038185C" w:rsidP="00161901">
      <w:pPr>
        <w:spacing w:before="120" w:after="120"/>
        <w:jc w:val="both"/>
        <w:rPr>
          <w:sz w:val="24"/>
          <w:szCs w:val="24"/>
        </w:rPr>
      </w:pPr>
      <w:r w:rsidRPr="00C368F2">
        <w:rPr>
          <w:sz w:val="24"/>
          <w:szCs w:val="24"/>
        </w:rPr>
        <w:t>14.2 – A adjudicação será feita pelo MENOR PREÇO POR ITEM.</w:t>
      </w:r>
    </w:p>
    <w:p w:rsidR="0038185C" w:rsidRPr="00C368F2" w:rsidRDefault="0038185C" w:rsidP="00161901">
      <w:pPr>
        <w:spacing w:before="120" w:after="120"/>
        <w:jc w:val="both"/>
        <w:rPr>
          <w:b/>
          <w:sz w:val="24"/>
          <w:szCs w:val="24"/>
        </w:rPr>
      </w:pPr>
      <w:r w:rsidRPr="00C368F2">
        <w:rPr>
          <w:b/>
          <w:sz w:val="24"/>
          <w:szCs w:val="24"/>
        </w:rPr>
        <w:t>15 – QUALIFICAÇÃO TÉCNICA:</w:t>
      </w:r>
    </w:p>
    <w:p w:rsidR="0038185C" w:rsidRPr="00C368F2" w:rsidRDefault="0038185C" w:rsidP="00161901">
      <w:pPr>
        <w:spacing w:before="120" w:after="120"/>
        <w:jc w:val="both"/>
        <w:rPr>
          <w:sz w:val="24"/>
          <w:szCs w:val="24"/>
        </w:rPr>
      </w:pPr>
      <w:r w:rsidRPr="00C368F2">
        <w:rPr>
          <w:sz w:val="24"/>
          <w:szCs w:val="24"/>
        </w:rPr>
        <w:t>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 em prazo, características e quantidades compatíveis os descritos no instrumento convocatório e seus anexos.</w:t>
      </w:r>
    </w:p>
    <w:p w:rsidR="0038185C" w:rsidRPr="00C368F2" w:rsidRDefault="0038185C" w:rsidP="00161901">
      <w:pPr>
        <w:spacing w:before="120" w:after="120"/>
        <w:jc w:val="both"/>
        <w:rPr>
          <w:b/>
          <w:sz w:val="24"/>
          <w:szCs w:val="24"/>
        </w:rPr>
      </w:pPr>
      <w:r w:rsidRPr="00C368F2">
        <w:rPr>
          <w:b/>
          <w:sz w:val="24"/>
          <w:szCs w:val="24"/>
        </w:rPr>
        <w:t>16 – QUALIFICAÇÃO ECONÔMICO-FINANCEIRA:</w:t>
      </w:r>
    </w:p>
    <w:p w:rsidR="0038185C" w:rsidRPr="00C368F2" w:rsidRDefault="0038185C" w:rsidP="00161901">
      <w:pPr>
        <w:spacing w:before="120" w:after="120"/>
        <w:jc w:val="both"/>
        <w:rPr>
          <w:sz w:val="24"/>
          <w:szCs w:val="24"/>
        </w:rPr>
      </w:pPr>
      <w:r w:rsidRPr="00C368F2">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38185C" w:rsidRPr="00C368F2" w:rsidRDefault="0038185C" w:rsidP="00161901">
      <w:pPr>
        <w:spacing w:before="120" w:after="120"/>
        <w:jc w:val="both"/>
        <w:rPr>
          <w:sz w:val="24"/>
          <w:szCs w:val="24"/>
        </w:rPr>
      </w:pPr>
      <w:r w:rsidRPr="00C368F2">
        <w:rPr>
          <w:sz w:val="24"/>
          <w:szCs w:val="24"/>
        </w:rPr>
        <w:t>16.2 – Considerando a simplicidade da contratação, não será exigida a apresentação de balanço patrimonial.</w:t>
      </w:r>
    </w:p>
    <w:p w:rsidR="0038185C" w:rsidRPr="00C368F2" w:rsidRDefault="0038185C" w:rsidP="00161901">
      <w:pPr>
        <w:spacing w:before="120" w:after="120"/>
        <w:jc w:val="both"/>
        <w:rPr>
          <w:b/>
          <w:sz w:val="24"/>
          <w:szCs w:val="24"/>
        </w:rPr>
      </w:pPr>
      <w:r w:rsidRPr="00C368F2">
        <w:rPr>
          <w:b/>
          <w:sz w:val="24"/>
          <w:szCs w:val="24"/>
        </w:rPr>
        <w:t xml:space="preserve">17 – </w:t>
      </w:r>
      <w:proofErr w:type="gramStart"/>
      <w:r w:rsidRPr="00C368F2">
        <w:rPr>
          <w:b/>
          <w:sz w:val="24"/>
          <w:szCs w:val="24"/>
        </w:rPr>
        <w:t>GARANTIA</w:t>
      </w:r>
      <w:proofErr w:type="gramEnd"/>
      <w:r w:rsidRPr="00C368F2">
        <w:rPr>
          <w:b/>
          <w:sz w:val="24"/>
          <w:szCs w:val="24"/>
        </w:rPr>
        <w:t xml:space="preserve"> DE EXECUÇÃO</w:t>
      </w:r>
    </w:p>
    <w:p w:rsidR="0038185C" w:rsidRPr="00C368F2" w:rsidRDefault="0038185C" w:rsidP="00161901">
      <w:pPr>
        <w:spacing w:before="120" w:after="120"/>
        <w:jc w:val="both"/>
        <w:rPr>
          <w:sz w:val="24"/>
          <w:szCs w:val="24"/>
        </w:rPr>
      </w:pPr>
      <w:r w:rsidRPr="00C368F2">
        <w:rPr>
          <w:sz w:val="24"/>
          <w:szCs w:val="24"/>
        </w:rPr>
        <w:t>17.1 – Não haverá exigência de garantia contratual da execução.</w:t>
      </w:r>
    </w:p>
    <w:p w:rsidR="0038185C" w:rsidRPr="00C368F2" w:rsidRDefault="0038185C" w:rsidP="00161901">
      <w:pPr>
        <w:spacing w:before="120" w:after="120"/>
        <w:jc w:val="both"/>
        <w:rPr>
          <w:b/>
          <w:sz w:val="24"/>
          <w:szCs w:val="24"/>
        </w:rPr>
      </w:pPr>
      <w:r w:rsidRPr="00C368F2">
        <w:rPr>
          <w:b/>
          <w:sz w:val="24"/>
          <w:szCs w:val="24"/>
        </w:rPr>
        <w:t>18 – DEMAIS OBSERVAÇÕES</w:t>
      </w:r>
    </w:p>
    <w:p w:rsidR="0038185C" w:rsidRPr="00C368F2" w:rsidRDefault="0038185C" w:rsidP="00161901">
      <w:pPr>
        <w:pStyle w:val="PargrafodaLista"/>
        <w:spacing w:before="120" w:after="120"/>
        <w:ind w:left="0"/>
        <w:jc w:val="both"/>
        <w:rPr>
          <w:szCs w:val="24"/>
        </w:rPr>
      </w:pPr>
      <w:r w:rsidRPr="00C368F2">
        <w:rPr>
          <w:szCs w:val="24"/>
        </w:rPr>
        <w:lastRenderedPageBreak/>
        <w:t>18.1 – O presente Termo de Referência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de Meio Ambiente e Proteção Animal, situada na Avenida Venâncio Pereira Veloso, nº 36 – Centro – Bom Jardim/RJ.</w:t>
      </w:r>
    </w:p>
    <w:p w:rsidR="0038185C" w:rsidRPr="00C368F2" w:rsidRDefault="0038185C" w:rsidP="00161901">
      <w:pPr>
        <w:spacing w:before="120" w:after="120"/>
        <w:contextualSpacing/>
        <w:jc w:val="both"/>
        <w:rPr>
          <w:sz w:val="24"/>
          <w:szCs w:val="24"/>
        </w:rPr>
      </w:pPr>
      <w:r w:rsidRPr="00C368F2">
        <w:rPr>
          <w:sz w:val="24"/>
          <w:szCs w:val="24"/>
        </w:rPr>
        <w:t xml:space="preserve">18.2 - Dúvidas sobre este Termo de Referência poderão ser esclarecidas pelo e-mail: </w:t>
      </w:r>
      <w:hyperlink r:id="rId12" w:history="1">
        <w:r w:rsidRPr="00C368F2">
          <w:rPr>
            <w:sz w:val="24"/>
            <w:szCs w:val="24"/>
            <w:u w:val="single"/>
          </w:rPr>
          <w:t>meioambientebomjardim@gmail.com</w:t>
        </w:r>
      </w:hyperlink>
      <w:r w:rsidRPr="00C368F2">
        <w:rPr>
          <w:sz w:val="24"/>
          <w:szCs w:val="24"/>
        </w:rPr>
        <w:t>;</w:t>
      </w:r>
    </w:p>
    <w:p w:rsidR="0038185C" w:rsidRPr="00C368F2" w:rsidRDefault="0038185C" w:rsidP="00161901">
      <w:pPr>
        <w:spacing w:before="120" w:after="120"/>
        <w:jc w:val="both"/>
        <w:rPr>
          <w:sz w:val="24"/>
          <w:szCs w:val="24"/>
        </w:rPr>
      </w:pPr>
      <w:r w:rsidRPr="00C368F2">
        <w:rPr>
          <w:sz w:val="24"/>
          <w:szCs w:val="24"/>
        </w:rPr>
        <w:t>18.3 – A licitação será regida pela Lei Federal nº 10.520/2002 e Lei 8.666/93 de forma subsidiária.</w:t>
      </w:r>
    </w:p>
    <w:p w:rsidR="0038185C" w:rsidRPr="00C368F2" w:rsidRDefault="0038185C" w:rsidP="00161901">
      <w:pPr>
        <w:spacing w:before="120" w:after="120"/>
        <w:jc w:val="both"/>
        <w:rPr>
          <w:b/>
          <w:sz w:val="24"/>
          <w:szCs w:val="24"/>
        </w:rPr>
      </w:pPr>
      <w:r w:rsidRPr="00C368F2">
        <w:rPr>
          <w:b/>
          <w:sz w:val="24"/>
          <w:szCs w:val="24"/>
        </w:rPr>
        <w:t>19 – RESPONSÁVEL PELA ELABORAÇÃO DO TERMO DE REFERÊNCIA E CIÊNCIA DOS FISCAIS E GESTOR DO CONTRATO.</w:t>
      </w:r>
    </w:p>
    <w:p w:rsidR="0038185C" w:rsidRPr="00C368F2" w:rsidRDefault="0038185C" w:rsidP="00161901">
      <w:pPr>
        <w:pStyle w:val="PargrafodaLista"/>
        <w:spacing w:before="120" w:after="120"/>
        <w:ind w:left="0"/>
        <w:jc w:val="both"/>
        <w:rPr>
          <w:szCs w:val="24"/>
        </w:rPr>
      </w:pPr>
      <w:r w:rsidRPr="00C368F2">
        <w:rPr>
          <w:szCs w:val="24"/>
        </w:rPr>
        <w:t>19.1 – É responsável pela elaboração deste documento a servidora Carla Martins de Souza Dutra Silva, Chefe de Planejamento e Projetos Básicos, matrícula nº 12/3618.</w:t>
      </w:r>
    </w:p>
    <w:p w:rsidR="0038185C" w:rsidRPr="00C368F2" w:rsidRDefault="0038185C" w:rsidP="00161901">
      <w:pPr>
        <w:spacing w:before="120" w:after="120"/>
        <w:jc w:val="center"/>
        <w:rPr>
          <w:i/>
          <w:sz w:val="24"/>
          <w:szCs w:val="24"/>
        </w:rPr>
      </w:pPr>
    </w:p>
    <w:p w:rsidR="0038185C" w:rsidRPr="00C368F2" w:rsidRDefault="0038185C" w:rsidP="00161901">
      <w:pPr>
        <w:spacing w:before="120" w:after="120"/>
        <w:jc w:val="center"/>
        <w:rPr>
          <w:i/>
          <w:sz w:val="24"/>
          <w:szCs w:val="24"/>
        </w:rPr>
      </w:pPr>
      <w:r w:rsidRPr="00C368F2">
        <w:rPr>
          <w:i/>
          <w:sz w:val="24"/>
          <w:szCs w:val="24"/>
        </w:rPr>
        <w:t>Assinatura do servidor responsável pela elaboração do Termo de Referência.</w:t>
      </w:r>
    </w:p>
    <w:p w:rsidR="0038185C" w:rsidRPr="00C368F2" w:rsidRDefault="0038185C" w:rsidP="00161901">
      <w:pPr>
        <w:spacing w:before="120" w:after="120"/>
        <w:jc w:val="both"/>
        <w:rPr>
          <w:sz w:val="24"/>
          <w:szCs w:val="24"/>
        </w:rPr>
      </w:pPr>
      <w:r w:rsidRPr="00C368F2">
        <w:rPr>
          <w:sz w:val="24"/>
          <w:szCs w:val="24"/>
        </w:rPr>
        <w:t>19.2 – Estão cientes de suas indicações e atribuições:</w:t>
      </w:r>
    </w:p>
    <w:p w:rsidR="0038185C" w:rsidRPr="00C368F2" w:rsidRDefault="0038185C" w:rsidP="0038185C">
      <w:pPr>
        <w:ind w:left="357"/>
        <w:contextualSpacing/>
        <w:jc w:val="center"/>
        <w:rPr>
          <w:i/>
          <w:sz w:val="24"/>
          <w:szCs w:val="24"/>
        </w:rPr>
      </w:pPr>
    </w:p>
    <w:p w:rsidR="0038185C" w:rsidRPr="00C368F2" w:rsidRDefault="0038185C" w:rsidP="0038185C">
      <w:pPr>
        <w:ind w:left="357"/>
        <w:contextualSpacing/>
        <w:jc w:val="center"/>
        <w:rPr>
          <w:i/>
          <w:sz w:val="24"/>
          <w:szCs w:val="24"/>
        </w:rPr>
      </w:pPr>
    </w:p>
    <w:p w:rsidR="0038185C" w:rsidRPr="00C368F2" w:rsidRDefault="0038185C" w:rsidP="0038185C">
      <w:pPr>
        <w:ind w:left="357"/>
        <w:contextualSpacing/>
        <w:jc w:val="center"/>
        <w:rPr>
          <w:i/>
          <w:sz w:val="24"/>
          <w:szCs w:val="24"/>
        </w:rPr>
      </w:pPr>
      <w:r w:rsidRPr="00C368F2">
        <w:rPr>
          <w:i/>
          <w:sz w:val="24"/>
          <w:szCs w:val="24"/>
        </w:rPr>
        <w:t>Fiscal do Contrato</w:t>
      </w:r>
    </w:p>
    <w:p w:rsidR="0038185C" w:rsidRPr="00C368F2" w:rsidRDefault="0038185C" w:rsidP="0038185C">
      <w:pPr>
        <w:ind w:left="357"/>
        <w:contextualSpacing/>
        <w:jc w:val="center"/>
        <w:rPr>
          <w:b/>
          <w:sz w:val="24"/>
          <w:szCs w:val="24"/>
        </w:rPr>
      </w:pPr>
      <w:r w:rsidRPr="00C368F2">
        <w:rPr>
          <w:b/>
          <w:sz w:val="24"/>
          <w:szCs w:val="24"/>
        </w:rPr>
        <w:t>André Moraes de Jesus</w:t>
      </w:r>
    </w:p>
    <w:p w:rsidR="0038185C" w:rsidRPr="00C368F2" w:rsidRDefault="0038185C" w:rsidP="0038185C">
      <w:pPr>
        <w:ind w:left="357"/>
        <w:contextualSpacing/>
        <w:jc w:val="center"/>
        <w:rPr>
          <w:sz w:val="24"/>
          <w:szCs w:val="24"/>
        </w:rPr>
      </w:pPr>
      <w:r w:rsidRPr="00C368F2">
        <w:rPr>
          <w:sz w:val="24"/>
          <w:szCs w:val="24"/>
        </w:rPr>
        <w:t>Matrícula 12/3945</w:t>
      </w:r>
    </w:p>
    <w:p w:rsidR="0038185C" w:rsidRPr="00C368F2" w:rsidRDefault="0038185C" w:rsidP="0038185C">
      <w:pPr>
        <w:spacing w:line="360" w:lineRule="auto"/>
        <w:ind w:left="360"/>
        <w:contextualSpacing/>
        <w:jc w:val="center"/>
        <w:rPr>
          <w:sz w:val="24"/>
          <w:szCs w:val="24"/>
        </w:rPr>
      </w:pPr>
    </w:p>
    <w:p w:rsidR="0038185C" w:rsidRPr="00C368F2" w:rsidRDefault="0038185C" w:rsidP="0038185C">
      <w:pPr>
        <w:spacing w:line="360" w:lineRule="auto"/>
        <w:ind w:left="360"/>
        <w:contextualSpacing/>
        <w:jc w:val="center"/>
        <w:rPr>
          <w:sz w:val="24"/>
          <w:szCs w:val="24"/>
        </w:rPr>
      </w:pPr>
    </w:p>
    <w:p w:rsidR="0038185C" w:rsidRPr="00C368F2" w:rsidRDefault="0038185C" w:rsidP="0038185C">
      <w:pPr>
        <w:ind w:left="357"/>
        <w:contextualSpacing/>
        <w:jc w:val="center"/>
        <w:rPr>
          <w:i/>
          <w:sz w:val="24"/>
          <w:szCs w:val="24"/>
        </w:rPr>
      </w:pPr>
      <w:r w:rsidRPr="00C368F2">
        <w:rPr>
          <w:i/>
          <w:sz w:val="24"/>
          <w:szCs w:val="24"/>
        </w:rPr>
        <w:t>Fiscal do Contrato</w:t>
      </w:r>
    </w:p>
    <w:p w:rsidR="0038185C" w:rsidRPr="00C368F2" w:rsidRDefault="00161901" w:rsidP="0038185C">
      <w:pPr>
        <w:ind w:left="357"/>
        <w:contextualSpacing/>
        <w:jc w:val="center"/>
        <w:rPr>
          <w:b/>
          <w:sz w:val="24"/>
          <w:szCs w:val="24"/>
        </w:rPr>
      </w:pPr>
      <w:r w:rsidRPr="00C368F2">
        <w:rPr>
          <w:b/>
          <w:sz w:val="24"/>
          <w:szCs w:val="24"/>
        </w:rPr>
        <w:t>Ana Clara Silva Farias</w:t>
      </w:r>
    </w:p>
    <w:p w:rsidR="0038185C" w:rsidRPr="00C368F2" w:rsidRDefault="0038185C" w:rsidP="0038185C">
      <w:pPr>
        <w:ind w:left="357"/>
        <w:contextualSpacing/>
        <w:jc w:val="center"/>
        <w:rPr>
          <w:sz w:val="24"/>
          <w:szCs w:val="24"/>
        </w:rPr>
      </w:pPr>
      <w:r w:rsidRPr="00C368F2">
        <w:rPr>
          <w:sz w:val="24"/>
          <w:szCs w:val="24"/>
        </w:rPr>
        <w:t>Matrícula 41/</w:t>
      </w:r>
      <w:r w:rsidR="00161901" w:rsidRPr="00C368F2">
        <w:rPr>
          <w:sz w:val="24"/>
          <w:szCs w:val="24"/>
        </w:rPr>
        <w:t>7178</w:t>
      </w:r>
    </w:p>
    <w:p w:rsidR="0038185C" w:rsidRPr="00C368F2" w:rsidRDefault="0038185C" w:rsidP="0038185C">
      <w:pPr>
        <w:spacing w:line="360" w:lineRule="auto"/>
        <w:jc w:val="both"/>
        <w:rPr>
          <w:sz w:val="24"/>
          <w:szCs w:val="24"/>
        </w:rPr>
      </w:pPr>
      <w:r w:rsidRPr="00C368F2">
        <w:rPr>
          <w:sz w:val="24"/>
          <w:szCs w:val="24"/>
        </w:rPr>
        <w:t>19.3 – Está de acordo com os termos:</w:t>
      </w:r>
    </w:p>
    <w:p w:rsidR="0038185C" w:rsidRPr="00C368F2" w:rsidRDefault="0038185C" w:rsidP="0038185C">
      <w:pPr>
        <w:spacing w:line="360" w:lineRule="auto"/>
        <w:jc w:val="both"/>
        <w:rPr>
          <w:sz w:val="24"/>
          <w:szCs w:val="24"/>
        </w:rPr>
      </w:pPr>
    </w:p>
    <w:p w:rsidR="0038185C" w:rsidRPr="00C368F2" w:rsidRDefault="0038185C" w:rsidP="0038185C">
      <w:pPr>
        <w:ind w:left="357"/>
        <w:contextualSpacing/>
        <w:jc w:val="center"/>
        <w:rPr>
          <w:i/>
          <w:sz w:val="24"/>
          <w:szCs w:val="24"/>
        </w:rPr>
      </w:pPr>
      <w:r w:rsidRPr="00C368F2">
        <w:rPr>
          <w:i/>
          <w:sz w:val="24"/>
          <w:szCs w:val="24"/>
        </w:rPr>
        <w:t>Gestor do Contrato</w:t>
      </w:r>
    </w:p>
    <w:p w:rsidR="0038185C" w:rsidRPr="00C368F2" w:rsidRDefault="0038185C" w:rsidP="0038185C">
      <w:pPr>
        <w:ind w:left="357"/>
        <w:contextualSpacing/>
        <w:jc w:val="center"/>
        <w:rPr>
          <w:b/>
          <w:sz w:val="24"/>
          <w:szCs w:val="24"/>
        </w:rPr>
      </w:pPr>
      <w:r w:rsidRPr="00C368F2">
        <w:rPr>
          <w:b/>
          <w:sz w:val="24"/>
          <w:szCs w:val="24"/>
        </w:rPr>
        <w:t xml:space="preserve">Regina Helena </w:t>
      </w:r>
      <w:proofErr w:type="spellStart"/>
      <w:proofErr w:type="gramStart"/>
      <w:r w:rsidRPr="00C368F2">
        <w:rPr>
          <w:b/>
          <w:sz w:val="24"/>
          <w:szCs w:val="24"/>
        </w:rPr>
        <w:t>BérgamoMonnerat</w:t>
      </w:r>
      <w:proofErr w:type="spellEnd"/>
      <w:proofErr w:type="gramEnd"/>
    </w:p>
    <w:p w:rsidR="0038185C" w:rsidRPr="00C368F2" w:rsidRDefault="0038185C" w:rsidP="0038185C">
      <w:pPr>
        <w:ind w:left="357"/>
        <w:contextualSpacing/>
        <w:jc w:val="center"/>
        <w:rPr>
          <w:sz w:val="24"/>
          <w:szCs w:val="24"/>
        </w:rPr>
      </w:pPr>
      <w:r w:rsidRPr="00C368F2">
        <w:rPr>
          <w:sz w:val="24"/>
          <w:szCs w:val="24"/>
        </w:rPr>
        <w:t>Secretaria de Meio Ambiente e Proteção Animal</w:t>
      </w:r>
    </w:p>
    <w:p w:rsidR="0038185C" w:rsidRPr="00C368F2" w:rsidRDefault="0038185C" w:rsidP="0038185C">
      <w:pPr>
        <w:ind w:left="357"/>
        <w:contextualSpacing/>
        <w:jc w:val="center"/>
        <w:rPr>
          <w:sz w:val="24"/>
          <w:szCs w:val="24"/>
        </w:rPr>
      </w:pPr>
      <w:r w:rsidRPr="00C368F2">
        <w:rPr>
          <w:sz w:val="24"/>
          <w:szCs w:val="24"/>
        </w:rPr>
        <w:t>Matrícula nº 41/6921</w:t>
      </w:r>
    </w:p>
    <w:p w:rsidR="0038185C" w:rsidRPr="00C368F2" w:rsidRDefault="0038185C" w:rsidP="0038185C">
      <w:pPr>
        <w:spacing w:line="360" w:lineRule="auto"/>
        <w:jc w:val="center"/>
        <w:rPr>
          <w:i/>
          <w:sz w:val="24"/>
          <w:szCs w:val="24"/>
        </w:rPr>
      </w:pPr>
    </w:p>
    <w:p w:rsidR="00241E62" w:rsidRPr="00C368F2" w:rsidRDefault="00241E62" w:rsidP="00F5632A">
      <w:pPr>
        <w:spacing w:line="360" w:lineRule="auto"/>
        <w:rPr>
          <w:b/>
          <w:sz w:val="24"/>
          <w:szCs w:val="24"/>
        </w:rPr>
      </w:pPr>
    </w:p>
    <w:p w:rsidR="00CB6BFA" w:rsidRPr="00C368F2" w:rsidRDefault="00CB6BFA" w:rsidP="00F73F39">
      <w:pPr>
        <w:rPr>
          <w:b/>
          <w:sz w:val="24"/>
          <w:szCs w:val="24"/>
        </w:rPr>
      </w:pPr>
    </w:p>
    <w:p w:rsidR="0038185C" w:rsidRPr="00C368F2" w:rsidRDefault="0038185C" w:rsidP="00F73F39">
      <w:pPr>
        <w:rPr>
          <w:b/>
          <w:sz w:val="24"/>
          <w:szCs w:val="24"/>
        </w:rPr>
      </w:pPr>
    </w:p>
    <w:p w:rsidR="0038185C" w:rsidRPr="00C368F2" w:rsidRDefault="0038185C" w:rsidP="00F73F39">
      <w:pPr>
        <w:rPr>
          <w:b/>
          <w:sz w:val="24"/>
          <w:szCs w:val="24"/>
        </w:rPr>
      </w:pPr>
    </w:p>
    <w:p w:rsidR="0038185C" w:rsidRPr="00C368F2" w:rsidRDefault="0038185C" w:rsidP="00F73F39">
      <w:pPr>
        <w:rPr>
          <w:b/>
          <w:sz w:val="24"/>
          <w:szCs w:val="24"/>
        </w:rPr>
      </w:pPr>
    </w:p>
    <w:p w:rsidR="0038185C" w:rsidRPr="00C368F2" w:rsidRDefault="0038185C" w:rsidP="00F73F39">
      <w:pPr>
        <w:rPr>
          <w:b/>
          <w:sz w:val="24"/>
          <w:szCs w:val="24"/>
        </w:rPr>
      </w:pPr>
    </w:p>
    <w:p w:rsidR="0038185C" w:rsidRPr="00C368F2" w:rsidRDefault="0038185C" w:rsidP="00F73F39">
      <w:pPr>
        <w:rPr>
          <w:b/>
          <w:sz w:val="24"/>
          <w:szCs w:val="24"/>
        </w:rPr>
      </w:pPr>
    </w:p>
    <w:p w:rsidR="0038185C" w:rsidRPr="00C368F2" w:rsidRDefault="0038185C" w:rsidP="00F73F39">
      <w:pPr>
        <w:rPr>
          <w:b/>
          <w:sz w:val="24"/>
          <w:szCs w:val="24"/>
        </w:rPr>
      </w:pPr>
    </w:p>
    <w:p w:rsidR="0038185C" w:rsidRPr="00C368F2" w:rsidRDefault="0038185C" w:rsidP="00F73F39">
      <w:pPr>
        <w:rPr>
          <w:b/>
          <w:sz w:val="24"/>
          <w:szCs w:val="24"/>
        </w:rPr>
      </w:pPr>
    </w:p>
    <w:p w:rsidR="0038185C" w:rsidRPr="00C368F2" w:rsidRDefault="0038185C" w:rsidP="00F73F39">
      <w:pPr>
        <w:rPr>
          <w:b/>
          <w:sz w:val="24"/>
          <w:szCs w:val="24"/>
        </w:rPr>
      </w:pPr>
    </w:p>
    <w:p w:rsidR="0038185C" w:rsidRPr="00C368F2" w:rsidRDefault="0038185C" w:rsidP="00F73F39">
      <w:pPr>
        <w:rPr>
          <w:b/>
          <w:sz w:val="24"/>
          <w:szCs w:val="24"/>
        </w:rPr>
      </w:pPr>
    </w:p>
    <w:p w:rsidR="0038185C" w:rsidRPr="00C368F2" w:rsidRDefault="0038185C" w:rsidP="00F73F39">
      <w:pPr>
        <w:rPr>
          <w:b/>
          <w:sz w:val="24"/>
          <w:szCs w:val="24"/>
        </w:rPr>
      </w:pPr>
    </w:p>
    <w:p w:rsidR="0038185C" w:rsidRPr="00C368F2" w:rsidRDefault="0038185C" w:rsidP="00F73F39">
      <w:pPr>
        <w:rPr>
          <w:b/>
          <w:sz w:val="24"/>
          <w:szCs w:val="24"/>
        </w:rPr>
      </w:pPr>
    </w:p>
    <w:p w:rsidR="00CB6BFA" w:rsidRPr="00C368F2" w:rsidRDefault="00CB6BFA" w:rsidP="009F0F92">
      <w:pPr>
        <w:jc w:val="center"/>
        <w:rPr>
          <w:b/>
          <w:sz w:val="24"/>
          <w:szCs w:val="24"/>
        </w:rPr>
      </w:pPr>
    </w:p>
    <w:p w:rsidR="001239D2" w:rsidRPr="00C368F2" w:rsidRDefault="008932D7" w:rsidP="0038185C">
      <w:pPr>
        <w:ind w:left="709"/>
        <w:jc w:val="center"/>
        <w:rPr>
          <w:b/>
          <w:sz w:val="24"/>
          <w:szCs w:val="24"/>
        </w:rPr>
      </w:pPr>
      <w:r w:rsidRPr="00C368F2">
        <w:rPr>
          <w:b/>
          <w:sz w:val="24"/>
          <w:szCs w:val="24"/>
        </w:rPr>
        <w:t>EDITAL</w:t>
      </w:r>
    </w:p>
    <w:p w:rsidR="009F0F92" w:rsidRPr="00C368F2" w:rsidRDefault="009F0F92" w:rsidP="00825D33">
      <w:pPr>
        <w:jc w:val="center"/>
        <w:rPr>
          <w:b/>
          <w:sz w:val="24"/>
          <w:szCs w:val="24"/>
        </w:rPr>
      </w:pPr>
      <w:r w:rsidRPr="00C368F2">
        <w:rPr>
          <w:b/>
          <w:sz w:val="24"/>
          <w:szCs w:val="24"/>
        </w:rPr>
        <w:t>PREGÃO PRESEN</w:t>
      </w:r>
      <w:r w:rsidR="002A000A">
        <w:rPr>
          <w:b/>
          <w:sz w:val="24"/>
          <w:szCs w:val="24"/>
        </w:rPr>
        <w:t>CIAL PARA REGISTRO DE PREÇOS Nº 107</w:t>
      </w:r>
      <w:r w:rsidRPr="00C368F2">
        <w:rPr>
          <w:b/>
          <w:sz w:val="24"/>
          <w:szCs w:val="24"/>
        </w:rPr>
        <w:t>/202</w:t>
      </w:r>
      <w:r w:rsidR="008570E5" w:rsidRPr="00C368F2">
        <w:rPr>
          <w:b/>
          <w:sz w:val="24"/>
          <w:szCs w:val="24"/>
        </w:rPr>
        <w:t>2</w:t>
      </w:r>
    </w:p>
    <w:p w:rsidR="009F0F92" w:rsidRPr="00C368F2" w:rsidRDefault="009F0F92" w:rsidP="00825D33">
      <w:pPr>
        <w:jc w:val="center"/>
        <w:rPr>
          <w:b/>
          <w:sz w:val="24"/>
          <w:szCs w:val="24"/>
        </w:rPr>
      </w:pPr>
      <w:r w:rsidRPr="00C368F2">
        <w:rPr>
          <w:b/>
          <w:sz w:val="24"/>
          <w:szCs w:val="24"/>
        </w:rPr>
        <w:t>PROPOSTA DE PREÇOS</w:t>
      </w:r>
    </w:p>
    <w:p w:rsidR="009F0F92" w:rsidRPr="00C368F2" w:rsidRDefault="009F0F92" w:rsidP="00825D33">
      <w:pPr>
        <w:jc w:val="center"/>
        <w:rPr>
          <w:b/>
          <w:sz w:val="24"/>
          <w:szCs w:val="24"/>
        </w:rPr>
      </w:pPr>
      <w:r w:rsidRPr="00C368F2">
        <w:rPr>
          <w:b/>
          <w:sz w:val="24"/>
          <w:szCs w:val="24"/>
        </w:rPr>
        <w:t>ANEXO II</w:t>
      </w:r>
    </w:p>
    <w:p w:rsidR="009F0F92" w:rsidRPr="00C368F2" w:rsidRDefault="009F0F92" w:rsidP="00825D33">
      <w:pPr>
        <w:jc w:val="center"/>
        <w:rPr>
          <w:b/>
          <w:bCs/>
          <w:sz w:val="24"/>
          <w:szCs w:val="24"/>
        </w:rPr>
      </w:pPr>
    </w:p>
    <w:p w:rsidR="009F0F92" w:rsidRPr="00C368F2" w:rsidRDefault="009F0F92" w:rsidP="00181303">
      <w:pPr>
        <w:pStyle w:val="Ttulo2"/>
        <w:spacing w:after="120"/>
        <w:rPr>
          <w:bCs/>
          <w:szCs w:val="24"/>
          <w:lang w:val="pt-BR"/>
        </w:rPr>
      </w:pPr>
      <w:r w:rsidRPr="00C368F2">
        <w:rPr>
          <w:bCs/>
          <w:szCs w:val="24"/>
        </w:rPr>
        <w:t>EMPRESA:__________________________________</w:t>
      </w:r>
      <w:r w:rsidR="00E10091" w:rsidRPr="00C368F2">
        <w:rPr>
          <w:bCs/>
          <w:szCs w:val="24"/>
        </w:rPr>
        <w:t>_______________________________</w:t>
      </w:r>
    </w:p>
    <w:p w:rsidR="009F0F92" w:rsidRPr="00C368F2" w:rsidRDefault="00E10091" w:rsidP="00181303">
      <w:pPr>
        <w:spacing w:after="120"/>
        <w:jc w:val="both"/>
        <w:rPr>
          <w:b/>
          <w:bCs/>
          <w:sz w:val="24"/>
          <w:szCs w:val="24"/>
        </w:rPr>
      </w:pPr>
      <w:r w:rsidRPr="00C368F2">
        <w:rPr>
          <w:b/>
          <w:bCs/>
          <w:sz w:val="24"/>
          <w:szCs w:val="24"/>
        </w:rPr>
        <w:t>Endereço:</w:t>
      </w:r>
      <w:r w:rsidR="009F0F92" w:rsidRPr="00C368F2">
        <w:rPr>
          <w:b/>
          <w:bCs/>
          <w:sz w:val="24"/>
          <w:szCs w:val="24"/>
        </w:rPr>
        <w:t>___________________________________</w:t>
      </w:r>
      <w:r w:rsidR="00181303" w:rsidRPr="00C368F2">
        <w:rPr>
          <w:b/>
          <w:bCs/>
          <w:sz w:val="24"/>
          <w:szCs w:val="24"/>
        </w:rPr>
        <w:t>_______________________________</w:t>
      </w:r>
    </w:p>
    <w:p w:rsidR="009F0F92" w:rsidRPr="00C368F2" w:rsidRDefault="009F0F92" w:rsidP="00181303">
      <w:pPr>
        <w:spacing w:after="120"/>
        <w:jc w:val="both"/>
        <w:rPr>
          <w:b/>
          <w:bCs/>
          <w:sz w:val="24"/>
          <w:szCs w:val="24"/>
        </w:rPr>
      </w:pPr>
      <w:r w:rsidRPr="00C368F2">
        <w:rPr>
          <w:b/>
          <w:bCs/>
          <w:sz w:val="24"/>
          <w:szCs w:val="24"/>
        </w:rPr>
        <w:t>Cid</w:t>
      </w:r>
      <w:r w:rsidR="00181303" w:rsidRPr="00C368F2">
        <w:rPr>
          <w:b/>
          <w:bCs/>
          <w:sz w:val="24"/>
          <w:szCs w:val="24"/>
        </w:rPr>
        <w:t>ade:</w:t>
      </w:r>
      <w:r w:rsidR="00E10091" w:rsidRPr="00C368F2">
        <w:rPr>
          <w:b/>
          <w:bCs/>
          <w:sz w:val="24"/>
          <w:szCs w:val="24"/>
        </w:rPr>
        <w:t>___________________Estado:</w:t>
      </w:r>
      <w:r w:rsidRPr="00C368F2">
        <w:rPr>
          <w:b/>
          <w:bCs/>
          <w:sz w:val="24"/>
          <w:szCs w:val="24"/>
        </w:rPr>
        <w:t>__________________</w:t>
      </w:r>
      <w:proofErr w:type="spellStart"/>
      <w:r w:rsidRPr="00C368F2">
        <w:rPr>
          <w:b/>
          <w:bCs/>
          <w:sz w:val="24"/>
          <w:szCs w:val="24"/>
        </w:rPr>
        <w:t>Tel</w:t>
      </w:r>
      <w:proofErr w:type="spellEnd"/>
      <w:r w:rsidRPr="00C368F2">
        <w:rPr>
          <w:b/>
          <w:bCs/>
          <w:sz w:val="24"/>
          <w:szCs w:val="24"/>
        </w:rPr>
        <w:t>: _____________________</w:t>
      </w:r>
    </w:p>
    <w:p w:rsidR="00E10091" w:rsidRPr="00C368F2" w:rsidRDefault="00181303" w:rsidP="00181303">
      <w:pPr>
        <w:spacing w:after="120"/>
        <w:jc w:val="both"/>
        <w:rPr>
          <w:b/>
          <w:bCs/>
          <w:sz w:val="24"/>
          <w:szCs w:val="24"/>
        </w:rPr>
      </w:pPr>
      <w:proofErr w:type="spellStart"/>
      <w:r w:rsidRPr="00C368F2">
        <w:rPr>
          <w:b/>
          <w:bCs/>
          <w:sz w:val="24"/>
          <w:szCs w:val="24"/>
        </w:rPr>
        <w:t>CNPJ:</w:t>
      </w:r>
      <w:r w:rsidR="009F0F92" w:rsidRPr="00C368F2">
        <w:rPr>
          <w:b/>
          <w:bCs/>
          <w:sz w:val="24"/>
          <w:szCs w:val="24"/>
        </w:rPr>
        <w:t>_________________________Inscrição</w:t>
      </w:r>
      <w:proofErr w:type="spellEnd"/>
      <w:r w:rsidR="009F0F92" w:rsidRPr="00C368F2">
        <w:rPr>
          <w:b/>
          <w:bCs/>
          <w:sz w:val="24"/>
          <w:szCs w:val="24"/>
        </w:rPr>
        <w:t xml:space="preserve"> Estadual:____________________________</w:t>
      </w:r>
    </w:p>
    <w:p w:rsidR="009F0F92" w:rsidRPr="00C368F2" w:rsidRDefault="00E10091" w:rsidP="00181303">
      <w:pPr>
        <w:spacing w:after="120"/>
        <w:jc w:val="both"/>
        <w:rPr>
          <w:b/>
          <w:bCs/>
          <w:sz w:val="24"/>
          <w:szCs w:val="24"/>
        </w:rPr>
      </w:pPr>
      <w:r w:rsidRPr="00C368F2">
        <w:rPr>
          <w:b/>
          <w:bCs/>
          <w:sz w:val="24"/>
          <w:szCs w:val="24"/>
        </w:rPr>
        <w:t>E-mail:__</w:t>
      </w:r>
      <w:r w:rsidR="009F0F92" w:rsidRPr="00C368F2">
        <w:rPr>
          <w:b/>
          <w:bCs/>
          <w:sz w:val="24"/>
          <w:szCs w:val="24"/>
        </w:rPr>
        <w:t>___________________________________________________________________</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544"/>
        <w:gridCol w:w="1417"/>
        <w:gridCol w:w="1276"/>
        <w:gridCol w:w="1276"/>
        <w:gridCol w:w="1417"/>
      </w:tblGrid>
      <w:tr w:rsidR="00C368F2" w:rsidRPr="00C368F2" w:rsidTr="000C1A72">
        <w:tc>
          <w:tcPr>
            <w:tcW w:w="817" w:type="dxa"/>
            <w:shd w:val="clear" w:color="auto" w:fill="B4C6E7"/>
            <w:vAlign w:val="center"/>
          </w:tcPr>
          <w:p w:rsidR="000C1A72" w:rsidRPr="00C368F2" w:rsidRDefault="000C1A72" w:rsidP="000C1A72">
            <w:pPr>
              <w:spacing w:line="360" w:lineRule="auto"/>
              <w:jc w:val="center"/>
              <w:rPr>
                <w:sz w:val="24"/>
                <w:szCs w:val="24"/>
              </w:rPr>
            </w:pPr>
            <w:r w:rsidRPr="00C368F2">
              <w:rPr>
                <w:sz w:val="24"/>
                <w:szCs w:val="24"/>
              </w:rPr>
              <w:t>ITEM</w:t>
            </w:r>
          </w:p>
        </w:tc>
        <w:tc>
          <w:tcPr>
            <w:tcW w:w="3544" w:type="dxa"/>
            <w:shd w:val="clear" w:color="auto" w:fill="B4C6E7"/>
            <w:vAlign w:val="center"/>
          </w:tcPr>
          <w:p w:rsidR="000C1A72" w:rsidRPr="00C368F2" w:rsidRDefault="000C1A72" w:rsidP="000C1A72">
            <w:pPr>
              <w:spacing w:line="360" w:lineRule="auto"/>
              <w:jc w:val="center"/>
              <w:rPr>
                <w:sz w:val="24"/>
                <w:szCs w:val="24"/>
              </w:rPr>
            </w:pPr>
            <w:r w:rsidRPr="00C368F2">
              <w:rPr>
                <w:sz w:val="24"/>
                <w:szCs w:val="24"/>
              </w:rPr>
              <w:t>ESPECIFICAÇÃO</w:t>
            </w:r>
          </w:p>
        </w:tc>
        <w:tc>
          <w:tcPr>
            <w:tcW w:w="1417" w:type="dxa"/>
            <w:shd w:val="clear" w:color="auto" w:fill="B4C6E7"/>
          </w:tcPr>
          <w:p w:rsidR="000C1A72" w:rsidRPr="00C368F2" w:rsidRDefault="000C1A72" w:rsidP="000C1A72">
            <w:pPr>
              <w:spacing w:line="360" w:lineRule="auto"/>
              <w:jc w:val="center"/>
              <w:rPr>
                <w:sz w:val="24"/>
                <w:szCs w:val="24"/>
              </w:rPr>
            </w:pPr>
            <w:r w:rsidRPr="00C368F2">
              <w:rPr>
                <w:sz w:val="24"/>
                <w:szCs w:val="24"/>
              </w:rPr>
              <w:t>UNID. DE MEDIDA</w:t>
            </w:r>
          </w:p>
        </w:tc>
        <w:tc>
          <w:tcPr>
            <w:tcW w:w="1276" w:type="dxa"/>
            <w:shd w:val="clear" w:color="auto" w:fill="B4C6E7"/>
          </w:tcPr>
          <w:p w:rsidR="000C1A72" w:rsidRPr="00C368F2" w:rsidRDefault="000C1A72" w:rsidP="000C1A72">
            <w:pPr>
              <w:spacing w:line="360" w:lineRule="auto"/>
              <w:jc w:val="center"/>
              <w:rPr>
                <w:sz w:val="24"/>
                <w:szCs w:val="24"/>
              </w:rPr>
            </w:pPr>
            <w:r w:rsidRPr="00C368F2">
              <w:rPr>
                <w:sz w:val="24"/>
                <w:szCs w:val="24"/>
              </w:rPr>
              <w:t>QUANT. MÁXIMA</w:t>
            </w:r>
          </w:p>
        </w:tc>
        <w:tc>
          <w:tcPr>
            <w:tcW w:w="1276" w:type="dxa"/>
            <w:shd w:val="clear" w:color="auto" w:fill="B4C6E7"/>
          </w:tcPr>
          <w:p w:rsidR="000C1A72" w:rsidRPr="00C368F2" w:rsidRDefault="000C1A72" w:rsidP="000C1A72">
            <w:pPr>
              <w:spacing w:line="360" w:lineRule="auto"/>
              <w:jc w:val="center"/>
              <w:rPr>
                <w:sz w:val="24"/>
                <w:szCs w:val="24"/>
              </w:rPr>
            </w:pPr>
            <w:r w:rsidRPr="00C368F2">
              <w:rPr>
                <w:sz w:val="24"/>
                <w:szCs w:val="24"/>
              </w:rPr>
              <w:t xml:space="preserve">VALOR UNITÁRIO </w:t>
            </w:r>
          </w:p>
          <w:p w:rsidR="000C1A72" w:rsidRPr="00C368F2" w:rsidRDefault="000C1A72" w:rsidP="000C1A72">
            <w:pPr>
              <w:spacing w:line="360" w:lineRule="auto"/>
              <w:jc w:val="center"/>
              <w:rPr>
                <w:sz w:val="24"/>
                <w:szCs w:val="24"/>
              </w:rPr>
            </w:pPr>
            <w:r w:rsidRPr="00C368F2">
              <w:rPr>
                <w:sz w:val="24"/>
                <w:szCs w:val="24"/>
              </w:rPr>
              <w:t>R$</w:t>
            </w:r>
          </w:p>
        </w:tc>
        <w:tc>
          <w:tcPr>
            <w:tcW w:w="1417" w:type="dxa"/>
            <w:shd w:val="clear" w:color="auto" w:fill="B4C6E7"/>
          </w:tcPr>
          <w:p w:rsidR="000C1A72" w:rsidRPr="00C368F2" w:rsidRDefault="000C1A72" w:rsidP="000C1A72">
            <w:pPr>
              <w:spacing w:line="360" w:lineRule="auto"/>
              <w:jc w:val="center"/>
              <w:rPr>
                <w:sz w:val="24"/>
                <w:szCs w:val="24"/>
              </w:rPr>
            </w:pPr>
            <w:r w:rsidRPr="00C368F2">
              <w:rPr>
                <w:sz w:val="24"/>
                <w:szCs w:val="24"/>
              </w:rPr>
              <w:t>VALOR TOTAL</w:t>
            </w:r>
          </w:p>
          <w:p w:rsidR="000C1A72" w:rsidRPr="00C368F2" w:rsidRDefault="000C1A72" w:rsidP="000C1A72">
            <w:pPr>
              <w:spacing w:line="360" w:lineRule="auto"/>
              <w:jc w:val="center"/>
              <w:rPr>
                <w:sz w:val="24"/>
                <w:szCs w:val="24"/>
              </w:rPr>
            </w:pPr>
            <w:r w:rsidRPr="00C368F2">
              <w:rPr>
                <w:sz w:val="24"/>
                <w:szCs w:val="24"/>
              </w:rPr>
              <w:t>R$</w:t>
            </w:r>
          </w:p>
        </w:tc>
      </w:tr>
      <w:tr w:rsidR="00C368F2" w:rsidRPr="00C368F2" w:rsidTr="000C1A72">
        <w:tc>
          <w:tcPr>
            <w:tcW w:w="817" w:type="dxa"/>
            <w:shd w:val="clear" w:color="auto" w:fill="auto"/>
          </w:tcPr>
          <w:p w:rsidR="000C1A72" w:rsidRPr="00C368F2" w:rsidRDefault="000C1A72" w:rsidP="000C1A72">
            <w:pPr>
              <w:spacing w:line="360" w:lineRule="auto"/>
              <w:jc w:val="center"/>
              <w:rPr>
                <w:sz w:val="24"/>
                <w:szCs w:val="24"/>
              </w:rPr>
            </w:pPr>
            <w:r w:rsidRPr="00C368F2">
              <w:rPr>
                <w:sz w:val="24"/>
                <w:szCs w:val="24"/>
              </w:rPr>
              <w:t>01</w:t>
            </w:r>
          </w:p>
        </w:tc>
        <w:tc>
          <w:tcPr>
            <w:tcW w:w="3544" w:type="dxa"/>
            <w:shd w:val="clear" w:color="auto" w:fill="auto"/>
          </w:tcPr>
          <w:p w:rsidR="000C1A72" w:rsidRPr="00C368F2" w:rsidRDefault="000C1A72" w:rsidP="000C1A72">
            <w:pPr>
              <w:spacing w:line="360" w:lineRule="auto"/>
              <w:jc w:val="both"/>
              <w:rPr>
                <w:sz w:val="24"/>
                <w:szCs w:val="24"/>
              </w:rPr>
            </w:pPr>
            <w:r w:rsidRPr="00C368F2">
              <w:rPr>
                <w:b/>
                <w:sz w:val="24"/>
                <w:szCs w:val="24"/>
                <w:u w:val="single"/>
              </w:rPr>
              <w:t xml:space="preserve">Análise físico-química </w:t>
            </w:r>
            <w:r w:rsidRPr="00C368F2">
              <w:rPr>
                <w:sz w:val="24"/>
                <w:szCs w:val="24"/>
              </w:rPr>
              <w:t xml:space="preserve">da água, quanto à potabilidade para consumo humano, com coleta em locais determinados pela Secretaria de Meio Ambiente e Proteção Animal, com emissão de laudo detalhado referente ao controle e qualidade da água. A análise deverá observar os padrões a seguir: Titulo métricas, Colorimétricas, Demanda Química de Oxigênio (DQO), Demanda Bioquímica de Oxigênio (DBO), Oxigênio Dissolvido (OD), Turbidez, Cor Verdadeira, </w:t>
            </w:r>
            <w:proofErr w:type="gramStart"/>
            <w:r w:rsidRPr="00C368F2">
              <w:rPr>
                <w:sz w:val="24"/>
                <w:szCs w:val="24"/>
              </w:rPr>
              <w:t>pH</w:t>
            </w:r>
            <w:proofErr w:type="gramEnd"/>
            <w:r w:rsidRPr="00C368F2">
              <w:rPr>
                <w:sz w:val="24"/>
                <w:szCs w:val="24"/>
              </w:rPr>
              <w:t xml:space="preserve">, Fósforo Total, Nitrogênio Amoniacal Total, Cobre, Cromo, Níquel, Nitrito (como N), Alumínio, Ferro, Zinco e Manganês. </w:t>
            </w:r>
          </w:p>
        </w:tc>
        <w:tc>
          <w:tcPr>
            <w:tcW w:w="1417" w:type="dxa"/>
          </w:tcPr>
          <w:p w:rsidR="000C1A72" w:rsidRPr="00C368F2" w:rsidRDefault="000C1A72" w:rsidP="000C1A72">
            <w:pPr>
              <w:spacing w:line="360" w:lineRule="auto"/>
              <w:jc w:val="both"/>
              <w:rPr>
                <w:b/>
                <w:sz w:val="24"/>
                <w:szCs w:val="24"/>
                <w:u w:val="single"/>
              </w:rPr>
            </w:pPr>
            <w:r w:rsidRPr="00C368F2">
              <w:rPr>
                <w:b/>
                <w:sz w:val="24"/>
                <w:szCs w:val="24"/>
                <w:u w:val="single"/>
              </w:rPr>
              <w:t>Amostra</w:t>
            </w:r>
          </w:p>
        </w:tc>
        <w:tc>
          <w:tcPr>
            <w:tcW w:w="1276" w:type="dxa"/>
          </w:tcPr>
          <w:p w:rsidR="000C1A72" w:rsidRPr="00C368F2" w:rsidRDefault="000C1A72" w:rsidP="000C1A72">
            <w:pPr>
              <w:spacing w:line="360" w:lineRule="auto"/>
              <w:jc w:val="both"/>
              <w:rPr>
                <w:b/>
                <w:sz w:val="24"/>
                <w:szCs w:val="24"/>
                <w:u w:val="single"/>
              </w:rPr>
            </w:pPr>
            <w:r w:rsidRPr="00C368F2">
              <w:rPr>
                <w:b/>
                <w:sz w:val="24"/>
                <w:szCs w:val="24"/>
                <w:u w:val="single"/>
              </w:rPr>
              <w:t>10</w:t>
            </w:r>
          </w:p>
        </w:tc>
        <w:tc>
          <w:tcPr>
            <w:tcW w:w="1276" w:type="dxa"/>
          </w:tcPr>
          <w:p w:rsidR="000C1A72" w:rsidRPr="00C368F2" w:rsidRDefault="000C1A72" w:rsidP="000C1A72">
            <w:pPr>
              <w:spacing w:line="360" w:lineRule="auto"/>
              <w:jc w:val="both"/>
              <w:rPr>
                <w:b/>
                <w:sz w:val="24"/>
                <w:szCs w:val="24"/>
                <w:u w:val="single"/>
              </w:rPr>
            </w:pPr>
          </w:p>
        </w:tc>
        <w:tc>
          <w:tcPr>
            <w:tcW w:w="1417" w:type="dxa"/>
          </w:tcPr>
          <w:p w:rsidR="000C1A72" w:rsidRPr="00C368F2" w:rsidRDefault="000C1A72" w:rsidP="000C1A72">
            <w:pPr>
              <w:spacing w:line="360" w:lineRule="auto"/>
              <w:jc w:val="both"/>
              <w:rPr>
                <w:b/>
                <w:sz w:val="24"/>
                <w:szCs w:val="24"/>
                <w:u w:val="single"/>
              </w:rPr>
            </w:pPr>
          </w:p>
        </w:tc>
      </w:tr>
      <w:tr w:rsidR="00C368F2" w:rsidRPr="00C368F2" w:rsidTr="000C1A72">
        <w:tc>
          <w:tcPr>
            <w:tcW w:w="817" w:type="dxa"/>
            <w:shd w:val="clear" w:color="auto" w:fill="auto"/>
          </w:tcPr>
          <w:p w:rsidR="000C1A72" w:rsidRPr="00C368F2" w:rsidRDefault="000C1A72" w:rsidP="000C1A72">
            <w:pPr>
              <w:spacing w:line="360" w:lineRule="auto"/>
              <w:jc w:val="center"/>
              <w:rPr>
                <w:sz w:val="24"/>
                <w:szCs w:val="24"/>
              </w:rPr>
            </w:pPr>
            <w:r w:rsidRPr="00C368F2">
              <w:rPr>
                <w:sz w:val="24"/>
                <w:szCs w:val="24"/>
              </w:rPr>
              <w:t>02</w:t>
            </w:r>
          </w:p>
        </w:tc>
        <w:tc>
          <w:tcPr>
            <w:tcW w:w="3544" w:type="dxa"/>
            <w:shd w:val="clear" w:color="auto" w:fill="auto"/>
          </w:tcPr>
          <w:p w:rsidR="000C1A72" w:rsidRPr="00C368F2" w:rsidRDefault="000C1A72" w:rsidP="000C1A72">
            <w:pPr>
              <w:spacing w:line="360" w:lineRule="auto"/>
              <w:jc w:val="both"/>
              <w:rPr>
                <w:sz w:val="24"/>
                <w:szCs w:val="24"/>
              </w:rPr>
            </w:pPr>
            <w:r w:rsidRPr="00C368F2">
              <w:rPr>
                <w:b/>
                <w:sz w:val="24"/>
                <w:szCs w:val="24"/>
                <w:u w:val="single"/>
              </w:rPr>
              <w:t>Análise microbiológica</w:t>
            </w:r>
            <w:r w:rsidRPr="00C368F2">
              <w:rPr>
                <w:sz w:val="24"/>
                <w:szCs w:val="24"/>
              </w:rPr>
              <w:t xml:space="preserve"> da água, quanto à potabilidade para </w:t>
            </w:r>
            <w:r w:rsidRPr="00C368F2">
              <w:rPr>
                <w:sz w:val="24"/>
                <w:szCs w:val="24"/>
              </w:rPr>
              <w:lastRenderedPageBreak/>
              <w:t xml:space="preserve">consumo humano, com coleta em locais determinados pela Secretaria de Meio Ambiente e Proteção Animal, com emissão de laudo detalhado referente ao controle e qualidade da água. A análise deverá observar os padrões a seguir: Bactérias Heterotróficas, como Coliformes totais e </w:t>
            </w:r>
            <w:proofErr w:type="spellStart"/>
            <w:r w:rsidRPr="00C368F2">
              <w:rPr>
                <w:sz w:val="24"/>
                <w:szCs w:val="24"/>
              </w:rPr>
              <w:t>E</w:t>
            </w:r>
            <w:proofErr w:type="spellEnd"/>
            <w:r w:rsidRPr="00C368F2">
              <w:rPr>
                <w:sz w:val="24"/>
                <w:szCs w:val="24"/>
              </w:rPr>
              <w:t xml:space="preserve">. </w:t>
            </w:r>
            <w:proofErr w:type="gramStart"/>
            <w:r w:rsidRPr="00C368F2">
              <w:rPr>
                <w:sz w:val="24"/>
                <w:szCs w:val="24"/>
              </w:rPr>
              <w:t>coli</w:t>
            </w:r>
            <w:proofErr w:type="gramEnd"/>
            <w:r w:rsidRPr="00C368F2">
              <w:rPr>
                <w:sz w:val="24"/>
                <w:szCs w:val="24"/>
              </w:rPr>
              <w:t>.</w:t>
            </w:r>
          </w:p>
        </w:tc>
        <w:tc>
          <w:tcPr>
            <w:tcW w:w="1417" w:type="dxa"/>
          </w:tcPr>
          <w:p w:rsidR="000C1A72" w:rsidRPr="00C368F2" w:rsidRDefault="000C1A72" w:rsidP="000C1A72">
            <w:pPr>
              <w:spacing w:line="360" w:lineRule="auto"/>
              <w:jc w:val="both"/>
              <w:rPr>
                <w:b/>
                <w:sz w:val="24"/>
                <w:szCs w:val="24"/>
                <w:u w:val="single"/>
              </w:rPr>
            </w:pPr>
            <w:r w:rsidRPr="00C368F2">
              <w:rPr>
                <w:b/>
                <w:sz w:val="24"/>
                <w:szCs w:val="24"/>
                <w:u w:val="single"/>
              </w:rPr>
              <w:lastRenderedPageBreak/>
              <w:t>Amostra</w:t>
            </w:r>
          </w:p>
        </w:tc>
        <w:tc>
          <w:tcPr>
            <w:tcW w:w="1276" w:type="dxa"/>
          </w:tcPr>
          <w:p w:rsidR="000C1A72" w:rsidRPr="00C368F2" w:rsidRDefault="000C1A72" w:rsidP="000C1A72">
            <w:pPr>
              <w:spacing w:line="360" w:lineRule="auto"/>
              <w:jc w:val="both"/>
              <w:rPr>
                <w:b/>
                <w:sz w:val="24"/>
                <w:szCs w:val="24"/>
                <w:u w:val="single"/>
              </w:rPr>
            </w:pPr>
            <w:r w:rsidRPr="00C368F2">
              <w:rPr>
                <w:b/>
                <w:sz w:val="24"/>
                <w:szCs w:val="24"/>
                <w:u w:val="single"/>
              </w:rPr>
              <w:t>10</w:t>
            </w:r>
          </w:p>
        </w:tc>
        <w:tc>
          <w:tcPr>
            <w:tcW w:w="1276" w:type="dxa"/>
          </w:tcPr>
          <w:p w:rsidR="000C1A72" w:rsidRPr="00C368F2" w:rsidRDefault="000C1A72" w:rsidP="000C1A72">
            <w:pPr>
              <w:spacing w:line="360" w:lineRule="auto"/>
              <w:jc w:val="both"/>
              <w:rPr>
                <w:b/>
                <w:sz w:val="24"/>
                <w:szCs w:val="24"/>
                <w:u w:val="single"/>
              </w:rPr>
            </w:pPr>
          </w:p>
        </w:tc>
        <w:tc>
          <w:tcPr>
            <w:tcW w:w="1417" w:type="dxa"/>
          </w:tcPr>
          <w:p w:rsidR="000C1A72" w:rsidRPr="00C368F2" w:rsidRDefault="000C1A72" w:rsidP="000C1A72">
            <w:pPr>
              <w:spacing w:line="360" w:lineRule="auto"/>
              <w:jc w:val="both"/>
              <w:rPr>
                <w:b/>
                <w:sz w:val="24"/>
                <w:szCs w:val="24"/>
                <w:u w:val="single"/>
              </w:rPr>
            </w:pPr>
          </w:p>
        </w:tc>
      </w:tr>
      <w:tr w:rsidR="000C1A72" w:rsidRPr="00C368F2" w:rsidTr="000C1A72">
        <w:tc>
          <w:tcPr>
            <w:tcW w:w="7054" w:type="dxa"/>
            <w:gridSpan w:val="4"/>
            <w:shd w:val="clear" w:color="auto" w:fill="auto"/>
          </w:tcPr>
          <w:p w:rsidR="000C1A72" w:rsidRPr="00C368F2" w:rsidRDefault="000C1A72" w:rsidP="000C1A72">
            <w:pPr>
              <w:spacing w:line="360" w:lineRule="auto"/>
              <w:jc w:val="center"/>
              <w:rPr>
                <w:b/>
                <w:sz w:val="24"/>
                <w:szCs w:val="24"/>
                <w:u w:val="single"/>
              </w:rPr>
            </w:pPr>
            <w:r w:rsidRPr="00C368F2">
              <w:rPr>
                <w:b/>
                <w:sz w:val="24"/>
                <w:szCs w:val="24"/>
                <w:u w:val="single"/>
              </w:rPr>
              <w:lastRenderedPageBreak/>
              <w:t>VALOR TOTAL R$</w:t>
            </w:r>
          </w:p>
        </w:tc>
        <w:tc>
          <w:tcPr>
            <w:tcW w:w="2693" w:type="dxa"/>
            <w:gridSpan w:val="2"/>
          </w:tcPr>
          <w:p w:rsidR="000C1A72" w:rsidRPr="00C368F2" w:rsidRDefault="000C1A72" w:rsidP="000C1A72">
            <w:pPr>
              <w:spacing w:line="360" w:lineRule="auto"/>
              <w:jc w:val="both"/>
              <w:rPr>
                <w:b/>
                <w:sz w:val="24"/>
                <w:szCs w:val="24"/>
                <w:u w:val="single"/>
              </w:rPr>
            </w:pPr>
          </w:p>
        </w:tc>
      </w:tr>
    </w:tbl>
    <w:p w:rsidR="00102C63" w:rsidRPr="00C368F2" w:rsidRDefault="00102C63" w:rsidP="00271947">
      <w:pPr>
        <w:spacing w:before="1"/>
        <w:rPr>
          <w:b/>
          <w:sz w:val="24"/>
          <w:szCs w:val="24"/>
          <w:lang w:eastAsia="x-none"/>
        </w:rPr>
      </w:pPr>
    </w:p>
    <w:p w:rsidR="000C1A72" w:rsidRPr="00C368F2" w:rsidRDefault="000C1A72" w:rsidP="00271947">
      <w:pPr>
        <w:spacing w:before="1"/>
        <w:rPr>
          <w:b/>
          <w:sz w:val="24"/>
          <w:szCs w:val="24"/>
          <w:lang w:eastAsia="x-none"/>
        </w:rPr>
      </w:pPr>
    </w:p>
    <w:p w:rsidR="007A03C0" w:rsidRPr="00C368F2" w:rsidRDefault="00150618" w:rsidP="00ED0A6A">
      <w:pPr>
        <w:spacing w:before="120" w:after="240"/>
        <w:ind w:left="-567" w:right="-284"/>
        <w:jc w:val="both"/>
        <w:rPr>
          <w:b/>
          <w:sz w:val="24"/>
          <w:szCs w:val="24"/>
        </w:rPr>
      </w:pPr>
      <w:r w:rsidRPr="00C368F2">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956663" w:rsidRPr="00C368F2">
        <w:rPr>
          <w:b/>
          <w:sz w:val="24"/>
          <w:szCs w:val="24"/>
        </w:rPr>
        <w:t>a</w:t>
      </w:r>
      <w:r w:rsidR="00AC31FA" w:rsidRPr="00C368F2">
        <w:rPr>
          <w:b/>
          <w:sz w:val="24"/>
          <w:szCs w:val="24"/>
        </w:rPr>
        <w:t xml:space="preserve"> prestação dos</w:t>
      </w:r>
      <w:r w:rsidR="00EB62E6" w:rsidRPr="00C368F2">
        <w:rPr>
          <w:b/>
          <w:sz w:val="24"/>
          <w:szCs w:val="24"/>
        </w:rPr>
        <w:t xml:space="preserve"> serviços</w:t>
      </w:r>
      <w:r w:rsidR="00956663" w:rsidRPr="00C368F2">
        <w:rPr>
          <w:b/>
          <w:sz w:val="24"/>
          <w:szCs w:val="24"/>
        </w:rPr>
        <w:t>.</w:t>
      </w:r>
    </w:p>
    <w:p w:rsidR="008570E5" w:rsidRPr="00C368F2" w:rsidRDefault="008570E5" w:rsidP="00ED0A6A">
      <w:pPr>
        <w:pStyle w:val="Cabealho"/>
        <w:keepNext/>
        <w:tabs>
          <w:tab w:val="clear" w:pos="4419"/>
          <w:tab w:val="clear" w:pos="8838"/>
        </w:tabs>
        <w:spacing w:before="80" w:after="240"/>
        <w:ind w:left="-567" w:right="-284"/>
        <w:jc w:val="both"/>
        <w:rPr>
          <w:bCs/>
          <w:sz w:val="24"/>
          <w:szCs w:val="24"/>
        </w:rPr>
      </w:pPr>
      <w:r w:rsidRPr="00C368F2">
        <w:rPr>
          <w:bCs/>
          <w:sz w:val="24"/>
          <w:szCs w:val="24"/>
        </w:rPr>
        <w:t xml:space="preserve">A licitante deverá apresentar a proposta também em meio digital (CD, </w:t>
      </w:r>
      <w:proofErr w:type="spellStart"/>
      <w:r w:rsidRPr="00C368F2">
        <w:rPr>
          <w:bCs/>
          <w:sz w:val="24"/>
          <w:szCs w:val="24"/>
        </w:rPr>
        <w:t>pendrive</w:t>
      </w:r>
      <w:proofErr w:type="spellEnd"/>
      <w:r w:rsidRPr="00C368F2">
        <w:rPr>
          <w:bCs/>
          <w:sz w:val="24"/>
          <w:szCs w:val="24"/>
        </w:rPr>
        <w:t xml:space="preserve"> ou e-mail) </w:t>
      </w:r>
      <w:r w:rsidRPr="00C368F2">
        <w:rPr>
          <w:b/>
          <w:bCs/>
          <w:sz w:val="24"/>
          <w:szCs w:val="24"/>
        </w:rPr>
        <w:t>em formato .</w:t>
      </w:r>
      <w:proofErr w:type="spellStart"/>
      <w:r w:rsidRPr="00C368F2">
        <w:rPr>
          <w:b/>
          <w:bCs/>
          <w:sz w:val="24"/>
          <w:szCs w:val="24"/>
        </w:rPr>
        <w:t>xls</w:t>
      </w:r>
      <w:proofErr w:type="spellEnd"/>
      <w:r w:rsidRPr="00C368F2">
        <w:rPr>
          <w:bCs/>
          <w:sz w:val="24"/>
          <w:szCs w:val="24"/>
        </w:rPr>
        <w:t>, conforme modelo fornecido pela Prefeitura Municipal de Bom Jardim – RJ no portal www.bomjardim.rj.gov.br.</w:t>
      </w:r>
    </w:p>
    <w:p w:rsidR="00150618" w:rsidRPr="00C368F2" w:rsidRDefault="00150618" w:rsidP="00ED0A6A">
      <w:pPr>
        <w:spacing w:after="240"/>
        <w:ind w:left="-567" w:right="-284"/>
        <w:rPr>
          <w:sz w:val="24"/>
          <w:szCs w:val="24"/>
          <w:u w:val="single"/>
        </w:rPr>
      </w:pPr>
      <w:r w:rsidRPr="00C368F2">
        <w:rPr>
          <w:b/>
          <w:sz w:val="24"/>
          <w:szCs w:val="24"/>
          <w:u w:val="single"/>
        </w:rPr>
        <w:t xml:space="preserve">Validade da Proposta: </w:t>
      </w:r>
      <w:r w:rsidRPr="00C368F2">
        <w:rPr>
          <w:sz w:val="24"/>
          <w:szCs w:val="24"/>
          <w:u w:val="single"/>
        </w:rPr>
        <w:t>60 dias</w:t>
      </w:r>
    </w:p>
    <w:p w:rsidR="00150618" w:rsidRPr="00C368F2" w:rsidRDefault="00150618" w:rsidP="00ED0A6A">
      <w:pPr>
        <w:ind w:left="-567" w:right="-284"/>
        <w:rPr>
          <w:b/>
          <w:sz w:val="24"/>
          <w:szCs w:val="24"/>
        </w:rPr>
      </w:pPr>
      <w:r w:rsidRPr="00C368F2">
        <w:rPr>
          <w:b/>
          <w:sz w:val="24"/>
          <w:szCs w:val="24"/>
        </w:rPr>
        <w:t>___________________________________________________________</w:t>
      </w:r>
    </w:p>
    <w:p w:rsidR="00150618" w:rsidRPr="00C368F2" w:rsidRDefault="00150618" w:rsidP="00ED0A6A">
      <w:pPr>
        <w:ind w:left="-567" w:right="-284"/>
        <w:jc w:val="both"/>
        <w:rPr>
          <w:sz w:val="24"/>
          <w:szCs w:val="24"/>
        </w:rPr>
      </w:pPr>
      <w:r w:rsidRPr="00C368F2">
        <w:rPr>
          <w:sz w:val="24"/>
          <w:szCs w:val="24"/>
        </w:rPr>
        <w:t xml:space="preserve">Esta proposta deverá ser </w:t>
      </w:r>
      <w:r w:rsidR="00AC31FA" w:rsidRPr="00C368F2">
        <w:rPr>
          <w:sz w:val="24"/>
          <w:szCs w:val="24"/>
        </w:rPr>
        <w:t xml:space="preserve">totalmente </w:t>
      </w:r>
      <w:r w:rsidRPr="00C368F2">
        <w:rPr>
          <w:sz w:val="24"/>
          <w:szCs w:val="24"/>
        </w:rPr>
        <w:t>preenchida e enviada à PREFEITURA MUNICIPAL DE BOM JARDIM, devidamente assinada por responsável da firma informante, em envelope lacrado.</w:t>
      </w:r>
    </w:p>
    <w:p w:rsidR="00150618" w:rsidRPr="00C368F2" w:rsidRDefault="00150618" w:rsidP="00ED0A6A">
      <w:pPr>
        <w:ind w:left="-567" w:right="-284"/>
        <w:jc w:val="both"/>
        <w:rPr>
          <w:sz w:val="24"/>
          <w:szCs w:val="24"/>
        </w:rPr>
      </w:pPr>
    </w:p>
    <w:p w:rsidR="00150618" w:rsidRPr="00C368F2" w:rsidRDefault="00150618" w:rsidP="00ED0A6A">
      <w:pPr>
        <w:ind w:left="-567" w:right="-284"/>
        <w:jc w:val="both"/>
        <w:rPr>
          <w:sz w:val="24"/>
          <w:szCs w:val="24"/>
        </w:rPr>
      </w:pPr>
      <w:proofErr w:type="gramStart"/>
      <w:r w:rsidRPr="00C368F2">
        <w:rPr>
          <w:sz w:val="24"/>
          <w:szCs w:val="24"/>
        </w:rPr>
        <w:t>BANCO :</w:t>
      </w:r>
      <w:proofErr w:type="gramEnd"/>
      <w:r w:rsidRPr="00C368F2">
        <w:rPr>
          <w:sz w:val="24"/>
          <w:szCs w:val="24"/>
        </w:rPr>
        <w:t xml:space="preserve"> ________________________</w:t>
      </w:r>
    </w:p>
    <w:p w:rsidR="00150618" w:rsidRPr="00C368F2" w:rsidRDefault="00150618" w:rsidP="00ED0A6A">
      <w:pPr>
        <w:ind w:left="-567" w:right="-284"/>
        <w:jc w:val="both"/>
        <w:rPr>
          <w:sz w:val="24"/>
          <w:szCs w:val="24"/>
        </w:rPr>
      </w:pPr>
      <w:r w:rsidRPr="00C368F2">
        <w:rPr>
          <w:sz w:val="24"/>
          <w:szCs w:val="24"/>
        </w:rPr>
        <w:t>AGÊNCIA:_______________________</w:t>
      </w:r>
    </w:p>
    <w:p w:rsidR="00150618" w:rsidRPr="00C368F2" w:rsidRDefault="00150618" w:rsidP="00ED0A6A">
      <w:pPr>
        <w:ind w:left="-567" w:right="-284"/>
        <w:jc w:val="both"/>
        <w:rPr>
          <w:sz w:val="24"/>
          <w:szCs w:val="24"/>
        </w:rPr>
      </w:pPr>
      <w:r w:rsidRPr="00C368F2">
        <w:rPr>
          <w:sz w:val="24"/>
          <w:szCs w:val="24"/>
        </w:rPr>
        <w:t>CONTA:_________________________</w:t>
      </w:r>
    </w:p>
    <w:p w:rsidR="00150618" w:rsidRPr="00C368F2" w:rsidRDefault="00150618" w:rsidP="00ED0A6A">
      <w:pPr>
        <w:ind w:left="-567" w:right="-284"/>
        <w:jc w:val="both"/>
        <w:rPr>
          <w:sz w:val="24"/>
          <w:szCs w:val="24"/>
        </w:rPr>
      </w:pPr>
      <w:r w:rsidRPr="00C368F2">
        <w:rPr>
          <w:sz w:val="24"/>
          <w:szCs w:val="24"/>
        </w:rPr>
        <w:t>OPERAÇÃO:_____________________</w:t>
      </w:r>
    </w:p>
    <w:p w:rsidR="00150618" w:rsidRPr="00C368F2" w:rsidRDefault="00150618" w:rsidP="00150618">
      <w:pPr>
        <w:ind w:right="46"/>
        <w:jc w:val="both"/>
        <w:rPr>
          <w:sz w:val="24"/>
          <w:szCs w:val="24"/>
        </w:rPr>
      </w:pPr>
    </w:p>
    <w:p w:rsidR="00150618" w:rsidRPr="00C368F2" w:rsidRDefault="00150618" w:rsidP="00ED0A6A">
      <w:pPr>
        <w:ind w:left="-567" w:right="-284"/>
        <w:jc w:val="center"/>
        <w:rPr>
          <w:sz w:val="24"/>
          <w:szCs w:val="24"/>
        </w:rPr>
      </w:pPr>
      <w:r w:rsidRPr="00C368F2">
        <w:rPr>
          <w:sz w:val="24"/>
          <w:szCs w:val="24"/>
        </w:rPr>
        <w:t xml:space="preserve">Bom Jardim/RJ, ______ de ___________________ </w:t>
      </w:r>
      <w:proofErr w:type="spellStart"/>
      <w:r w:rsidRPr="00C368F2">
        <w:rPr>
          <w:sz w:val="24"/>
          <w:szCs w:val="24"/>
        </w:rPr>
        <w:t>de</w:t>
      </w:r>
      <w:proofErr w:type="spellEnd"/>
      <w:r w:rsidRPr="00C368F2">
        <w:rPr>
          <w:sz w:val="24"/>
          <w:szCs w:val="24"/>
        </w:rPr>
        <w:t xml:space="preserve"> 202</w:t>
      </w:r>
      <w:r w:rsidR="008570E5" w:rsidRPr="00C368F2">
        <w:rPr>
          <w:sz w:val="24"/>
          <w:szCs w:val="24"/>
        </w:rPr>
        <w:t>2</w:t>
      </w:r>
      <w:r w:rsidRPr="00C368F2">
        <w:rPr>
          <w:sz w:val="24"/>
          <w:szCs w:val="24"/>
        </w:rPr>
        <w:t>.</w:t>
      </w:r>
    </w:p>
    <w:p w:rsidR="00150618" w:rsidRPr="00C368F2" w:rsidRDefault="00150618" w:rsidP="00ED0A6A">
      <w:pPr>
        <w:ind w:right="-284"/>
        <w:rPr>
          <w:sz w:val="24"/>
          <w:szCs w:val="24"/>
        </w:rPr>
      </w:pPr>
    </w:p>
    <w:p w:rsidR="00150618" w:rsidRPr="00C368F2" w:rsidRDefault="00150618" w:rsidP="00ED0A6A">
      <w:pPr>
        <w:ind w:left="-567" w:right="-284"/>
        <w:jc w:val="center"/>
        <w:rPr>
          <w:sz w:val="24"/>
          <w:szCs w:val="24"/>
        </w:rPr>
      </w:pPr>
      <w:r w:rsidRPr="00C368F2">
        <w:rPr>
          <w:sz w:val="24"/>
          <w:szCs w:val="24"/>
        </w:rPr>
        <w:t>__________________________________________</w:t>
      </w:r>
    </w:p>
    <w:p w:rsidR="00150618" w:rsidRPr="00C368F2" w:rsidRDefault="00150618" w:rsidP="00ED0A6A">
      <w:pPr>
        <w:ind w:left="-567" w:right="-284"/>
        <w:jc w:val="center"/>
        <w:rPr>
          <w:sz w:val="24"/>
          <w:szCs w:val="24"/>
        </w:rPr>
      </w:pPr>
      <w:r w:rsidRPr="00C368F2">
        <w:rPr>
          <w:sz w:val="24"/>
          <w:szCs w:val="24"/>
        </w:rPr>
        <w:t>Carimbo do CNPJ e assinatura do proponente</w:t>
      </w:r>
    </w:p>
    <w:p w:rsidR="000C1A72" w:rsidRPr="00C368F2" w:rsidRDefault="000C1A72" w:rsidP="00463212">
      <w:pPr>
        <w:spacing w:before="120" w:after="120"/>
        <w:jc w:val="center"/>
        <w:rPr>
          <w:b/>
          <w:sz w:val="24"/>
          <w:szCs w:val="24"/>
        </w:rPr>
      </w:pPr>
    </w:p>
    <w:p w:rsidR="000C1A72" w:rsidRPr="00C368F2" w:rsidRDefault="000C1A72" w:rsidP="00463212">
      <w:pPr>
        <w:spacing w:before="120" w:after="120"/>
        <w:jc w:val="center"/>
        <w:rPr>
          <w:b/>
          <w:sz w:val="24"/>
          <w:szCs w:val="24"/>
        </w:rPr>
      </w:pPr>
    </w:p>
    <w:p w:rsidR="000C1A72" w:rsidRPr="00C368F2" w:rsidRDefault="000C1A72" w:rsidP="00463212">
      <w:pPr>
        <w:spacing w:before="120" w:after="120"/>
        <w:jc w:val="center"/>
        <w:rPr>
          <w:b/>
          <w:sz w:val="24"/>
          <w:szCs w:val="24"/>
        </w:rPr>
      </w:pPr>
    </w:p>
    <w:p w:rsidR="000C1A72" w:rsidRPr="00C368F2" w:rsidRDefault="000C1A72" w:rsidP="00463212">
      <w:pPr>
        <w:spacing w:before="120" w:after="120"/>
        <w:jc w:val="center"/>
        <w:rPr>
          <w:b/>
          <w:sz w:val="24"/>
          <w:szCs w:val="24"/>
        </w:rPr>
      </w:pPr>
    </w:p>
    <w:p w:rsidR="000C1A72" w:rsidRPr="00C368F2" w:rsidRDefault="000C1A72" w:rsidP="00463212">
      <w:pPr>
        <w:spacing w:before="120" w:after="120"/>
        <w:jc w:val="center"/>
        <w:rPr>
          <w:b/>
          <w:sz w:val="24"/>
          <w:szCs w:val="24"/>
        </w:rPr>
      </w:pPr>
    </w:p>
    <w:p w:rsidR="000C1A72" w:rsidRPr="00C368F2" w:rsidRDefault="000C1A72" w:rsidP="00463212">
      <w:pPr>
        <w:spacing w:before="120" w:after="120"/>
        <w:jc w:val="center"/>
        <w:rPr>
          <w:b/>
          <w:sz w:val="24"/>
          <w:szCs w:val="24"/>
        </w:rPr>
      </w:pPr>
    </w:p>
    <w:p w:rsidR="000C1A72" w:rsidRPr="00C368F2" w:rsidRDefault="000C1A72" w:rsidP="00463212">
      <w:pPr>
        <w:spacing w:before="120" w:after="120"/>
        <w:jc w:val="center"/>
        <w:rPr>
          <w:b/>
          <w:sz w:val="24"/>
          <w:szCs w:val="24"/>
        </w:rPr>
      </w:pPr>
    </w:p>
    <w:p w:rsidR="000C1A72" w:rsidRPr="00C368F2" w:rsidRDefault="000C1A72" w:rsidP="00463212">
      <w:pPr>
        <w:spacing w:before="120" w:after="120"/>
        <w:jc w:val="center"/>
        <w:rPr>
          <w:b/>
          <w:sz w:val="24"/>
          <w:szCs w:val="24"/>
        </w:rPr>
      </w:pPr>
    </w:p>
    <w:p w:rsidR="000C1A72" w:rsidRPr="00C368F2" w:rsidRDefault="000C1A72" w:rsidP="00463212">
      <w:pPr>
        <w:spacing w:before="120" w:after="120"/>
        <w:jc w:val="center"/>
        <w:rPr>
          <w:b/>
          <w:sz w:val="24"/>
          <w:szCs w:val="24"/>
        </w:rPr>
      </w:pPr>
    </w:p>
    <w:p w:rsidR="00116FF7" w:rsidRPr="00C368F2" w:rsidRDefault="00463212" w:rsidP="00463212">
      <w:pPr>
        <w:spacing w:before="120" w:after="120"/>
        <w:jc w:val="center"/>
        <w:rPr>
          <w:b/>
          <w:sz w:val="24"/>
          <w:szCs w:val="24"/>
        </w:rPr>
      </w:pPr>
      <w:r w:rsidRPr="00C368F2">
        <w:rPr>
          <w:b/>
          <w:sz w:val="24"/>
          <w:szCs w:val="24"/>
        </w:rPr>
        <w:t>E</w:t>
      </w:r>
      <w:r w:rsidR="00116FF7" w:rsidRPr="00C368F2">
        <w:rPr>
          <w:b/>
          <w:sz w:val="24"/>
          <w:szCs w:val="24"/>
        </w:rPr>
        <w:t>DITAL</w:t>
      </w:r>
    </w:p>
    <w:p w:rsidR="00116FF7" w:rsidRPr="00C368F2" w:rsidRDefault="00116FF7" w:rsidP="00ED0A6A">
      <w:pPr>
        <w:spacing w:before="120" w:after="120"/>
        <w:ind w:left="-567" w:right="-284"/>
        <w:jc w:val="center"/>
        <w:rPr>
          <w:b/>
          <w:sz w:val="24"/>
          <w:szCs w:val="24"/>
        </w:rPr>
      </w:pPr>
      <w:r w:rsidRPr="00C368F2">
        <w:rPr>
          <w:b/>
          <w:sz w:val="24"/>
          <w:szCs w:val="24"/>
        </w:rPr>
        <w:t xml:space="preserve">PREGÃO PRESENCIAL PARA REGISTRO DE PREÇOS </w:t>
      </w:r>
      <w:r w:rsidR="00DE41E8" w:rsidRPr="00C368F2">
        <w:rPr>
          <w:b/>
          <w:sz w:val="24"/>
          <w:szCs w:val="24"/>
        </w:rPr>
        <w:t>Nº</w:t>
      </w:r>
      <w:proofErr w:type="gramStart"/>
      <w:r w:rsidR="00DE41E8" w:rsidRPr="00C368F2">
        <w:rPr>
          <w:b/>
          <w:sz w:val="24"/>
          <w:szCs w:val="24"/>
        </w:rPr>
        <w:t xml:space="preserve"> </w:t>
      </w:r>
      <w:r w:rsidR="00102C63" w:rsidRPr="00C368F2">
        <w:rPr>
          <w:b/>
          <w:sz w:val="24"/>
          <w:szCs w:val="24"/>
        </w:rPr>
        <w:t xml:space="preserve"> </w:t>
      </w:r>
      <w:proofErr w:type="gramEnd"/>
      <w:r w:rsidR="002A000A">
        <w:rPr>
          <w:b/>
          <w:sz w:val="24"/>
          <w:szCs w:val="24"/>
        </w:rPr>
        <w:t>107</w:t>
      </w:r>
      <w:r w:rsidR="00DE41E8" w:rsidRPr="00C368F2">
        <w:rPr>
          <w:b/>
          <w:sz w:val="24"/>
          <w:szCs w:val="24"/>
        </w:rPr>
        <w:t>/20</w:t>
      </w:r>
      <w:r w:rsidR="001F4D22" w:rsidRPr="00C368F2">
        <w:rPr>
          <w:b/>
          <w:sz w:val="24"/>
          <w:szCs w:val="24"/>
        </w:rPr>
        <w:t>2</w:t>
      </w:r>
      <w:r w:rsidR="008570E5" w:rsidRPr="00C368F2">
        <w:rPr>
          <w:b/>
          <w:sz w:val="24"/>
          <w:szCs w:val="24"/>
        </w:rPr>
        <w:t>2</w:t>
      </w:r>
    </w:p>
    <w:p w:rsidR="00116FF7" w:rsidRPr="00C368F2" w:rsidRDefault="00102C63" w:rsidP="00ED0A6A">
      <w:pPr>
        <w:spacing w:before="120" w:after="120"/>
        <w:ind w:left="-567" w:right="-284"/>
        <w:jc w:val="center"/>
        <w:rPr>
          <w:b/>
          <w:sz w:val="24"/>
          <w:szCs w:val="24"/>
        </w:rPr>
      </w:pPr>
      <w:r w:rsidRPr="00C368F2">
        <w:rPr>
          <w:b/>
          <w:sz w:val="24"/>
          <w:szCs w:val="24"/>
        </w:rPr>
        <w:t xml:space="preserve">MINUTA DA </w:t>
      </w:r>
      <w:r w:rsidR="00116FF7" w:rsidRPr="00C368F2">
        <w:rPr>
          <w:b/>
          <w:sz w:val="24"/>
          <w:szCs w:val="24"/>
        </w:rPr>
        <w:t>ATA DE REGISTRO DE PREÇOS</w:t>
      </w:r>
      <w:r w:rsidR="00CC1E95" w:rsidRPr="00C368F2">
        <w:rPr>
          <w:b/>
          <w:sz w:val="24"/>
          <w:szCs w:val="24"/>
        </w:rPr>
        <w:t xml:space="preserve"> </w:t>
      </w:r>
    </w:p>
    <w:p w:rsidR="00FE61A5" w:rsidRPr="00C368F2" w:rsidRDefault="008904A3" w:rsidP="00FE61A5">
      <w:pPr>
        <w:spacing w:before="120" w:after="120"/>
        <w:ind w:left="-567" w:right="-284"/>
        <w:jc w:val="center"/>
        <w:rPr>
          <w:b/>
          <w:sz w:val="24"/>
          <w:szCs w:val="24"/>
        </w:rPr>
      </w:pPr>
      <w:r w:rsidRPr="00C368F2">
        <w:rPr>
          <w:b/>
          <w:sz w:val="24"/>
          <w:szCs w:val="24"/>
        </w:rPr>
        <w:t>ANEXO III</w:t>
      </w:r>
    </w:p>
    <w:p w:rsidR="00DA2BFA" w:rsidRPr="00C368F2" w:rsidRDefault="00DA2BFA" w:rsidP="00161901">
      <w:pPr>
        <w:spacing w:before="120" w:after="120"/>
        <w:jc w:val="both"/>
        <w:rPr>
          <w:sz w:val="24"/>
          <w:szCs w:val="24"/>
        </w:rPr>
      </w:pPr>
      <w:r w:rsidRPr="00C368F2">
        <w:rPr>
          <w:sz w:val="24"/>
          <w:szCs w:val="24"/>
        </w:rPr>
        <w:t xml:space="preserve">Aos __________ dias do mês de __________ do ano de______________, registram-se os preços da Empresa ________________, com sede na ___________, inscrita no CNPJ sob o nº ________________________, neste </w:t>
      </w:r>
      <w:proofErr w:type="gramStart"/>
      <w:r w:rsidRPr="00C368F2">
        <w:rPr>
          <w:sz w:val="24"/>
          <w:szCs w:val="24"/>
        </w:rPr>
        <w:t>ato representada</w:t>
      </w:r>
      <w:proofErr w:type="gramEnd"/>
      <w:r w:rsidRPr="00C368F2">
        <w:rPr>
          <w:sz w:val="24"/>
          <w:szCs w:val="24"/>
        </w:rPr>
        <w:t xml:space="preserve"> pelo seu ___________________, ________________, portador da carteira de Identidade nº ________________________________________, órgão expedidor ___________, CPF nº_______________. Constitui objeto desta Licitação o Registro de </w:t>
      </w:r>
      <w:r w:rsidR="00BF0116" w:rsidRPr="00C368F2">
        <w:rPr>
          <w:sz w:val="24"/>
          <w:szCs w:val="24"/>
        </w:rPr>
        <w:t>eventual e futura</w:t>
      </w:r>
      <w:r w:rsidR="00BB0DD8" w:rsidRPr="00C368F2">
        <w:rPr>
          <w:sz w:val="24"/>
          <w:szCs w:val="24"/>
        </w:rPr>
        <w:t xml:space="preserve"> </w:t>
      </w:r>
      <w:r w:rsidR="00FE61A5" w:rsidRPr="00C368F2">
        <w:rPr>
          <w:sz w:val="24"/>
          <w:szCs w:val="24"/>
        </w:rPr>
        <w:t>contratação</w:t>
      </w:r>
      <w:r w:rsidR="00463212" w:rsidRPr="00C368F2">
        <w:rPr>
          <w:sz w:val="24"/>
          <w:szCs w:val="24"/>
        </w:rPr>
        <w:t xml:space="preserve"> de empresa especializada na prestação de </w:t>
      </w:r>
      <w:r w:rsidR="00463212" w:rsidRPr="00C368F2">
        <w:rPr>
          <w:b/>
          <w:sz w:val="24"/>
          <w:szCs w:val="24"/>
        </w:rPr>
        <w:t>serviços laboratoriais certificados para análise de água não tratada</w:t>
      </w:r>
      <w:r w:rsidR="00463212" w:rsidRPr="00C368F2">
        <w:rPr>
          <w:sz w:val="24"/>
          <w:szCs w:val="24"/>
        </w:rPr>
        <w:t xml:space="preserve">, visando atender a demanda da </w:t>
      </w:r>
      <w:r w:rsidR="00463212" w:rsidRPr="00C368F2">
        <w:rPr>
          <w:i/>
          <w:sz w:val="24"/>
          <w:szCs w:val="24"/>
        </w:rPr>
        <w:t>Secretaria de Meio Ambiente e Proteção Animal</w:t>
      </w:r>
      <w:r w:rsidRPr="00C368F2">
        <w:rPr>
          <w:sz w:val="24"/>
          <w:szCs w:val="24"/>
        </w:rPr>
        <w:t xml:space="preserve">, decorrente do Pregão Presencial para Registro de Preços </w:t>
      </w:r>
      <w:r w:rsidRPr="00C368F2">
        <w:rPr>
          <w:b/>
          <w:sz w:val="24"/>
          <w:szCs w:val="24"/>
        </w:rPr>
        <w:t xml:space="preserve">nº </w:t>
      </w:r>
      <w:r w:rsidR="00463212" w:rsidRPr="00C368F2">
        <w:rPr>
          <w:b/>
          <w:sz w:val="24"/>
          <w:szCs w:val="24"/>
        </w:rPr>
        <w:t>1940</w:t>
      </w:r>
      <w:r w:rsidR="00B0776A" w:rsidRPr="00C368F2">
        <w:rPr>
          <w:b/>
          <w:sz w:val="24"/>
          <w:szCs w:val="24"/>
        </w:rPr>
        <w:t>/2</w:t>
      </w:r>
      <w:r w:rsidR="00161901" w:rsidRPr="00C368F2">
        <w:rPr>
          <w:b/>
          <w:sz w:val="24"/>
          <w:szCs w:val="24"/>
        </w:rPr>
        <w:t>1</w:t>
      </w:r>
      <w:r w:rsidR="00463212" w:rsidRPr="00C368F2">
        <w:rPr>
          <w:sz w:val="24"/>
          <w:szCs w:val="24"/>
        </w:rPr>
        <w:t xml:space="preserve">. Integra </w:t>
      </w:r>
      <w:r w:rsidRPr="00C368F2">
        <w:rPr>
          <w:sz w:val="24"/>
          <w:szCs w:val="24"/>
        </w:rPr>
        <w:t>esta Ata de Registro de Preços o Termo de Proposta Comercial</w:t>
      </w:r>
      <w:r w:rsidR="009C5770" w:rsidRPr="00C368F2">
        <w:rPr>
          <w:sz w:val="24"/>
          <w:szCs w:val="24"/>
        </w:rPr>
        <w:t xml:space="preserve"> –</w:t>
      </w:r>
      <w:r w:rsidRPr="00C368F2">
        <w:rPr>
          <w:sz w:val="24"/>
          <w:szCs w:val="24"/>
        </w:rPr>
        <w:t xml:space="preserve"> Anexo II, independente de transcrição. </w:t>
      </w:r>
    </w:p>
    <w:p w:rsidR="0076129C" w:rsidRPr="00C368F2" w:rsidRDefault="0076129C" w:rsidP="00161901">
      <w:pPr>
        <w:pStyle w:val="PargrafodaLista"/>
        <w:numPr>
          <w:ilvl w:val="0"/>
          <w:numId w:val="31"/>
        </w:numPr>
        <w:spacing w:before="120" w:after="120"/>
        <w:jc w:val="both"/>
        <w:rPr>
          <w:szCs w:val="24"/>
        </w:rPr>
      </w:pPr>
      <w:r w:rsidRPr="00C368F2">
        <w:rPr>
          <w:szCs w:val="24"/>
        </w:rPr>
        <w:t>PLANILHA DE REGISTRO DE PREÇOS</w:t>
      </w:r>
    </w:p>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111"/>
        <w:gridCol w:w="1417"/>
        <w:gridCol w:w="1417"/>
        <w:gridCol w:w="1417"/>
      </w:tblGrid>
      <w:tr w:rsidR="00C368F2" w:rsidRPr="00C368F2" w:rsidTr="00463212">
        <w:tc>
          <w:tcPr>
            <w:tcW w:w="817" w:type="dxa"/>
            <w:shd w:val="clear" w:color="auto" w:fill="B4C6E7"/>
            <w:vAlign w:val="center"/>
          </w:tcPr>
          <w:p w:rsidR="00463212" w:rsidRPr="00C368F2" w:rsidRDefault="00463212" w:rsidP="00161901">
            <w:pPr>
              <w:jc w:val="center"/>
              <w:rPr>
                <w:sz w:val="24"/>
                <w:szCs w:val="24"/>
              </w:rPr>
            </w:pPr>
            <w:r w:rsidRPr="00C368F2">
              <w:rPr>
                <w:sz w:val="24"/>
                <w:szCs w:val="24"/>
              </w:rPr>
              <w:t>ITEM</w:t>
            </w:r>
          </w:p>
        </w:tc>
        <w:tc>
          <w:tcPr>
            <w:tcW w:w="4111" w:type="dxa"/>
            <w:shd w:val="clear" w:color="auto" w:fill="B4C6E7"/>
            <w:vAlign w:val="center"/>
          </w:tcPr>
          <w:p w:rsidR="00463212" w:rsidRPr="00C368F2" w:rsidRDefault="00463212" w:rsidP="00161901">
            <w:pPr>
              <w:jc w:val="center"/>
              <w:rPr>
                <w:sz w:val="24"/>
                <w:szCs w:val="24"/>
              </w:rPr>
            </w:pPr>
            <w:r w:rsidRPr="00C368F2">
              <w:rPr>
                <w:sz w:val="24"/>
                <w:szCs w:val="24"/>
              </w:rPr>
              <w:t>ESPECIFICAÇÃO</w:t>
            </w:r>
          </w:p>
        </w:tc>
        <w:tc>
          <w:tcPr>
            <w:tcW w:w="1417" w:type="dxa"/>
            <w:shd w:val="clear" w:color="auto" w:fill="B4C6E7"/>
          </w:tcPr>
          <w:p w:rsidR="00463212" w:rsidRPr="00C368F2" w:rsidRDefault="00463212" w:rsidP="00161901">
            <w:pPr>
              <w:jc w:val="center"/>
              <w:rPr>
                <w:sz w:val="24"/>
                <w:szCs w:val="24"/>
              </w:rPr>
            </w:pPr>
            <w:r w:rsidRPr="00C368F2">
              <w:rPr>
                <w:sz w:val="24"/>
                <w:szCs w:val="24"/>
              </w:rPr>
              <w:t>UNID. DE MEDIDA</w:t>
            </w:r>
          </w:p>
        </w:tc>
        <w:tc>
          <w:tcPr>
            <w:tcW w:w="1417" w:type="dxa"/>
            <w:shd w:val="clear" w:color="auto" w:fill="B4C6E7"/>
          </w:tcPr>
          <w:p w:rsidR="00463212" w:rsidRPr="00C368F2" w:rsidRDefault="00463212" w:rsidP="00161901">
            <w:pPr>
              <w:jc w:val="center"/>
              <w:rPr>
                <w:sz w:val="24"/>
                <w:szCs w:val="24"/>
              </w:rPr>
            </w:pPr>
            <w:r w:rsidRPr="00C368F2">
              <w:rPr>
                <w:sz w:val="24"/>
                <w:szCs w:val="24"/>
              </w:rPr>
              <w:t>QUANT. MÁXIMA</w:t>
            </w:r>
          </w:p>
        </w:tc>
        <w:tc>
          <w:tcPr>
            <w:tcW w:w="1417" w:type="dxa"/>
            <w:shd w:val="clear" w:color="auto" w:fill="B4C6E7"/>
          </w:tcPr>
          <w:p w:rsidR="00463212" w:rsidRPr="00C368F2" w:rsidRDefault="00463212" w:rsidP="00161901">
            <w:pPr>
              <w:jc w:val="center"/>
              <w:rPr>
                <w:sz w:val="24"/>
                <w:szCs w:val="24"/>
              </w:rPr>
            </w:pPr>
            <w:r w:rsidRPr="00C368F2">
              <w:rPr>
                <w:sz w:val="24"/>
                <w:szCs w:val="24"/>
              </w:rPr>
              <w:t xml:space="preserve">VALOR UNITÁRIO </w:t>
            </w:r>
          </w:p>
          <w:p w:rsidR="00463212" w:rsidRPr="00C368F2" w:rsidRDefault="00463212" w:rsidP="00161901">
            <w:pPr>
              <w:jc w:val="center"/>
              <w:rPr>
                <w:sz w:val="24"/>
                <w:szCs w:val="24"/>
              </w:rPr>
            </w:pPr>
            <w:r w:rsidRPr="00C368F2">
              <w:rPr>
                <w:sz w:val="24"/>
                <w:szCs w:val="24"/>
              </w:rPr>
              <w:t>R$</w:t>
            </w:r>
          </w:p>
        </w:tc>
      </w:tr>
      <w:tr w:rsidR="00C368F2" w:rsidRPr="00C368F2" w:rsidTr="00463212">
        <w:tc>
          <w:tcPr>
            <w:tcW w:w="817" w:type="dxa"/>
            <w:shd w:val="clear" w:color="auto" w:fill="auto"/>
          </w:tcPr>
          <w:p w:rsidR="00463212" w:rsidRPr="00C368F2" w:rsidRDefault="00463212" w:rsidP="00161901">
            <w:pPr>
              <w:jc w:val="center"/>
              <w:rPr>
                <w:sz w:val="24"/>
                <w:szCs w:val="24"/>
              </w:rPr>
            </w:pPr>
            <w:r w:rsidRPr="00C368F2">
              <w:rPr>
                <w:sz w:val="24"/>
                <w:szCs w:val="24"/>
              </w:rPr>
              <w:t>01</w:t>
            </w:r>
          </w:p>
        </w:tc>
        <w:tc>
          <w:tcPr>
            <w:tcW w:w="4111" w:type="dxa"/>
            <w:shd w:val="clear" w:color="auto" w:fill="auto"/>
          </w:tcPr>
          <w:p w:rsidR="00463212" w:rsidRPr="00C368F2" w:rsidRDefault="00463212" w:rsidP="00161901">
            <w:pPr>
              <w:jc w:val="both"/>
              <w:rPr>
                <w:sz w:val="24"/>
                <w:szCs w:val="24"/>
              </w:rPr>
            </w:pPr>
            <w:r w:rsidRPr="00C368F2">
              <w:rPr>
                <w:b/>
                <w:sz w:val="24"/>
                <w:szCs w:val="24"/>
                <w:u w:val="single"/>
              </w:rPr>
              <w:t xml:space="preserve">Análise físico-química </w:t>
            </w:r>
            <w:r w:rsidRPr="00C368F2">
              <w:rPr>
                <w:sz w:val="24"/>
                <w:szCs w:val="24"/>
              </w:rPr>
              <w:t xml:space="preserve">da água, quanto à potabilidade para consumo humano, com coleta em locais determinados pela Secretaria de Meio Ambiente e Proteção Animal, com emissão de laudo detalhado referente ao controle e qualidade da água. A análise deverá observar os padrões a seguir: Titulo métricas, Colorimétricas, Demanda Química de Oxigênio (DQO), Demanda Bioquímica de Oxigênio (DBO), Oxigênio Dissolvido (OD), Turbidez, Cor Verdadeira, </w:t>
            </w:r>
            <w:proofErr w:type="gramStart"/>
            <w:r w:rsidRPr="00C368F2">
              <w:rPr>
                <w:sz w:val="24"/>
                <w:szCs w:val="24"/>
              </w:rPr>
              <w:t>pH</w:t>
            </w:r>
            <w:proofErr w:type="gramEnd"/>
            <w:r w:rsidRPr="00C368F2">
              <w:rPr>
                <w:sz w:val="24"/>
                <w:szCs w:val="24"/>
              </w:rPr>
              <w:t xml:space="preserve">, Fósforo Total, Nitrogênio Amoniacal Total, Cobre, Cromo, Níquel, Nitrito (como N), Alumínio, Ferro, Zinco e Manganês. </w:t>
            </w:r>
          </w:p>
        </w:tc>
        <w:tc>
          <w:tcPr>
            <w:tcW w:w="1417" w:type="dxa"/>
          </w:tcPr>
          <w:p w:rsidR="00463212" w:rsidRPr="00C368F2" w:rsidRDefault="00463212" w:rsidP="00161901">
            <w:pPr>
              <w:jc w:val="both"/>
              <w:rPr>
                <w:b/>
                <w:sz w:val="24"/>
                <w:szCs w:val="24"/>
                <w:u w:val="single"/>
              </w:rPr>
            </w:pPr>
            <w:r w:rsidRPr="00C368F2">
              <w:rPr>
                <w:b/>
                <w:sz w:val="24"/>
                <w:szCs w:val="24"/>
                <w:u w:val="single"/>
              </w:rPr>
              <w:t>Amostra</w:t>
            </w:r>
          </w:p>
        </w:tc>
        <w:tc>
          <w:tcPr>
            <w:tcW w:w="1417" w:type="dxa"/>
          </w:tcPr>
          <w:p w:rsidR="00463212" w:rsidRPr="00C368F2" w:rsidRDefault="00463212" w:rsidP="00161901">
            <w:pPr>
              <w:jc w:val="both"/>
              <w:rPr>
                <w:b/>
                <w:sz w:val="24"/>
                <w:szCs w:val="24"/>
                <w:u w:val="single"/>
              </w:rPr>
            </w:pPr>
            <w:r w:rsidRPr="00C368F2">
              <w:rPr>
                <w:b/>
                <w:sz w:val="24"/>
                <w:szCs w:val="24"/>
                <w:u w:val="single"/>
              </w:rPr>
              <w:t>10</w:t>
            </w:r>
          </w:p>
        </w:tc>
        <w:tc>
          <w:tcPr>
            <w:tcW w:w="1417" w:type="dxa"/>
          </w:tcPr>
          <w:p w:rsidR="00463212" w:rsidRPr="00C368F2" w:rsidRDefault="00463212" w:rsidP="00161901">
            <w:pPr>
              <w:jc w:val="both"/>
              <w:rPr>
                <w:b/>
                <w:sz w:val="24"/>
                <w:szCs w:val="24"/>
                <w:u w:val="single"/>
              </w:rPr>
            </w:pPr>
          </w:p>
        </w:tc>
      </w:tr>
      <w:tr w:rsidR="00463212" w:rsidRPr="00C368F2" w:rsidTr="00463212">
        <w:tc>
          <w:tcPr>
            <w:tcW w:w="817" w:type="dxa"/>
            <w:shd w:val="clear" w:color="auto" w:fill="auto"/>
          </w:tcPr>
          <w:p w:rsidR="00463212" w:rsidRPr="00C368F2" w:rsidRDefault="00463212" w:rsidP="00161901">
            <w:pPr>
              <w:jc w:val="center"/>
              <w:rPr>
                <w:sz w:val="24"/>
                <w:szCs w:val="24"/>
              </w:rPr>
            </w:pPr>
            <w:r w:rsidRPr="00C368F2">
              <w:rPr>
                <w:sz w:val="24"/>
                <w:szCs w:val="24"/>
              </w:rPr>
              <w:t>02</w:t>
            </w:r>
          </w:p>
        </w:tc>
        <w:tc>
          <w:tcPr>
            <w:tcW w:w="4111" w:type="dxa"/>
            <w:shd w:val="clear" w:color="auto" w:fill="auto"/>
          </w:tcPr>
          <w:p w:rsidR="00463212" w:rsidRPr="00C368F2" w:rsidRDefault="00463212" w:rsidP="00161901">
            <w:pPr>
              <w:jc w:val="both"/>
              <w:rPr>
                <w:sz w:val="24"/>
                <w:szCs w:val="24"/>
              </w:rPr>
            </w:pPr>
            <w:r w:rsidRPr="00C368F2">
              <w:rPr>
                <w:b/>
                <w:sz w:val="24"/>
                <w:szCs w:val="24"/>
                <w:u w:val="single"/>
              </w:rPr>
              <w:t>Análise microbiológica</w:t>
            </w:r>
            <w:r w:rsidRPr="00C368F2">
              <w:rPr>
                <w:sz w:val="24"/>
                <w:szCs w:val="24"/>
              </w:rPr>
              <w:t xml:space="preserve"> da água, quanto à potabilidade para consumo humano, com coleta em locais determinados pela Secretaria de Meio Ambiente e Proteção Animal, com emissão de laudo detalhado referente ao controle e qualidade da água. A análise deverá observar os padrões a seguir: Bactérias Heterotróficas, como Coliformes totais e </w:t>
            </w:r>
            <w:proofErr w:type="spellStart"/>
            <w:r w:rsidRPr="00C368F2">
              <w:rPr>
                <w:sz w:val="24"/>
                <w:szCs w:val="24"/>
              </w:rPr>
              <w:t>E</w:t>
            </w:r>
            <w:proofErr w:type="spellEnd"/>
            <w:r w:rsidRPr="00C368F2">
              <w:rPr>
                <w:sz w:val="24"/>
                <w:szCs w:val="24"/>
              </w:rPr>
              <w:t xml:space="preserve">. </w:t>
            </w:r>
            <w:proofErr w:type="gramStart"/>
            <w:r w:rsidRPr="00C368F2">
              <w:rPr>
                <w:sz w:val="24"/>
                <w:szCs w:val="24"/>
              </w:rPr>
              <w:t>coli</w:t>
            </w:r>
            <w:proofErr w:type="gramEnd"/>
            <w:r w:rsidRPr="00C368F2">
              <w:rPr>
                <w:sz w:val="24"/>
                <w:szCs w:val="24"/>
              </w:rPr>
              <w:t>.</w:t>
            </w:r>
          </w:p>
        </w:tc>
        <w:tc>
          <w:tcPr>
            <w:tcW w:w="1417" w:type="dxa"/>
          </w:tcPr>
          <w:p w:rsidR="00463212" w:rsidRPr="00C368F2" w:rsidRDefault="00463212" w:rsidP="00161901">
            <w:pPr>
              <w:jc w:val="both"/>
              <w:rPr>
                <w:b/>
                <w:sz w:val="24"/>
                <w:szCs w:val="24"/>
                <w:u w:val="single"/>
              </w:rPr>
            </w:pPr>
            <w:r w:rsidRPr="00C368F2">
              <w:rPr>
                <w:b/>
                <w:sz w:val="24"/>
                <w:szCs w:val="24"/>
                <w:u w:val="single"/>
              </w:rPr>
              <w:t>Amostra</w:t>
            </w:r>
          </w:p>
        </w:tc>
        <w:tc>
          <w:tcPr>
            <w:tcW w:w="1417" w:type="dxa"/>
          </w:tcPr>
          <w:p w:rsidR="00463212" w:rsidRPr="00C368F2" w:rsidRDefault="00463212" w:rsidP="00161901">
            <w:pPr>
              <w:jc w:val="both"/>
              <w:rPr>
                <w:b/>
                <w:sz w:val="24"/>
                <w:szCs w:val="24"/>
                <w:u w:val="single"/>
              </w:rPr>
            </w:pPr>
            <w:r w:rsidRPr="00C368F2">
              <w:rPr>
                <w:b/>
                <w:sz w:val="24"/>
                <w:szCs w:val="24"/>
                <w:u w:val="single"/>
              </w:rPr>
              <w:t>10</w:t>
            </w:r>
          </w:p>
        </w:tc>
        <w:tc>
          <w:tcPr>
            <w:tcW w:w="1417" w:type="dxa"/>
          </w:tcPr>
          <w:p w:rsidR="00463212" w:rsidRPr="00C368F2" w:rsidRDefault="00463212" w:rsidP="00161901">
            <w:pPr>
              <w:jc w:val="both"/>
              <w:rPr>
                <w:b/>
                <w:sz w:val="24"/>
                <w:szCs w:val="24"/>
                <w:u w:val="single"/>
              </w:rPr>
            </w:pPr>
          </w:p>
        </w:tc>
      </w:tr>
    </w:tbl>
    <w:p w:rsidR="0076129C" w:rsidRPr="00C368F2" w:rsidRDefault="0076129C" w:rsidP="0076129C">
      <w:pPr>
        <w:spacing w:line="360" w:lineRule="auto"/>
        <w:jc w:val="both"/>
        <w:rPr>
          <w:b/>
          <w:sz w:val="24"/>
          <w:szCs w:val="24"/>
        </w:rPr>
      </w:pPr>
    </w:p>
    <w:p w:rsidR="0076129C" w:rsidRPr="00C368F2" w:rsidRDefault="0076129C" w:rsidP="00487B16">
      <w:pPr>
        <w:spacing w:before="120" w:after="120"/>
        <w:jc w:val="both"/>
        <w:rPr>
          <w:b/>
          <w:sz w:val="24"/>
          <w:szCs w:val="24"/>
        </w:rPr>
      </w:pPr>
      <w:r w:rsidRPr="00C368F2">
        <w:rPr>
          <w:b/>
          <w:sz w:val="24"/>
          <w:szCs w:val="24"/>
        </w:rPr>
        <w:t>2 – OBRIGAÇÕES DA CONTRATADA</w:t>
      </w:r>
    </w:p>
    <w:p w:rsidR="0076129C" w:rsidRPr="00C368F2" w:rsidRDefault="0076129C" w:rsidP="00487B16">
      <w:pPr>
        <w:spacing w:before="120" w:after="120"/>
        <w:jc w:val="both"/>
        <w:rPr>
          <w:sz w:val="24"/>
          <w:szCs w:val="24"/>
        </w:rPr>
      </w:pPr>
      <w:r w:rsidRPr="00C368F2">
        <w:rPr>
          <w:sz w:val="24"/>
          <w:szCs w:val="24"/>
        </w:rPr>
        <w:lastRenderedPageBreak/>
        <w:t>2.1 – A CONTRATADA deve cumprir todas as obrigações constantes no instrumento convocatório, seus anexos e sua proposta, assumindo como exclusivamente seus os riscos e as despesas decorrentes da boa execução do objeto e, ainda:</w:t>
      </w:r>
    </w:p>
    <w:p w:rsidR="0076129C" w:rsidRPr="00C368F2" w:rsidRDefault="0076129C" w:rsidP="00487B16">
      <w:pPr>
        <w:spacing w:before="120" w:after="120"/>
        <w:jc w:val="both"/>
        <w:rPr>
          <w:sz w:val="24"/>
          <w:szCs w:val="24"/>
        </w:rPr>
      </w:pPr>
      <w:r w:rsidRPr="00C368F2">
        <w:rPr>
          <w:sz w:val="24"/>
          <w:szCs w:val="24"/>
        </w:rPr>
        <w:t>2.1.1 – Efetuar a prestação do serviço conforme especificações, no prazo e local constantes no Termo de Referência e seus anexos, acompanhado da respectiva nota fiscal, na qual constarão as indicações referentes ao serviço prestado, data e local;</w:t>
      </w:r>
    </w:p>
    <w:p w:rsidR="0076129C" w:rsidRPr="00C368F2" w:rsidRDefault="0076129C" w:rsidP="00487B16">
      <w:pPr>
        <w:spacing w:before="120" w:after="120"/>
        <w:jc w:val="both"/>
        <w:rPr>
          <w:sz w:val="24"/>
          <w:szCs w:val="24"/>
        </w:rPr>
      </w:pPr>
      <w:r w:rsidRPr="00C368F2">
        <w:rPr>
          <w:sz w:val="24"/>
          <w:szCs w:val="24"/>
        </w:rPr>
        <w:t>2.1.2 – Responsabilizar-se pelos vícios e danos decorrentes do serviço, de acordo com o Código de Defesa do Consumidor (Lei nº 8.078/1990);</w:t>
      </w:r>
    </w:p>
    <w:p w:rsidR="0076129C" w:rsidRPr="00C368F2" w:rsidRDefault="0076129C" w:rsidP="00487B16">
      <w:pPr>
        <w:spacing w:before="120" w:after="120"/>
        <w:jc w:val="both"/>
        <w:rPr>
          <w:sz w:val="24"/>
          <w:szCs w:val="24"/>
        </w:rPr>
      </w:pPr>
      <w:r w:rsidRPr="00C368F2">
        <w:rPr>
          <w:sz w:val="24"/>
          <w:szCs w:val="24"/>
        </w:rPr>
        <w:t>2.1.3 – Refazer e corrigir, às suas expensas, no prazo fixado pela Administração, os serviços recusados ou imperfeitos;</w:t>
      </w:r>
    </w:p>
    <w:p w:rsidR="0076129C" w:rsidRPr="00C368F2" w:rsidRDefault="0076129C" w:rsidP="00487B16">
      <w:pPr>
        <w:spacing w:before="120" w:after="120"/>
        <w:jc w:val="both"/>
        <w:rPr>
          <w:sz w:val="24"/>
          <w:szCs w:val="24"/>
        </w:rPr>
      </w:pPr>
      <w:r w:rsidRPr="00C368F2">
        <w:rPr>
          <w:sz w:val="24"/>
          <w:szCs w:val="24"/>
        </w:rPr>
        <w:t>2.1.4 – Comunicar à Administração, no prazo máximo de 24 (vinte e quatro) horas que antecede a data da prestação do serviço, os motivos que impossibilitem o cumprimento do prazo previsto, com a devida comprovação;</w:t>
      </w:r>
    </w:p>
    <w:p w:rsidR="0076129C" w:rsidRPr="00C368F2" w:rsidRDefault="0076129C" w:rsidP="00487B16">
      <w:pPr>
        <w:spacing w:before="120" w:after="120"/>
        <w:jc w:val="both"/>
        <w:rPr>
          <w:sz w:val="24"/>
          <w:szCs w:val="24"/>
        </w:rPr>
      </w:pPr>
      <w:r w:rsidRPr="00C368F2">
        <w:rPr>
          <w:sz w:val="24"/>
          <w:szCs w:val="24"/>
        </w:rPr>
        <w:t>2.1.5 – Manter, durante toda a execução do contrato, em compatibilidade com as obrigações assumidas, todas as condições de habilitação e qualificação exigidas na licitação;</w:t>
      </w:r>
    </w:p>
    <w:p w:rsidR="0076129C" w:rsidRPr="00C368F2" w:rsidRDefault="0076129C" w:rsidP="00487B16">
      <w:pPr>
        <w:spacing w:before="120" w:after="120"/>
        <w:jc w:val="both"/>
        <w:rPr>
          <w:sz w:val="24"/>
          <w:szCs w:val="24"/>
        </w:rPr>
      </w:pPr>
      <w:r w:rsidRPr="00C368F2">
        <w:rPr>
          <w:sz w:val="24"/>
          <w:szCs w:val="24"/>
        </w:rPr>
        <w:t>2.1.6 – Indicar preposto para representá-la durante a execução do contrato;</w:t>
      </w:r>
    </w:p>
    <w:p w:rsidR="0076129C" w:rsidRPr="00C368F2" w:rsidRDefault="0076129C" w:rsidP="00487B16">
      <w:pPr>
        <w:spacing w:before="120" w:after="120"/>
        <w:jc w:val="both"/>
        <w:rPr>
          <w:sz w:val="24"/>
          <w:szCs w:val="24"/>
        </w:rPr>
      </w:pPr>
      <w:r w:rsidRPr="00C368F2">
        <w:rPr>
          <w:sz w:val="24"/>
          <w:szCs w:val="24"/>
        </w:rPr>
        <w:t>2.1.7 – Comunicar à Administração sobre qualquer alteração no endereço, conta bancária ou outros dados necessários para recebimento de correspondência, enquanto perdurar os efeitos da contratação;</w:t>
      </w:r>
    </w:p>
    <w:p w:rsidR="0076129C" w:rsidRPr="00C368F2" w:rsidRDefault="0076129C" w:rsidP="00487B16">
      <w:pPr>
        <w:spacing w:before="120" w:after="120"/>
        <w:jc w:val="both"/>
        <w:rPr>
          <w:sz w:val="24"/>
          <w:szCs w:val="24"/>
        </w:rPr>
      </w:pPr>
      <w:r w:rsidRPr="00C368F2">
        <w:rPr>
          <w:sz w:val="24"/>
          <w:szCs w:val="24"/>
        </w:rPr>
        <w:t>2.1.8 – Receber as comunicações da Administração e respondê-las ou atendê-las nos prazos específicos constantes da comunicação;</w:t>
      </w:r>
    </w:p>
    <w:p w:rsidR="0076129C" w:rsidRPr="00C368F2" w:rsidRDefault="0076129C" w:rsidP="00487B16">
      <w:pPr>
        <w:spacing w:before="120" w:after="120"/>
        <w:jc w:val="both"/>
        <w:rPr>
          <w:sz w:val="24"/>
          <w:szCs w:val="24"/>
        </w:rPr>
      </w:pPr>
      <w:r w:rsidRPr="00C368F2">
        <w:rPr>
          <w:sz w:val="24"/>
          <w:szCs w:val="24"/>
        </w:rPr>
        <w:t>2.1.9 – Arcar com todas as despesas diretas e indiretas decorrentes, tais como tributos, encargos sociais e trabalhistas, transporte, depósito e demais despesas relativas à prestação de serviço;</w:t>
      </w:r>
    </w:p>
    <w:p w:rsidR="0076129C" w:rsidRPr="00C368F2" w:rsidRDefault="0076129C" w:rsidP="00487B16">
      <w:pPr>
        <w:spacing w:before="120" w:after="120"/>
        <w:jc w:val="both"/>
        <w:rPr>
          <w:sz w:val="24"/>
          <w:szCs w:val="24"/>
        </w:rPr>
      </w:pPr>
      <w:r w:rsidRPr="00C368F2">
        <w:rPr>
          <w:sz w:val="24"/>
          <w:szCs w:val="24"/>
        </w:rPr>
        <w:t xml:space="preserve">2.1.10 - Os serviços oferecidos deverão observar as normas técnicas aplicáveis, elaboradas pela Associação Brasileira de Normas Técnicas – ABNT, quanto a requisitos mínimos de qualidade utilidade, resistência e segurança. </w:t>
      </w:r>
    </w:p>
    <w:p w:rsidR="0076129C" w:rsidRPr="00C368F2" w:rsidRDefault="0076129C" w:rsidP="00487B16">
      <w:pPr>
        <w:spacing w:before="120" w:after="120"/>
        <w:jc w:val="both"/>
        <w:rPr>
          <w:sz w:val="24"/>
          <w:szCs w:val="24"/>
        </w:rPr>
      </w:pPr>
      <w:r w:rsidRPr="00C368F2">
        <w:rPr>
          <w:sz w:val="24"/>
          <w:szCs w:val="24"/>
        </w:rPr>
        <w:t>2.1.11 - Os serviços oferecidos deverão estar em acordo com os normativos de segurança atualmente em vigor exigidos para a finalidade a que se destinam.</w:t>
      </w:r>
    </w:p>
    <w:p w:rsidR="0076129C" w:rsidRPr="00C368F2" w:rsidRDefault="0076129C" w:rsidP="00487B16">
      <w:pPr>
        <w:spacing w:before="120" w:after="120"/>
        <w:jc w:val="both"/>
        <w:rPr>
          <w:sz w:val="24"/>
          <w:szCs w:val="24"/>
        </w:rPr>
      </w:pPr>
      <w:r w:rsidRPr="00C368F2">
        <w:rPr>
          <w:sz w:val="24"/>
          <w:szCs w:val="24"/>
        </w:rPr>
        <w:t xml:space="preserve">2.1.12 - Fornecer, sempre que solicitado pela Contratante, cópia dos métodos utilizados para a realização das análises. </w:t>
      </w:r>
    </w:p>
    <w:p w:rsidR="0076129C" w:rsidRPr="00C368F2" w:rsidRDefault="0076129C" w:rsidP="00487B16">
      <w:pPr>
        <w:spacing w:before="120" w:after="120"/>
        <w:jc w:val="both"/>
        <w:rPr>
          <w:sz w:val="24"/>
          <w:szCs w:val="24"/>
        </w:rPr>
      </w:pPr>
      <w:r w:rsidRPr="00C368F2">
        <w:rPr>
          <w:sz w:val="24"/>
          <w:szCs w:val="24"/>
        </w:rPr>
        <w:t>2.1.13 - Fornecer, sempre que solicitado pela Contratante, cópia dos documentos que atestem a calibração dos equipamentos utilizados nas análises.</w:t>
      </w:r>
    </w:p>
    <w:p w:rsidR="0076129C" w:rsidRPr="00C368F2" w:rsidRDefault="0076129C" w:rsidP="00487B16">
      <w:pPr>
        <w:spacing w:before="120" w:after="120"/>
        <w:jc w:val="both"/>
        <w:rPr>
          <w:sz w:val="24"/>
          <w:szCs w:val="24"/>
        </w:rPr>
      </w:pPr>
      <w:r w:rsidRPr="00C368F2">
        <w:rPr>
          <w:sz w:val="24"/>
          <w:szCs w:val="24"/>
        </w:rPr>
        <w:t>2.1.14 – Apresentar, quando se tratar de Fundação, junto ao ato constitutivo, Certidão de Regularidade expedida pelo Ministério Público do Rio de Janeiro, Promotoria de Justiça das Fundações, conforme determina a Resolução Complementar nº 15/2005.</w:t>
      </w:r>
    </w:p>
    <w:p w:rsidR="00161901" w:rsidRPr="00C368F2" w:rsidRDefault="00161901" w:rsidP="00487B16">
      <w:pPr>
        <w:spacing w:before="120" w:after="120"/>
        <w:jc w:val="both"/>
        <w:rPr>
          <w:sz w:val="24"/>
          <w:szCs w:val="24"/>
        </w:rPr>
      </w:pPr>
      <w:r w:rsidRPr="00C368F2">
        <w:rPr>
          <w:sz w:val="24"/>
          <w:szCs w:val="24"/>
        </w:rPr>
        <w:t>2.1.15 – Responsabilizar-se pela coleta dos materiais nos locais informados pela Secretaria, bem como pelo fornecimento de todo o material necessário;</w:t>
      </w:r>
    </w:p>
    <w:p w:rsidR="00161901" w:rsidRPr="00C368F2" w:rsidRDefault="00161901" w:rsidP="00487B16">
      <w:pPr>
        <w:spacing w:before="120" w:after="120"/>
        <w:jc w:val="both"/>
        <w:rPr>
          <w:sz w:val="24"/>
          <w:szCs w:val="24"/>
        </w:rPr>
      </w:pPr>
      <w:r w:rsidRPr="00C368F2">
        <w:rPr>
          <w:sz w:val="24"/>
          <w:szCs w:val="24"/>
        </w:rPr>
        <w:t>2.1.16 – Apresentar, no momento da assinatura do contrato, planilha de composição de custos para execução dos serviços.</w:t>
      </w:r>
    </w:p>
    <w:p w:rsidR="0076129C" w:rsidRPr="00C368F2" w:rsidRDefault="0076129C" w:rsidP="00487B16">
      <w:pPr>
        <w:spacing w:before="120" w:after="120"/>
        <w:jc w:val="both"/>
        <w:rPr>
          <w:b/>
          <w:sz w:val="24"/>
          <w:szCs w:val="24"/>
        </w:rPr>
      </w:pPr>
      <w:r w:rsidRPr="00C368F2">
        <w:rPr>
          <w:b/>
          <w:sz w:val="24"/>
          <w:szCs w:val="24"/>
        </w:rPr>
        <w:t>3 – OBRIGAÇÕES DA ADMINISTRAÇÃO</w:t>
      </w:r>
    </w:p>
    <w:p w:rsidR="0076129C" w:rsidRPr="00C368F2" w:rsidRDefault="0076129C" w:rsidP="00487B16">
      <w:pPr>
        <w:spacing w:before="120" w:after="120"/>
        <w:jc w:val="both"/>
        <w:rPr>
          <w:sz w:val="24"/>
          <w:szCs w:val="24"/>
        </w:rPr>
      </w:pPr>
      <w:r w:rsidRPr="00C368F2">
        <w:rPr>
          <w:sz w:val="24"/>
          <w:szCs w:val="24"/>
        </w:rPr>
        <w:t>3.1 – A Administração está sujeita às seguintes obrigações:</w:t>
      </w:r>
    </w:p>
    <w:p w:rsidR="0076129C" w:rsidRPr="00C368F2" w:rsidRDefault="0076129C" w:rsidP="00487B16">
      <w:pPr>
        <w:spacing w:before="120" w:after="120"/>
        <w:jc w:val="both"/>
        <w:rPr>
          <w:sz w:val="24"/>
          <w:szCs w:val="24"/>
        </w:rPr>
      </w:pPr>
      <w:r w:rsidRPr="00C368F2">
        <w:rPr>
          <w:sz w:val="24"/>
          <w:szCs w:val="24"/>
        </w:rPr>
        <w:t xml:space="preserve">3.1.1 – Emitir a ordem de </w:t>
      </w:r>
      <w:r w:rsidR="00161901" w:rsidRPr="00C368F2">
        <w:rPr>
          <w:sz w:val="24"/>
          <w:szCs w:val="24"/>
        </w:rPr>
        <w:t>execução</w:t>
      </w:r>
      <w:r w:rsidRPr="00C368F2">
        <w:rPr>
          <w:sz w:val="24"/>
          <w:szCs w:val="24"/>
        </w:rPr>
        <w:t xml:space="preserve"> e recebi</w:t>
      </w:r>
      <w:r w:rsidR="000C1A72" w:rsidRPr="00C368F2">
        <w:rPr>
          <w:sz w:val="24"/>
          <w:szCs w:val="24"/>
        </w:rPr>
        <w:t xml:space="preserve">mento </w:t>
      </w:r>
      <w:r w:rsidRPr="00C368F2">
        <w:rPr>
          <w:sz w:val="24"/>
          <w:szCs w:val="24"/>
        </w:rPr>
        <w:t>do</w:t>
      </w:r>
      <w:r w:rsidR="000C1A72" w:rsidRPr="00C368F2">
        <w:rPr>
          <w:sz w:val="24"/>
          <w:szCs w:val="24"/>
        </w:rPr>
        <w:t>s</w:t>
      </w:r>
      <w:r w:rsidRPr="00C368F2">
        <w:rPr>
          <w:sz w:val="24"/>
          <w:szCs w:val="24"/>
        </w:rPr>
        <w:t xml:space="preserve"> serviços no prazo e condições estabelecidas no instrumento convocatório e seus anexos;</w:t>
      </w:r>
    </w:p>
    <w:p w:rsidR="0076129C" w:rsidRPr="00C368F2" w:rsidRDefault="0076129C" w:rsidP="00487B16">
      <w:pPr>
        <w:spacing w:before="120" w:after="120"/>
        <w:jc w:val="both"/>
        <w:rPr>
          <w:sz w:val="24"/>
          <w:szCs w:val="24"/>
        </w:rPr>
      </w:pPr>
      <w:r w:rsidRPr="00C368F2">
        <w:rPr>
          <w:sz w:val="24"/>
          <w:szCs w:val="24"/>
        </w:rPr>
        <w:lastRenderedPageBreak/>
        <w:t>3.1.2 – Verificar minuciosamente, no prazo fixado, a conformidade dos serviços prestados provisoriamente com as especificações constantes do instrumento convocatório e da proposta, para fins de aceitação definitiva;</w:t>
      </w:r>
    </w:p>
    <w:p w:rsidR="0076129C" w:rsidRPr="00C368F2" w:rsidRDefault="0076129C" w:rsidP="00487B16">
      <w:pPr>
        <w:spacing w:before="120" w:after="120"/>
        <w:jc w:val="both"/>
        <w:rPr>
          <w:sz w:val="24"/>
          <w:szCs w:val="24"/>
        </w:rPr>
      </w:pPr>
      <w:r w:rsidRPr="00C368F2">
        <w:rPr>
          <w:sz w:val="24"/>
          <w:szCs w:val="24"/>
        </w:rPr>
        <w:t>3.1.3 – Comunicar à CONTRATADA, por escrito, sobre imperfeições, falhas ou irregularidades verificadas na execução contratual, para que seja reparada ou corrigida;</w:t>
      </w:r>
    </w:p>
    <w:p w:rsidR="0076129C" w:rsidRPr="00C368F2" w:rsidRDefault="0076129C" w:rsidP="00487B16">
      <w:pPr>
        <w:spacing w:before="120" w:after="120"/>
        <w:jc w:val="both"/>
        <w:rPr>
          <w:sz w:val="24"/>
          <w:szCs w:val="24"/>
        </w:rPr>
      </w:pPr>
      <w:r w:rsidRPr="00C368F2">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76129C" w:rsidRPr="00C368F2" w:rsidRDefault="0076129C" w:rsidP="00487B16">
      <w:pPr>
        <w:spacing w:before="120" w:after="120"/>
        <w:jc w:val="both"/>
        <w:rPr>
          <w:sz w:val="24"/>
          <w:szCs w:val="24"/>
        </w:rPr>
      </w:pPr>
      <w:r w:rsidRPr="00C368F2">
        <w:rPr>
          <w:sz w:val="24"/>
          <w:szCs w:val="24"/>
        </w:rPr>
        <w:t>3.1.5 – Efetuar o pagamento à CONTRATADA no valor correspondente à execução contratual, no prazo e forma estabelecidos no instrumento convocatório e seus anexos;</w:t>
      </w:r>
    </w:p>
    <w:p w:rsidR="0076129C" w:rsidRPr="00C368F2" w:rsidRDefault="0076129C" w:rsidP="00487B16">
      <w:pPr>
        <w:spacing w:before="120" w:after="120"/>
        <w:jc w:val="both"/>
        <w:rPr>
          <w:sz w:val="24"/>
          <w:szCs w:val="24"/>
        </w:rPr>
      </w:pPr>
      <w:r w:rsidRPr="00C368F2">
        <w:rPr>
          <w:sz w:val="24"/>
          <w:szCs w:val="24"/>
        </w:rPr>
        <w:t xml:space="preserve">3.2 </w:t>
      </w:r>
      <w:proofErr w:type="gramStart"/>
      <w:r w:rsidRPr="00C368F2">
        <w:rPr>
          <w:sz w:val="24"/>
          <w:szCs w:val="24"/>
        </w:rPr>
        <w:t>–A</w:t>
      </w:r>
      <w:proofErr w:type="gramEnd"/>
      <w:r w:rsidRPr="00C368F2">
        <w:rPr>
          <w:sz w:val="24"/>
          <w:szCs w:val="24"/>
        </w:rPr>
        <w:t xml:space="preserve">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340B4" w:rsidRPr="00C368F2" w:rsidRDefault="009340B4" w:rsidP="00487B16">
      <w:pPr>
        <w:spacing w:before="120" w:after="120"/>
        <w:jc w:val="both"/>
        <w:rPr>
          <w:sz w:val="24"/>
          <w:szCs w:val="24"/>
        </w:rPr>
      </w:pPr>
    </w:p>
    <w:p w:rsidR="0076129C" w:rsidRPr="00C368F2" w:rsidRDefault="0076129C" w:rsidP="00487B16">
      <w:pPr>
        <w:spacing w:before="120" w:after="120"/>
        <w:jc w:val="both"/>
        <w:rPr>
          <w:b/>
          <w:sz w:val="24"/>
          <w:szCs w:val="24"/>
        </w:rPr>
      </w:pPr>
      <w:proofErr w:type="gramStart"/>
      <w:r w:rsidRPr="00C368F2">
        <w:rPr>
          <w:b/>
          <w:sz w:val="24"/>
          <w:szCs w:val="24"/>
        </w:rPr>
        <w:t>4 – DINÂMICA DE EXECUÇÃO E RECEBIMENTO DO CONTRATO</w:t>
      </w:r>
      <w:proofErr w:type="gramEnd"/>
    </w:p>
    <w:p w:rsidR="0076129C" w:rsidRPr="00C368F2" w:rsidRDefault="0076129C" w:rsidP="00487B16">
      <w:pPr>
        <w:spacing w:before="120" w:after="120"/>
        <w:jc w:val="both"/>
        <w:rPr>
          <w:sz w:val="24"/>
          <w:szCs w:val="24"/>
        </w:rPr>
      </w:pPr>
      <w:r w:rsidRPr="00C368F2">
        <w:rPr>
          <w:sz w:val="24"/>
          <w:szCs w:val="24"/>
        </w:rPr>
        <w:t>4.1 – Os serviços serão executados de forma indireta, pelo regime de EMPREITADA POR PREÇO UNITÁRIO.</w:t>
      </w:r>
    </w:p>
    <w:p w:rsidR="0076129C" w:rsidRPr="00C368F2" w:rsidRDefault="0076129C" w:rsidP="00487B16">
      <w:pPr>
        <w:spacing w:before="120" w:after="120"/>
        <w:jc w:val="both"/>
        <w:rPr>
          <w:sz w:val="24"/>
          <w:szCs w:val="24"/>
        </w:rPr>
      </w:pPr>
      <w:r w:rsidRPr="00C368F2">
        <w:rPr>
          <w:sz w:val="24"/>
          <w:szCs w:val="24"/>
        </w:rPr>
        <w:t xml:space="preserve">4.2 – A Administração emitirá por escrito ordem de </w:t>
      </w:r>
      <w:r w:rsidR="000C1A72" w:rsidRPr="00C368F2">
        <w:rPr>
          <w:sz w:val="24"/>
          <w:szCs w:val="24"/>
        </w:rPr>
        <w:t>execução</w:t>
      </w:r>
      <w:r w:rsidRPr="00C368F2">
        <w:rPr>
          <w:sz w:val="24"/>
          <w:szCs w:val="24"/>
        </w:rPr>
        <w:t>,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76129C" w:rsidRPr="00C368F2" w:rsidRDefault="0076129C" w:rsidP="00487B16">
      <w:pPr>
        <w:spacing w:before="120" w:after="120"/>
        <w:jc w:val="both"/>
        <w:rPr>
          <w:sz w:val="24"/>
          <w:szCs w:val="24"/>
        </w:rPr>
      </w:pPr>
      <w:r w:rsidRPr="00C368F2">
        <w:rPr>
          <w:sz w:val="24"/>
          <w:szCs w:val="24"/>
        </w:rPr>
        <w:t>4.3 – Os serviços serão prestados de forma parcelada, conforme ordem de execução, em prazo máximo de 05 (cinco) dias úteis após o recebimento da ordem, devendo ser colhidas amostras nos locais indicados na ordem de execução e analisadas nas dependências da contratada.</w:t>
      </w:r>
    </w:p>
    <w:p w:rsidR="0076129C" w:rsidRPr="00C368F2" w:rsidRDefault="0076129C" w:rsidP="00487B16">
      <w:pPr>
        <w:spacing w:before="120" w:after="120"/>
        <w:jc w:val="both"/>
        <w:rPr>
          <w:sz w:val="24"/>
          <w:szCs w:val="24"/>
        </w:rPr>
      </w:pPr>
      <w:r w:rsidRPr="00C368F2">
        <w:rPr>
          <w:sz w:val="24"/>
          <w:szCs w:val="24"/>
        </w:rPr>
        <w:t xml:space="preserve">4.4 – O prazo para conclusão dos serviços requisitados poderá ser prorrogado, mantidas as demais condições da contratação e assegurada </w:t>
      </w:r>
      <w:proofErr w:type="gramStart"/>
      <w:r w:rsidRPr="00C368F2">
        <w:rPr>
          <w:sz w:val="24"/>
          <w:szCs w:val="24"/>
        </w:rPr>
        <w:t>a</w:t>
      </w:r>
      <w:proofErr w:type="gramEnd"/>
      <w:r w:rsidRPr="00C368F2">
        <w:rPr>
          <w:sz w:val="24"/>
          <w:szCs w:val="24"/>
        </w:rPr>
        <w:t xml:space="preserve"> manutenção do equilíbrio econômico-financeiro, desde que ocorra algum dos motivos elencados no §1º do art. 57 da Lei Federal nº 8.666/93, mediante justificativa.</w:t>
      </w:r>
    </w:p>
    <w:p w:rsidR="0076129C" w:rsidRPr="00C368F2" w:rsidRDefault="0076129C" w:rsidP="00487B16">
      <w:pPr>
        <w:spacing w:before="120" w:after="120"/>
        <w:jc w:val="both"/>
        <w:rPr>
          <w:sz w:val="24"/>
          <w:szCs w:val="24"/>
        </w:rPr>
      </w:pPr>
      <w:r w:rsidRPr="00C368F2">
        <w:rPr>
          <w:sz w:val="24"/>
          <w:szCs w:val="24"/>
        </w:rPr>
        <w:t>4.5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76129C" w:rsidRPr="00C368F2" w:rsidRDefault="0076129C" w:rsidP="00487B16">
      <w:pPr>
        <w:spacing w:before="120" w:after="120"/>
        <w:jc w:val="both"/>
        <w:rPr>
          <w:sz w:val="24"/>
          <w:szCs w:val="24"/>
        </w:rPr>
      </w:pPr>
      <w:r w:rsidRPr="00C368F2">
        <w:rPr>
          <w:sz w:val="24"/>
          <w:szCs w:val="24"/>
        </w:rPr>
        <w:t>4.6 – Os serviços poderão ser rejeitados, no todo ou em parte, quando em desacordo com as especificações constantes no instrumento convocatório, em seus anexos ou na proposta, devendo ser refeitos no prazo de10 (dez) dias úteis, a contar da notificação da CONTRATADA, às suas custas, sem prejuízo da aplicação das penalidades.</w:t>
      </w:r>
    </w:p>
    <w:p w:rsidR="0076129C" w:rsidRPr="00C368F2" w:rsidRDefault="0076129C" w:rsidP="00487B16">
      <w:pPr>
        <w:spacing w:before="120" w:after="120"/>
        <w:jc w:val="both"/>
        <w:rPr>
          <w:sz w:val="24"/>
          <w:szCs w:val="24"/>
        </w:rPr>
      </w:pPr>
      <w:r w:rsidRPr="00C368F2">
        <w:rPr>
          <w:sz w:val="24"/>
          <w:szCs w:val="24"/>
        </w:rPr>
        <w:t>4.7 – Os serviços serão recebidos definitivamente no prazo de 10 (dez) dias corridos, contados do recebimento provisório, após a verificação da qualidade, quantidade e consequente aceitação mediante termo circunstanciado ou ateste das notas fiscais.</w:t>
      </w:r>
    </w:p>
    <w:p w:rsidR="0076129C" w:rsidRPr="00C368F2" w:rsidRDefault="0076129C" w:rsidP="00487B16">
      <w:pPr>
        <w:spacing w:before="120" w:after="120"/>
        <w:jc w:val="both"/>
        <w:rPr>
          <w:sz w:val="24"/>
          <w:szCs w:val="24"/>
        </w:rPr>
      </w:pPr>
      <w:r w:rsidRPr="00C368F2">
        <w:rPr>
          <w:sz w:val="24"/>
          <w:szCs w:val="24"/>
        </w:rPr>
        <w:t>4.8 – Caso a verificação de conformidade não seja procedida dentro do prazo fixado, reputar-se-á como realizada, consumando-se o recebimento definitivo no dia do esgotamento do prazo.</w:t>
      </w:r>
    </w:p>
    <w:p w:rsidR="0076129C" w:rsidRPr="00C368F2" w:rsidRDefault="0076129C" w:rsidP="00487B16">
      <w:pPr>
        <w:spacing w:before="120" w:after="120"/>
        <w:jc w:val="both"/>
        <w:rPr>
          <w:sz w:val="24"/>
          <w:szCs w:val="24"/>
        </w:rPr>
      </w:pPr>
      <w:r w:rsidRPr="00C368F2">
        <w:rPr>
          <w:sz w:val="24"/>
          <w:szCs w:val="24"/>
        </w:rPr>
        <w:t>4.9 – O recebimento provisório ou definitivo do objeto não exclui a responsabilidade da CONTRATADA pelos prejuízos resultantes da incorreta execução do contrato.</w:t>
      </w:r>
    </w:p>
    <w:p w:rsidR="0076129C" w:rsidRPr="00C368F2" w:rsidRDefault="0076129C" w:rsidP="00487B16">
      <w:pPr>
        <w:spacing w:before="120" w:after="120"/>
        <w:jc w:val="both"/>
        <w:rPr>
          <w:sz w:val="24"/>
          <w:szCs w:val="24"/>
        </w:rPr>
      </w:pPr>
      <w:r w:rsidRPr="00C368F2">
        <w:rPr>
          <w:sz w:val="24"/>
          <w:szCs w:val="24"/>
        </w:rPr>
        <w:t xml:space="preserve">4.10 – A execução do contrato reputa-se concluída quando as obrigações da Administração e da CONTRATADA forem integralmente cumpridos, após o recebimento definitivo de todos </w:t>
      </w:r>
      <w:r w:rsidRPr="00C368F2">
        <w:rPr>
          <w:sz w:val="24"/>
          <w:szCs w:val="24"/>
        </w:rPr>
        <w:lastRenderedPageBreak/>
        <w:t>os serviços objeto desta contratação, decorridos os prazos de garantia legal e contratual, e realizado o respectivo pagamento.</w:t>
      </w:r>
    </w:p>
    <w:p w:rsidR="00487B16" w:rsidRPr="00C368F2" w:rsidRDefault="00487B16" w:rsidP="00487B16">
      <w:pPr>
        <w:spacing w:before="120" w:after="120"/>
        <w:jc w:val="both"/>
        <w:rPr>
          <w:b/>
          <w:sz w:val="24"/>
          <w:szCs w:val="24"/>
        </w:rPr>
      </w:pPr>
      <w:proofErr w:type="gramStart"/>
      <w:r w:rsidRPr="00C368F2">
        <w:rPr>
          <w:b/>
          <w:sz w:val="24"/>
          <w:szCs w:val="24"/>
        </w:rPr>
        <w:t>4.11 – DETALHAMENTO</w:t>
      </w:r>
      <w:proofErr w:type="gramEnd"/>
      <w:r w:rsidRPr="00C368F2">
        <w:rPr>
          <w:b/>
          <w:sz w:val="24"/>
          <w:szCs w:val="24"/>
        </w:rPr>
        <w:t xml:space="preserve"> DO OBJETO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111"/>
        <w:gridCol w:w="992"/>
        <w:gridCol w:w="1134"/>
        <w:gridCol w:w="1134"/>
        <w:gridCol w:w="1099"/>
      </w:tblGrid>
      <w:tr w:rsidR="00C368F2" w:rsidRPr="00C368F2" w:rsidTr="0077560B">
        <w:tc>
          <w:tcPr>
            <w:tcW w:w="817" w:type="dxa"/>
            <w:shd w:val="clear" w:color="auto" w:fill="B4C6E7"/>
            <w:vAlign w:val="center"/>
          </w:tcPr>
          <w:p w:rsidR="00487B16" w:rsidRPr="00C368F2" w:rsidRDefault="00487B16" w:rsidP="00487B16">
            <w:pPr>
              <w:jc w:val="center"/>
              <w:rPr>
                <w:sz w:val="24"/>
                <w:szCs w:val="24"/>
              </w:rPr>
            </w:pPr>
            <w:r w:rsidRPr="00C368F2">
              <w:rPr>
                <w:sz w:val="24"/>
                <w:szCs w:val="24"/>
              </w:rPr>
              <w:t>ITEM</w:t>
            </w:r>
          </w:p>
        </w:tc>
        <w:tc>
          <w:tcPr>
            <w:tcW w:w="4111" w:type="dxa"/>
            <w:shd w:val="clear" w:color="auto" w:fill="B4C6E7"/>
            <w:vAlign w:val="center"/>
          </w:tcPr>
          <w:p w:rsidR="00487B16" w:rsidRPr="00C368F2" w:rsidRDefault="00487B16" w:rsidP="00487B16">
            <w:pPr>
              <w:jc w:val="center"/>
              <w:rPr>
                <w:sz w:val="24"/>
                <w:szCs w:val="24"/>
              </w:rPr>
            </w:pPr>
            <w:r w:rsidRPr="00C368F2">
              <w:rPr>
                <w:sz w:val="24"/>
                <w:szCs w:val="24"/>
              </w:rPr>
              <w:t>ESPECIFICAÇÃO</w:t>
            </w:r>
          </w:p>
        </w:tc>
        <w:tc>
          <w:tcPr>
            <w:tcW w:w="992" w:type="dxa"/>
            <w:shd w:val="clear" w:color="auto" w:fill="B4C6E7"/>
            <w:vAlign w:val="center"/>
          </w:tcPr>
          <w:p w:rsidR="00487B16" w:rsidRPr="00C368F2" w:rsidRDefault="00487B16" w:rsidP="00487B16">
            <w:pPr>
              <w:jc w:val="center"/>
              <w:rPr>
                <w:sz w:val="24"/>
                <w:szCs w:val="24"/>
              </w:rPr>
            </w:pPr>
            <w:r w:rsidRPr="00C368F2">
              <w:rPr>
                <w:sz w:val="24"/>
                <w:szCs w:val="24"/>
              </w:rPr>
              <w:t>CATSER</w:t>
            </w:r>
          </w:p>
        </w:tc>
        <w:tc>
          <w:tcPr>
            <w:tcW w:w="1134" w:type="dxa"/>
            <w:shd w:val="clear" w:color="auto" w:fill="B4C6E7"/>
            <w:vAlign w:val="center"/>
          </w:tcPr>
          <w:p w:rsidR="00487B16" w:rsidRPr="00C368F2" w:rsidRDefault="00487B16" w:rsidP="00487B16">
            <w:pPr>
              <w:jc w:val="center"/>
              <w:rPr>
                <w:sz w:val="24"/>
                <w:szCs w:val="24"/>
              </w:rPr>
            </w:pPr>
            <w:r w:rsidRPr="00C368F2">
              <w:rPr>
                <w:sz w:val="24"/>
                <w:szCs w:val="24"/>
              </w:rPr>
              <w:t>UNIDADE DE MEDIDA</w:t>
            </w:r>
          </w:p>
        </w:tc>
        <w:tc>
          <w:tcPr>
            <w:tcW w:w="1134" w:type="dxa"/>
            <w:shd w:val="clear" w:color="auto" w:fill="B4C6E7"/>
            <w:vAlign w:val="center"/>
          </w:tcPr>
          <w:p w:rsidR="00487B16" w:rsidRPr="00C368F2" w:rsidRDefault="00487B16" w:rsidP="00487B16">
            <w:pPr>
              <w:jc w:val="center"/>
              <w:rPr>
                <w:sz w:val="24"/>
                <w:szCs w:val="24"/>
              </w:rPr>
            </w:pPr>
            <w:r w:rsidRPr="00C368F2">
              <w:rPr>
                <w:sz w:val="24"/>
                <w:szCs w:val="24"/>
              </w:rPr>
              <w:t>QUANT.</w:t>
            </w:r>
          </w:p>
          <w:p w:rsidR="00487B16" w:rsidRPr="00C368F2" w:rsidRDefault="00487B16" w:rsidP="00487B16">
            <w:pPr>
              <w:jc w:val="center"/>
              <w:rPr>
                <w:sz w:val="24"/>
                <w:szCs w:val="24"/>
              </w:rPr>
            </w:pPr>
            <w:r w:rsidRPr="00C368F2">
              <w:rPr>
                <w:sz w:val="24"/>
                <w:szCs w:val="24"/>
              </w:rPr>
              <w:t>MÍNIMA</w:t>
            </w:r>
          </w:p>
        </w:tc>
        <w:tc>
          <w:tcPr>
            <w:tcW w:w="1099" w:type="dxa"/>
            <w:shd w:val="clear" w:color="auto" w:fill="B4C6E7"/>
            <w:vAlign w:val="center"/>
          </w:tcPr>
          <w:p w:rsidR="00487B16" w:rsidRPr="00C368F2" w:rsidRDefault="00487B16" w:rsidP="00487B16">
            <w:pPr>
              <w:jc w:val="center"/>
              <w:rPr>
                <w:sz w:val="24"/>
                <w:szCs w:val="24"/>
              </w:rPr>
            </w:pPr>
            <w:r w:rsidRPr="00C368F2">
              <w:rPr>
                <w:sz w:val="24"/>
                <w:szCs w:val="24"/>
              </w:rPr>
              <w:t>QUANT.</w:t>
            </w:r>
          </w:p>
          <w:p w:rsidR="00487B16" w:rsidRPr="00C368F2" w:rsidRDefault="00487B16" w:rsidP="00487B16">
            <w:pPr>
              <w:jc w:val="center"/>
              <w:rPr>
                <w:sz w:val="24"/>
                <w:szCs w:val="24"/>
              </w:rPr>
            </w:pPr>
            <w:r w:rsidRPr="00C368F2">
              <w:rPr>
                <w:sz w:val="24"/>
                <w:szCs w:val="24"/>
              </w:rPr>
              <w:t>MÁXIMA</w:t>
            </w:r>
          </w:p>
        </w:tc>
      </w:tr>
      <w:tr w:rsidR="00C368F2" w:rsidRPr="00C368F2" w:rsidTr="0077560B">
        <w:tc>
          <w:tcPr>
            <w:tcW w:w="817" w:type="dxa"/>
            <w:shd w:val="clear" w:color="auto" w:fill="auto"/>
          </w:tcPr>
          <w:p w:rsidR="00487B16" w:rsidRPr="00C368F2" w:rsidRDefault="00487B16" w:rsidP="00487B16">
            <w:pPr>
              <w:jc w:val="center"/>
              <w:rPr>
                <w:sz w:val="24"/>
                <w:szCs w:val="24"/>
              </w:rPr>
            </w:pPr>
            <w:r w:rsidRPr="00C368F2">
              <w:rPr>
                <w:sz w:val="24"/>
                <w:szCs w:val="24"/>
              </w:rPr>
              <w:t>01</w:t>
            </w:r>
          </w:p>
        </w:tc>
        <w:tc>
          <w:tcPr>
            <w:tcW w:w="4111" w:type="dxa"/>
            <w:shd w:val="clear" w:color="auto" w:fill="auto"/>
          </w:tcPr>
          <w:p w:rsidR="00487B16" w:rsidRPr="00C368F2" w:rsidRDefault="00487B16" w:rsidP="00487B16">
            <w:pPr>
              <w:jc w:val="both"/>
              <w:rPr>
                <w:sz w:val="24"/>
                <w:szCs w:val="24"/>
              </w:rPr>
            </w:pPr>
            <w:r w:rsidRPr="00C368F2">
              <w:rPr>
                <w:b/>
                <w:sz w:val="24"/>
                <w:szCs w:val="24"/>
                <w:u w:val="single"/>
              </w:rPr>
              <w:t xml:space="preserve">Análise físico-química </w:t>
            </w:r>
            <w:r w:rsidRPr="00C368F2">
              <w:rPr>
                <w:sz w:val="24"/>
                <w:szCs w:val="24"/>
              </w:rPr>
              <w:t xml:space="preserve">da água, quanto à potabilidade para consumo humano, com coleta em locais determinados pela Secretaria de Meio Ambiente e Proteção Animal, com emissão de laudo detalhado referente ao controle e qualidade da água. A análise deverá observar os padrões a seguir: Titulo métricas, Colorimétricas, Demanda Química de Oxigênio (DQO), Demanda Bioquímica de Oxigênio (DBO), Oxigênio Dissolvido (OD), Turbidez, Cor Verdadeira, </w:t>
            </w:r>
            <w:proofErr w:type="gramStart"/>
            <w:r w:rsidRPr="00C368F2">
              <w:rPr>
                <w:sz w:val="24"/>
                <w:szCs w:val="24"/>
              </w:rPr>
              <w:t>pH</w:t>
            </w:r>
            <w:proofErr w:type="gramEnd"/>
            <w:r w:rsidRPr="00C368F2">
              <w:rPr>
                <w:sz w:val="24"/>
                <w:szCs w:val="24"/>
              </w:rPr>
              <w:t xml:space="preserve">, Fósforo Total, Nitrogênio Amoniacal Total, Cobre, Cromo, Níquel, Nitrito (como N), Alumínio, Ferro, Zinco e Manganês. </w:t>
            </w:r>
          </w:p>
        </w:tc>
        <w:tc>
          <w:tcPr>
            <w:tcW w:w="992" w:type="dxa"/>
          </w:tcPr>
          <w:p w:rsidR="00487B16" w:rsidRPr="00C368F2" w:rsidRDefault="00487B16" w:rsidP="00487B16">
            <w:pPr>
              <w:jc w:val="center"/>
              <w:rPr>
                <w:sz w:val="24"/>
                <w:szCs w:val="24"/>
              </w:rPr>
            </w:pPr>
            <w:r w:rsidRPr="00C368F2">
              <w:rPr>
                <w:sz w:val="24"/>
                <w:szCs w:val="24"/>
              </w:rPr>
              <w:t>19143</w:t>
            </w:r>
          </w:p>
        </w:tc>
        <w:tc>
          <w:tcPr>
            <w:tcW w:w="1134" w:type="dxa"/>
            <w:shd w:val="clear" w:color="auto" w:fill="auto"/>
          </w:tcPr>
          <w:p w:rsidR="00487B16" w:rsidRPr="00C368F2" w:rsidRDefault="00487B16" w:rsidP="00487B16">
            <w:pPr>
              <w:jc w:val="center"/>
              <w:rPr>
                <w:sz w:val="24"/>
                <w:szCs w:val="24"/>
              </w:rPr>
            </w:pPr>
            <w:r w:rsidRPr="00C368F2">
              <w:rPr>
                <w:sz w:val="24"/>
                <w:szCs w:val="24"/>
              </w:rPr>
              <w:t>Amostra</w:t>
            </w:r>
          </w:p>
          <w:p w:rsidR="00487B16" w:rsidRPr="00C368F2" w:rsidRDefault="00487B16" w:rsidP="00487B16">
            <w:pPr>
              <w:jc w:val="center"/>
              <w:rPr>
                <w:sz w:val="24"/>
                <w:szCs w:val="24"/>
              </w:rPr>
            </w:pPr>
          </w:p>
        </w:tc>
        <w:tc>
          <w:tcPr>
            <w:tcW w:w="1134" w:type="dxa"/>
            <w:shd w:val="clear" w:color="auto" w:fill="auto"/>
          </w:tcPr>
          <w:p w:rsidR="00487B16" w:rsidRPr="00C368F2" w:rsidRDefault="00487B16" w:rsidP="00487B16">
            <w:pPr>
              <w:jc w:val="center"/>
              <w:rPr>
                <w:sz w:val="24"/>
                <w:szCs w:val="24"/>
              </w:rPr>
            </w:pPr>
            <w:r w:rsidRPr="00C368F2">
              <w:rPr>
                <w:sz w:val="24"/>
                <w:szCs w:val="24"/>
              </w:rPr>
              <w:t>01</w:t>
            </w:r>
          </w:p>
        </w:tc>
        <w:tc>
          <w:tcPr>
            <w:tcW w:w="1099" w:type="dxa"/>
            <w:shd w:val="clear" w:color="auto" w:fill="auto"/>
          </w:tcPr>
          <w:p w:rsidR="00487B16" w:rsidRPr="00C368F2" w:rsidRDefault="00487B16" w:rsidP="00487B16">
            <w:pPr>
              <w:jc w:val="center"/>
              <w:rPr>
                <w:sz w:val="24"/>
                <w:szCs w:val="24"/>
              </w:rPr>
            </w:pPr>
            <w:r w:rsidRPr="00C368F2">
              <w:rPr>
                <w:sz w:val="24"/>
                <w:szCs w:val="24"/>
              </w:rPr>
              <w:t>10</w:t>
            </w:r>
          </w:p>
        </w:tc>
      </w:tr>
      <w:tr w:rsidR="00C368F2" w:rsidRPr="00C368F2" w:rsidTr="0077560B">
        <w:tc>
          <w:tcPr>
            <w:tcW w:w="817" w:type="dxa"/>
            <w:shd w:val="clear" w:color="auto" w:fill="auto"/>
          </w:tcPr>
          <w:p w:rsidR="00487B16" w:rsidRPr="00C368F2" w:rsidRDefault="00487B16" w:rsidP="00487B16">
            <w:pPr>
              <w:jc w:val="center"/>
              <w:rPr>
                <w:sz w:val="24"/>
                <w:szCs w:val="24"/>
              </w:rPr>
            </w:pPr>
            <w:r w:rsidRPr="00C368F2">
              <w:rPr>
                <w:sz w:val="24"/>
                <w:szCs w:val="24"/>
              </w:rPr>
              <w:t>02</w:t>
            </w:r>
          </w:p>
        </w:tc>
        <w:tc>
          <w:tcPr>
            <w:tcW w:w="4111" w:type="dxa"/>
            <w:shd w:val="clear" w:color="auto" w:fill="auto"/>
          </w:tcPr>
          <w:p w:rsidR="00487B16" w:rsidRPr="00C368F2" w:rsidRDefault="00487B16" w:rsidP="00487B16">
            <w:pPr>
              <w:jc w:val="both"/>
              <w:rPr>
                <w:sz w:val="24"/>
                <w:szCs w:val="24"/>
              </w:rPr>
            </w:pPr>
            <w:r w:rsidRPr="00C368F2">
              <w:rPr>
                <w:b/>
                <w:sz w:val="24"/>
                <w:szCs w:val="24"/>
                <w:u w:val="single"/>
              </w:rPr>
              <w:t>Análise microbiológica</w:t>
            </w:r>
            <w:r w:rsidRPr="00C368F2">
              <w:rPr>
                <w:sz w:val="24"/>
                <w:szCs w:val="24"/>
              </w:rPr>
              <w:t xml:space="preserve"> da água, quanto à potabilidade para consumo humano, com coleta em locais determinados pela Secretaria de Meio Ambiente e Proteção Animal, com emissão de laudo detalhado referente ao controle e qualidade da água. A análise deverá observar os padrões a seguir: Bactérias Heterotróficas, como Coliformes totais e </w:t>
            </w:r>
            <w:proofErr w:type="spellStart"/>
            <w:r w:rsidRPr="00C368F2">
              <w:rPr>
                <w:sz w:val="24"/>
                <w:szCs w:val="24"/>
              </w:rPr>
              <w:t>E</w:t>
            </w:r>
            <w:proofErr w:type="spellEnd"/>
            <w:r w:rsidRPr="00C368F2">
              <w:rPr>
                <w:sz w:val="24"/>
                <w:szCs w:val="24"/>
              </w:rPr>
              <w:t xml:space="preserve">. </w:t>
            </w:r>
            <w:proofErr w:type="gramStart"/>
            <w:r w:rsidRPr="00C368F2">
              <w:rPr>
                <w:sz w:val="24"/>
                <w:szCs w:val="24"/>
              </w:rPr>
              <w:t>coli</w:t>
            </w:r>
            <w:proofErr w:type="gramEnd"/>
            <w:r w:rsidRPr="00C368F2">
              <w:rPr>
                <w:sz w:val="24"/>
                <w:szCs w:val="24"/>
              </w:rPr>
              <w:t>.</w:t>
            </w:r>
          </w:p>
        </w:tc>
        <w:tc>
          <w:tcPr>
            <w:tcW w:w="992" w:type="dxa"/>
          </w:tcPr>
          <w:p w:rsidR="00487B16" w:rsidRPr="00C368F2" w:rsidRDefault="00487B16" w:rsidP="00487B16">
            <w:pPr>
              <w:jc w:val="center"/>
              <w:rPr>
                <w:sz w:val="24"/>
                <w:szCs w:val="24"/>
              </w:rPr>
            </w:pPr>
            <w:r w:rsidRPr="00C368F2">
              <w:rPr>
                <w:sz w:val="24"/>
                <w:szCs w:val="24"/>
              </w:rPr>
              <w:t>19020</w:t>
            </w:r>
          </w:p>
        </w:tc>
        <w:tc>
          <w:tcPr>
            <w:tcW w:w="1134" w:type="dxa"/>
            <w:shd w:val="clear" w:color="auto" w:fill="auto"/>
          </w:tcPr>
          <w:p w:rsidR="00487B16" w:rsidRPr="00C368F2" w:rsidRDefault="00487B16" w:rsidP="00487B16">
            <w:pPr>
              <w:jc w:val="center"/>
              <w:rPr>
                <w:sz w:val="24"/>
                <w:szCs w:val="24"/>
              </w:rPr>
            </w:pPr>
            <w:r w:rsidRPr="00C368F2">
              <w:rPr>
                <w:sz w:val="24"/>
                <w:szCs w:val="24"/>
              </w:rPr>
              <w:t>Amostra</w:t>
            </w:r>
          </w:p>
        </w:tc>
        <w:tc>
          <w:tcPr>
            <w:tcW w:w="1134" w:type="dxa"/>
            <w:shd w:val="clear" w:color="auto" w:fill="auto"/>
          </w:tcPr>
          <w:p w:rsidR="00487B16" w:rsidRPr="00C368F2" w:rsidRDefault="00487B16" w:rsidP="00487B16">
            <w:pPr>
              <w:jc w:val="center"/>
              <w:rPr>
                <w:sz w:val="24"/>
                <w:szCs w:val="24"/>
              </w:rPr>
            </w:pPr>
            <w:r w:rsidRPr="00C368F2">
              <w:rPr>
                <w:sz w:val="24"/>
                <w:szCs w:val="24"/>
              </w:rPr>
              <w:t>01</w:t>
            </w:r>
          </w:p>
        </w:tc>
        <w:tc>
          <w:tcPr>
            <w:tcW w:w="1099" w:type="dxa"/>
            <w:shd w:val="clear" w:color="auto" w:fill="auto"/>
          </w:tcPr>
          <w:p w:rsidR="00487B16" w:rsidRPr="00C368F2" w:rsidRDefault="00487B16" w:rsidP="00487B16">
            <w:pPr>
              <w:jc w:val="center"/>
              <w:rPr>
                <w:sz w:val="24"/>
                <w:szCs w:val="24"/>
              </w:rPr>
            </w:pPr>
            <w:r w:rsidRPr="00C368F2">
              <w:rPr>
                <w:sz w:val="24"/>
                <w:szCs w:val="24"/>
              </w:rPr>
              <w:t>10</w:t>
            </w:r>
          </w:p>
        </w:tc>
      </w:tr>
    </w:tbl>
    <w:p w:rsidR="0076129C" w:rsidRPr="00C368F2" w:rsidRDefault="0076129C" w:rsidP="00487B16">
      <w:pPr>
        <w:spacing w:before="120" w:after="120"/>
        <w:jc w:val="both"/>
        <w:rPr>
          <w:b/>
          <w:sz w:val="24"/>
          <w:szCs w:val="24"/>
        </w:rPr>
      </w:pPr>
      <w:proofErr w:type="gramStart"/>
      <w:r w:rsidRPr="00C368F2">
        <w:rPr>
          <w:b/>
          <w:sz w:val="24"/>
          <w:szCs w:val="24"/>
        </w:rPr>
        <w:t>5 – PROTOCOLO</w:t>
      </w:r>
      <w:proofErr w:type="gramEnd"/>
      <w:r w:rsidRPr="00C368F2">
        <w:rPr>
          <w:b/>
          <w:sz w:val="24"/>
          <w:szCs w:val="24"/>
        </w:rPr>
        <w:t xml:space="preserve"> DE COMUNICAÇÃO ENTRE AS PARTES</w:t>
      </w:r>
    </w:p>
    <w:p w:rsidR="0076129C" w:rsidRPr="00C368F2" w:rsidRDefault="0076129C" w:rsidP="00487B16">
      <w:pPr>
        <w:spacing w:before="120" w:after="120"/>
        <w:jc w:val="both"/>
        <w:rPr>
          <w:sz w:val="24"/>
          <w:szCs w:val="24"/>
        </w:rPr>
      </w:pPr>
      <w:r w:rsidRPr="00C368F2">
        <w:rPr>
          <w:sz w:val="24"/>
          <w:szCs w:val="24"/>
        </w:rPr>
        <w:t>5.1 – Todas as comunicações entre a Administração e a CONTRATADA serão feitas por escrito, preferencialmente por meio eletrônico.</w:t>
      </w:r>
    </w:p>
    <w:p w:rsidR="0076129C" w:rsidRPr="00C368F2" w:rsidRDefault="0076129C" w:rsidP="00487B16">
      <w:pPr>
        <w:spacing w:before="120" w:after="120"/>
        <w:jc w:val="both"/>
        <w:rPr>
          <w:sz w:val="24"/>
          <w:szCs w:val="24"/>
        </w:rPr>
      </w:pPr>
      <w:r w:rsidRPr="00C368F2">
        <w:rPr>
          <w:sz w:val="24"/>
          <w:szCs w:val="24"/>
        </w:rPr>
        <w:t>5.2 – A CONTRATADA, ao apresentar sua proposta comercial, deverá informar seu endereço para correio eletrônico, ou caso não disponha, o seu endereço comercial para recebimento das comunicações.</w:t>
      </w:r>
    </w:p>
    <w:p w:rsidR="0076129C" w:rsidRPr="00C368F2" w:rsidRDefault="0076129C" w:rsidP="00487B16">
      <w:pPr>
        <w:spacing w:before="120" w:after="120"/>
        <w:jc w:val="both"/>
        <w:rPr>
          <w:sz w:val="24"/>
          <w:szCs w:val="24"/>
        </w:rPr>
      </w:pPr>
      <w:r w:rsidRPr="00C368F2">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76129C" w:rsidRPr="00C368F2" w:rsidRDefault="0076129C" w:rsidP="00487B16">
      <w:pPr>
        <w:spacing w:before="120" w:after="120"/>
        <w:jc w:val="both"/>
        <w:rPr>
          <w:sz w:val="24"/>
          <w:szCs w:val="24"/>
        </w:rPr>
      </w:pPr>
      <w:r w:rsidRPr="00C368F2">
        <w:rPr>
          <w:sz w:val="24"/>
          <w:szCs w:val="24"/>
        </w:rPr>
        <w:t>5.4 – Fica facultado à Administração comunicar à Contratada, por meio de publicação em órgão da imprensa oficial, sem prejuízo do previsto no item 5.3.</w:t>
      </w:r>
    </w:p>
    <w:p w:rsidR="0076129C" w:rsidRPr="00C368F2" w:rsidRDefault="0076129C" w:rsidP="00487B16">
      <w:pPr>
        <w:spacing w:before="120" w:after="120"/>
        <w:jc w:val="both"/>
        <w:rPr>
          <w:b/>
          <w:sz w:val="24"/>
          <w:szCs w:val="24"/>
        </w:rPr>
      </w:pPr>
      <w:proofErr w:type="gramStart"/>
      <w:r w:rsidRPr="00C368F2">
        <w:rPr>
          <w:b/>
          <w:sz w:val="24"/>
          <w:szCs w:val="24"/>
        </w:rPr>
        <w:t>6 – GESTOR</w:t>
      </w:r>
      <w:proofErr w:type="gramEnd"/>
      <w:r w:rsidRPr="00C368F2">
        <w:rPr>
          <w:b/>
          <w:sz w:val="24"/>
          <w:szCs w:val="24"/>
        </w:rPr>
        <w:t xml:space="preserve"> DA ATA DE REGISTRO DE PREÇOS E DO CONTRATO E ATRIBUIÇÕES</w:t>
      </w:r>
    </w:p>
    <w:p w:rsidR="0076129C" w:rsidRPr="00C368F2" w:rsidRDefault="0076129C" w:rsidP="00487B16">
      <w:pPr>
        <w:spacing w:before="120" w:after="120"/>
        <w:jc w:val="both"/>
        <w:rPr>
          <w:b/>
          <w:sz w:val="24"/>
          <w:szCs w:val="24"/>
        </w:rPr>
      </w:pPr>
      <w:r w:rsidRPr="00C368F2">
        <w:rPr>
          <w:sz w:val="24"/>
          <w:szCs w:val="24"/>
        </w:rPr>
        <w:lastRenderedPageBreak/>
        <w:t xml:space="preserve">6.1 – O gestor da Ata de Registro de Preços e do contrato é a Secretaria de Meio Ambiente e Proteção Animal, representado pela Secretária </w:t>
      </w:r>
      <w:r w:rsidRPr="00C368F2">
        <w:rPr>
          <w:b/>
          <w:sz w:val="24"/>
          <w:szCs w:val="24"/>
        </w:rPr>
        <w:t xml:space="preserve">Sra. Regina Helena Bergamo </w:t>
      </w:r>
      <w:proofErr w:type="spellStart"/>
      <w:r w:rsidRPr="00C368F2">
        <w:rPr>
          <w:b/>
          <w:sz w:val="24"/>
          <w:szCs w:val="24"/>
        </w:rPr>
        <w:t>Monnerat</w:t>
      </w:r>
      <w:proofErr w:type="spellEnd"/>
      <w:r w:rsidRPr="00C368F2">
        <w:rPr>
          <w:b/>
          <w:sz w:val="24"/>
          <w:szCs w:val="24"/>
        </w:rPr>
        <w:t>, Matrícula nº41/6921.</w:t>
      </w:r>
    </w:p>
    <w:p w:rsidR="0076129C" w:rsidRPr="00C368F2" w:rsidRDefault="0076129C" w:rsidP="00487B16">
      <w:pPr>
        <w:spacing w:before="120" w:after="120"/>
        <w:jc w:val="both"/>
        <w:rPr>
          <w:sz w:val="24"/>
          <w:szCs w:val="24"/>
        </w:rPr>
      </w:pPr>
      <w:r w:rsidRPr="00C368F2">
        <w:rPr>
          <w:sz w:val="24"/>
          <w:szCs w:val="24"/>
        </w:rPr>
        <w:t>6.2 – Compete aos órgãos responsáveis pelo gerenciamento da ata de registro de preços:</w:t>
      </w:r>
    </w:p>
    <w:p w:rsidR="0076129C" w:rsidRPr="00C368F2" w:rsidRDefault="0076129C" w:rsidP="00487B16">
      <w:pPr>
        <w:spacing w:before="120" w:after="120"/>
        <w:jc w:val="both"/>
        <w:rPr>
          <w:sz w:val="24"/>
          <w:szCs w:val="24"/>
        </w:rPr>
      </w:pPr>
      <w:r w:rsidRPr="00C368F2">
        <w:rPr>
          <w:sz w:val="24"/>
          <w:szCs w:val="24"/>
        </w:rPr>
        <w:t>6.2.1 – Verificar, antes de emitir a ordem de execução, se há saldo orçamentário disponível para a execução;</w:t>
      </w:r>
    </w:p>
    <w:p w:rsidR="0076129C" w:rsidRPr="00C368F2" w:rsidRDefault="0076129C" w:rsidP="00487B16">
      <w:pPr>
        <w:spacing w:before="120" w:after="120"/>
        <w:jc w:val="both"/>
        <w:rPr>
          <w:sz w:val="24"/>
          <w:szCs w:val="24"/>
        </w:rPr>
      </w:pPr>
      <w:r w:rsidRPr="00C368F2">
        <w:rPr>
          <w:sz w:val="24"/>
          <w:szCs w:val="24"/>
        </w:rPr>
        <w:t>6.2.2 – Emitir a ordem de execução, nos moldes do instrumento convocatório e seus anexos;</w:t>
      </w:r>
    </w:p>
    <w:p w:rsidR="0076129C" w:rsidRPr="00C368F2" w:rsidRDefault="0076129C" w:rsidP="00487B16">
      <w:pPr>
        <w:spacing w:before="120" w:after="120"/>
        <w:jc w:val="both"/>
        <w:rPr>
          <w:sz w:val="24"/>
          <w:szCs w:val="24"/>
        </w:rPr>
      </w:pPr>
      <w:r w:rsidRPr="00C368F2">
        <w:rPr>
          <w:sz w:val="24"/>
          <w:szCs w:val="24"/>
        </w:rPr>
        <w:t>6.2.3 – Solicitar à fiscalização que inicie os procedimentos de acompanhamento e fiscalização;</w:t>
      </w:r>
    </w:p>
    <w:p w:rsidR="0076129C" w:rsidRPr="00C368F2" w:rsidRDefault="0076129C" w:rsidP="00487B16">
      <w:pPr>
        <w:spacing w:before="120" w:after="120"/>
        <w:jc w:val="both"/>
        <w:rPr>
          <w:sz w:val="24"/>
          <w:szCs w:val="24"/>
        </w:rPr>
      </w:pPr>
      <w:r w:rsidRPr="00C368F2">
        <w:rPr>
          <w:sz w:val="24"/>
          <w:szCs w:val="24"/>
        </w:rPr>
        <w:t>6.2.4 – Encaminhar comunicações à CONTRATADA ou fornecer meios para que a fiscalização se comunique com a CONTRATADA;</w:t>
      </w:r>
    </w:p>
    <w:p w:rsidR="0076129C" w:rsidRPr="00C368F2" w:rsidRDefault="0076129C" w:rsidP="00487B16">
      <w:pPr>
        <w:spacing w:before="120" w:after="120"/>
        <w:jc w:val="both"/>
        <w:rPr>
          <w:sz w:val="24"/>
          <w:szCs w:val="24"/>
        </w:rPr>
      </w:pPr>
      <w:r w:rsidRPr="00C368F2">
        <w:rPr>
          <w:sz w:val="24"/>
          <w:szCs w:val="24"/>
        </w:rPr>
        <w:t>6.2.5 – Solicitar aplicação de sanções por descumprimento contratual;</w:t>
      </w:r>
    </w:p>
    <w:p w:rsidR="0076129C" w:rsidRPr="00C368F2" w:rsidRDefault="0076129C" w:rsidP="00487B16">
      <w:pPr>
        <w:spacing w:before="120" w:after="120"/>
        <w:jc w:val="both"/>
        <w:rPr>
          <w:sz w:val="24"/>
          <w:szCs w:val="24"/>
        </w:rPr>
      </w:pPr>
      <w:r w:rsidRPr="00C368F2">
        <w:rPr>
          <w:sz w:val="24"/>
          <w:szCs w:val="24"/>
        </w:rPr>
        <w:t>6.2.6 – Requerer ajustes, aditivos, suspensões, prorrogações ou supressões, na forma da legislação;</w:t>
      </w:r>
    </w:p>
    <w:p w:rsidR="000C1A72" w:rsidRPr="00C368F2" w:rsidRDefault="0076129C" w:rsidP="00487B16">
      <w:pPr>
        <w:spacing w:before="120" w:after="120"/>
        <w:jc w:val="both"/>
        <w:rPr>
          <w:sz w:val="24"/>
          <w:szCs w:val="24"/>
        </w:rPr>
      </w:pPr>
      <w:r w:rsidRPr="00C368F2">
        <w:rPr>
          <w:sz w:val="24"/>
          <w:szCs w:val="24"/>
        </w:rPr>
        <w:t>6.2.7 – Solicitar o cancelamento do registro dos licitantes, nas hipóteses do instrumento convocatório e seus anexos, convocando os licitantes remanescentes registrados para substituí-</w:t>
      </w:r>
      <w:proofErr w:type="gramStart"/>
      <w:r w:rsidRPr="00C368F2">
        <w:rPr>
          <w:sz w:val="24"/>
          <w:szCs w:val="24"/>
        </w:rPr>
        <w:t xml:space="preserve">los </w:t>
      </w:r>
      <w:r w:rsidR="00C473BA" w:rsidRPr="00C368F2">
        <w:rPr>
          <w:sz w:val="24"/>
          <w:szCs w:val="24"/>
        </w:rPr>
        <w:t>.</w:t>
      </w:r>
      <w:proofErr w:type="gramEnd"/>
    </w:p>
    <w:p w:rsidR="0076129C" w:rsidRPr="00C368F2" w:rsidRDefault="0076129C" w:rsidP="00487B16">
      <w:pPr>
        <w:spacing w:before="120" w:after="120"/>
        <w:jc w:val="both"/>
        <w:rPr>
          <w:sz w:val="24"/>
          <w:szCs w:val="24"/>
        </w:rPr>
      </w:pPr>
      <w:r w:rsidRPr="00C368F2">
        <w:rPr>
          <w:sz w:val="24"/>
          <w:szCs w:val="24"/>
        </w:rPr>
        <w:t>6.2.8 – Solicitar a revogação da ata de registro de preços, nas hipóteses do instrumento convocatório e da legislação aplicável;</w:t>
      </w:r>
    </w:p>
    <w:p w:rsidR="0076129C" w:rsidRPr="00C368F2" w:rsidRDefault="0076129C" w:rsidP="00487B16">
      <w:pPr>
        <w:spacing w:before="120" w:after="120"/>
        <w:jc w:val="both"/>
        <w:rPr>
          <w:sz w:val="24"/>
          <w:szCs w:val="24"/>
        </w:rPr>
      </w:pPr>
      <w:r w:rsidRPr="00C368F2">
        <w:rPr>
          <w:sz w:val="24"/>
          <w:szCs w:val="24"/>
        </w:rPr>
        <w:t>6.2.9 – Controlar os quantitativos máximos estipulado, respeitando as cotas dos participantes;</w:t>
      </w:r>
    </w:p>
    <w:p w:rsidR="0076129C" w:rsidRPr="00C368F2" w:rsidRDefault="0076129C" w:rsidP="00487B16">
      <w:pPr>
        <w:spacing w:before="120" w:after="120"/>
        <w:jc w:val="both"/>
        <w:rPr>
          <w:sz w:val="24"/>
          <w:szCs w:val="24"/>
        </w:rPr>
      </w:pPr>
      <w:r w:rsidRPr="00C368F2">
        <w:rPr>
          <w:sz w:val="24"/>
          <w:szCs w:val="24"/>
        </w:rPr>
        <w:t xml:space="preserve">6.2.10 – Tomar demais medidas necessárias para a regularização de </w:t>
      </w:r>
      <w:proofErr w:type="gramStart"/>
      <w:r w:rsidRPr="00C368F2">
        <w:rPr>
          <w:sz w:val="24"/>
          <w:szCs w:val="24"/>
        </w:rPr>
        <w:t>faltas ou eventuais problemas</w:t>
      </w:r>
      <w:proofErr w:type="gramEnd"/>
      <w:r w:rsidRPr="00C368F2">
        <w:rPr>
          <w:sz w:val="24"/>
          <w:szCs w:val="24"/>
        </w:rPr>
        <w:t>;</w:t>
      </w:r>
    </w:p>
    <w:p w:rsidR="0076129C" w:rsidRPr="00C368F2" w:rsidRDefault="0076129C" w:rsidP="00487B16">
      <w:pPr>
        <w:spacing w:before="120" w:after="120"/>
        <w:jc w:val="both"/>
        <w:rPr>
          <w:sz w:val="24"/>
          <w:szCs w:val="24"/>
        </w:rPr>
      </w:pPr>
      <w:r w:rsidRPr="00C368F2">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C368F2">
        <w:rPr>
          <w:sz w:val="24"/>
          <w:szCs w:val="24"/>
        </w:rPr>
        <w:t>vantajosidade</w:t>
      </w:r>
      <w:proofErr w:type="spellEnd"/>
      <w:r w:rsidRPr="00C368F2">
        <w:rPr>
          <w:sz w:val="24"/>
          <w:szCs w:val="24"/>
        </w:rPr>
        <w:t xml:space="preserve"> dos preços registrados na ata de registro de preços.</w:t>
      </w:r>
    </w:p>
    <w:p w:rsidR="0076129C" w:rsidRPr="00C368F2" w:rsidRDefault="0076129C" w:rsidP="00487B16">
      <w:pPr>
        <w:spacing w:before="120" w:after="120"/>
        <w:jc w:val="both"/>
        <w:rPr>
          <w:sz w:val="24"/>
          <w:szCs w:val="24"/>
        </w:rPr>
      </w:pPr>
      <w:r w:rsidRPr="00C368F2">
        <w:rPr>
          <w:sz w:val="24"/>
          <w:szCs w:val="24"/>
        </w:rPr>
        <w:t>6.2.11.1 – Entende-se como tempo hábil o prazo mínimo de 90 dias (noventa) de antecedência ao prazo máximo previsto no item 6.2.11.</w:t>
      </w:r>
    </w:p>
    <w:p w:rsidR="0076129C" w:rsidRPr="00C368F2" w:rsidRDefault="0076129C" w:rsidP="00487B16">
      <w:pPr>
        <w:spacing w:before="120" w:after="120"/>
        <w:jc w:val="both"/>
        <w:rPr>
          <w:sz w:val="24"/>
          <w:szCs w:val="24"/>
        </w:rPr>
      </w:pPr>
      <w:r w:rsidRPr="00C368F2">
        <w:rPr>
          <w:sz w:val="24"/>
          <w:szCs w:val="24"/>
        </w:rPr>
        <w:t xml:space="preserve">6.3 – Não haverá outros órgãos participantes além do órgão responsável pelo gerenciamento da ata de registro de preços. </w:t>
      </w:r>
    </w:p>
    <w:p w:rsidR="0076129C" w:rsidRPr="00C368F2" w:rsidRDefault="0076129C" w:rsidP="00487B16">
      <w:pPr>
        <w:spacing w:before="120" w:after="120"/>
        <w:jc w:val="both"/>
        <w:rPr>
          <w:sz w:val="24"/>
          <w:szCs w:val="24"/>
        </w:rPr>
      </w:pPr>
      <w:r w:rsidRPr="00C368F2">
        <w:rPr>
          <w:sz w:val="24"/>
          <w:szCs w:val="24"/>
        </w:rPr>
        <w:t xml:space="preserve">6.4 – Não será admitida a adesão de órgãos que não participaram da presente licitação. </w:t>
      </w:r>
    </w:p>
    <w:p w:rsidR="0076129C" w:rsidRPr="00C368F2" w:rsidRDefault="0076129C" w:rsidP="00487B16">
      <w:pPr>
        <w:spacing w:before="120" w:after="120"/>
        <w:jc w:val="both"/>
        <w:rPr>
          <w:b/>
          <w:sz w:val="24"/>
          <w:szCs w:val="24"/>
        </w:rPr>
      </w:pPr>
      <w:proofErr w:type="gramStart"/>
      <w:r w:rsidRPr="00C368F2">
        <w:rPr>
          <w:b/>
          <w:sz w:val="24"/>
          <w:szCs w:val="24"/>
        </w:rPr>
        <w:t>7 – FISCALIZAÇÃO</w:t>
      </w:r>
      <w:proofErr w:type="gramEnd"/>
      <w:r w:rsidRPr="00C368F2">
        <w:rPr>
          <w:b/>
          <w:sz w:val="24"/>
          <w:szCs w:val="24"/>
        </w:rPr>
        <w:t xml:space="preserve"> DO CONTRATO E ATRIBUIÇÕES</w:t>
      </w:r>
    </w:p>
    <w:p w:rsidR="0076129C" w:rsidRPr="00C368F2" w:rsidRDefault="0076129C" w:rsidP="00487B16">
      <w:pPr>
        <w:spacing w:before="120" w:after="120"/>
        <w:jc w:val="both"/>
        <w:rPr>
          <w:sz w:val="24"/>
          <w:szCs w:val="24"/>
        </w:rPr>
      </w:pPr>
      <w:r w:rsidRPr="00C368F2">
        <w:rPr>
          <w:sz w:val="24"/>
          <w:szCs w:val="24"/>
        </w:rPr>
        <w:t>7.1 – Serão responsáveis pelo acompanhamento e fiscalização do contrato os servidores:</w:t>
      </w:r>
    </w:p>
    <w:p w:rsidR="0076129C" w:rsidRPr="00C368F2" w:rsidRDefault="0076129C" w:rsidP="00487B16">
      <w:pPr>
        <w:spacing w:before="120" w:after="120"/>
        <w:jc w:val="both"/>
        <w:rPr>
          <w:b/>
          <w:sz w:val="24"/>
          <w:szCs w:val="24"/>
        </w:rPr>
      </w:pPr>
      <w:r w:rsidRPr="00C368F2">
        <w:rPr>
          <w:b/>
          <w:sz w:val="24"/>
          <w:szCs w:val="24"/>
        </w:rPr>
        <w:t>- André Moraes de Jesus – Matrícula nº 12/3945</w:t>
      </w:r>
    </w:p>
    <w:p w:rsidR="00BE1B23" w:rsidRPr="00C368F2" w:rsidRDefault="00BE1B23" w:rsidP="00487B16">
      <w:pPr>
        <w:spacing w:before="120" w:after="120"/>
        <w:contextualSpacing/>
        <w:rPr>
          <w:b/>
          <w:sz w:val="24"/>
          <w:szCs w:val="24"/>
        </w:rPr>
      </w:pPr>
      <w:r w:rsidRPr="00C368F2">
        <w:rPr>
          <w:b/>
          <w:sz w:val="24"/>
          <w:szCs w:val="24"/>
        </w:rPr>
        <w:t>-- Ana Clara Silva Farias – Matrícula nº 41/7178</w:t>
      </w:r>
    </w:p>
    <w:p w:rsidR="0076129C" w:rsidRPr="00C368F2" w:rsidRDefault="0076129C" w:rsidP="00487B16">
      <w:pPr>
        <w:spacing w:before="120" w:after="120"/>
        <w:jc w:val="both"/>
        <w:rPr>
          <w:b/>
          <w:sz w:val="24"/>
          <w:szCs w:val="24"/>
        </w:rPr>
      </w:pPr>
    </w:p>
    <w:p w:rsidR="0076129C" w:rsidRPr="00C368F2" w:rsidRDefault="0076129C" w:rsidP="00487B16">
      <w:pPr>
        <w:spacing w:before="120" w:after="120"/>
        <w:jc w:val="both"/>
        <w:rPr>
          <w:sz w:val="24"/>
          <w:szCs w:val="24"/>
        </w:rPr>
      </w:pPr>
      <w:r w:rsidRPr="00C368F2">
        <w:rPr>
          <w:sz w:val="24"/>
          <w:szCs w:val="24"/>
        </w:rPr>
        <w:t>7.2 – Compete à fiscalização do contrato:</w:t>
      </w:r>
    </w:p>
    <w:p w:rsidR="0076129C" w:rsidRPr="00C368F2" w:rsidRDefault="0076129C" w:rsidP="00487B16">
      <w:pPr>
        <w:spacing w:before="120" w:after="120"/>
        <w:jc w:val="both"/>
        <w:rPr>
          <w:sz w:val="24"/>
          <w:szCs w:val="24"/>
        </w:rPr>
      </w:pPr>
      <w:r w:rsidRPr="00C368F2">
        <w:rPr>
          <w:sz w:val="24"/>
          <w:szCs w:val="24"/>
        </w:rPr>
        <w:t>7.2.1 – Realizar os procedimentos de acompanhamento da execução do contrato;</w:t>
      </w:r>
    </w:p>
    <w:p w:rsidR="0076129C" w:rsidRPr="00C368F2" w:rsidRDefault="0076129C" w:rsidP="00487B16">
      <w:pPr>
        <w:spacing w:before="120" w:after="120"/>
        <w:jc w:val="both"/>
        <w:rPr>
          <w:sz w:val="24"/>
          <w:szCs w:val="24"/>
        </w:rPr>
      </w:pPr>
      <w:r w:rsidRPr="00C368F2">
        <w:rPr>
          <w:sz w:val="24"/>
          <w:szCs w:val="24"/>
        </w:rPr>
        <w:t>7.2.2 – Apresentar-se pessoalmente no local, data e horário para o recebimento dos serviços ou verificar pessoalmente e espontaneamente a execução dos serviços, recebendo-os após sua conclusão;</w:t>
      </w:r>
    </w:p>
    <w:p w:rsidR="0076129C" w:rsidRPr="00C368F2" w:rsidRDefault="0076129C" w:rsidP="00487B16">
      <w:pPr>
        <w:spacing w:before="120" w:after="120"/>
        <w:jc w:val="both"/>
        <w:rPr>
          <w:sz w:val="24"/>
          <w:szCs w:val="24"/>
        </w:rPr>
      </w:pPr>
      <w:r w:rsidRPr="00C368F2">
        <w:rPr>
          <w:sz w:val="24"/>
          <w:szCs w:val="24"/>
        </w:rPr>
        <w:t>7.2.3 – Apurar ouvidorias, reclamações ou denúncias relativas à execução do contrato, inclusive anônimas;</w:t>
      </w:r>
    </w:p>
    <w:p w:rsidR="0076129C" w:rsidRPr="00C368F2" w:rsidRDefault="0076129C" w:rsidP="00487B16">
      <w:pPr>
        <w:spacing w:before="120" w:after="120"/>
        <w:jc w:val="both"/>
        <w:rPr>
          <w:sz w:val="24"/>
          <w:szCs w:val="24"/>
        </w:rPr>
      </w:pPr>
      <w:r w:rsidRPr="00C368F2">
        <w:rPr>
          <w:sz w:val="24"/>
          <w:szCs w:val="24"/>
        </w:rPr>
        <w:lastRenderedPageBreak/>
        <w:t>7.2.4 – Receber e analisar os documentos emitidos pela CONTRATADA que são exigidos no instrumento convocatório e seus anexos;</w:t>
      </w:r>
    </w:p>
    <w:p w:rsidR="0076129C" w:rsidRPr="00C368F2" w:rsidRDefault="0076129C" w:rsidP="00487B16">
      <w:pPr>
        <w:spacing w:before="120" w:after="120"/>
        <w:jc w:val="both"/>
        <w:rPr>
          <w:sz w:val="24"/>
          <w:szCs w:val="24"/>
        </w:rPr>
      </w:pPr>
      <w:r w:rsidRPr="00C368F2">
        <w:rPr>
          <w:sz w:val="24"/>
          <w:szCs w:val="24"/>
        </w:rPr>
        <w:t>7.2.5 – Elaborar o registro próprio e emitir termo circunstanciando, recibos e demais instrumentos de fiscalização, anotando todas as ocorrências da execução do contrato;</w:t>
      </w:r>
    </w:p>
    <w:p w:rsidR="0076129C" w:rsidRPr="00C368F2" w:rsidRDefault="0076129C" w:rsidP="00487B16">
      <w:pPr>
        <w:spacing w:before="120" w:after="120"/>
        <w:jc w:val="both"/>
        <w:rPr>
          <w:sz w:val="24"/>
          <w:szCs w:val="24"/>
        </w:rPr>
      </w:pPr>
      <w:r w:rsidRPr="00C368F2">
        <w:rPr>
          <w:sz w:val="24"/>
          <w:szCs w:val="24"/>
        </w:rPr>
        <w:t>7.2.6 – Verificar a quantidade, qualidade e conformidade dos serviços;</w:t>
      </w:r>
    </w:p>
    <w:p w:rsidR="0076129C" w:rsidRPr="00C368F2" w:rsidRDefault="0076129C" w:rsidP="00487B16">
      <w:pPr>
        <w:spacing w:before="120" w:after="120"/>
        <w:jc w:val="both"/>
        <w:rPr>
          <w:sz w:val="24"/>
          <w:szCs w:val="24"/>
        </w:rPr>
      </w:pPr>
      <w:r w:rsidRPr="00C368F2">
        <w:rPr>
          <w:sz w:val="24"/>
          <w:szCs w:val="24"/>
        </w:rPr>
        <w:t>7.2.7 – Recusar os serviços entregues em desacordo com o instrumento convocatório e seus anexos, exigindo sua substituição no prazo disposto no instrumento convocatório e seus anexos;</w:t>
      </w:r>
    </w:p>
    <w:p w:rsidR="0076129C" w:rsidRPr="00C368F2" w:rsidRDefault="0076129C" w:rsidP="00487B16">
      <w:pPr>
        <w:spacing w:before="120" w:after="120"/>
        <w:jc w:val="both"/>
        <w:rPr>
          <w:sz w:val="24"/>
          <w:szCs w:val="24"/>
        </w:rPr>
      </w:pPr>
      <w:r w:rsidRPr="00C368F2">
        <w:rPr>
          <w:sz w:val="24"/>
          <w:szCs w:val="24"/>
        </w:rPr>
        <w:t xml:space="preserve">7.2.8 – Atestar o recebimento definitivo dos </w:t>
      </w:r>
      <w:r w:rsidR="00C473BA" w:rsidRPr="00C368F2">
        <w:rPr>
          <w:sz w:val="24"/>
          <w:szCs w:val="24"/>
        </w:rPr>
        <w:t>serviços entregues</w:t>
      </w:r>
      <w:r w:rsidRPr="00C368F2">
        <w:rPr>
          <w:sz w:val="24"/>
          <w:szCs w:val="24"/>
        </w:rPr>
        <w:t xml:space="preserve"> em acordo com o instrumento convocatório e seus anexos.</w:t>
      </w:r>
    </w:p>
    <w:p w:rsidR="0076129C" w:rsidRPr="00C368F2" w:rsidRDefault="0076129C" w:rsidP="00487B16">
      <w:pPr>
        <w:spacing w:before="120" w:after="120"/>
        <w:jc w:val="both"/>
        <w:rPr>
          <w:sz w:val="24"/>
          <w:szCs w:val="24"/>
        </w:rPr>
      </w:pPr>
      <w:r w:rsidRPr="00C368F2">
        <w:rPr>
          <w:sz w:val="24"/>
          <w:szCs w:val="24"/>
        </w:rPr>
        <w:t>7.2.9 – Encaminhar relatório relativo à fiscalização do contrato ao Gestor do Contrato, contendo informações relevantes quanto à fiscalização e execução do instrumento contratual.</w:t>
      </w:r>
    </w:p>
    <w:p w:rsidR="0076129C" w:rsidRPr="00C368F2" w:rsidRDefault="0076129C" w:rsidP="00487B16">
      <w:pPr>
        <w:spacing w:before="120" w:after="120"/>
        <w:jc w:val="both"/>
        <w:rPr>
          <w:b/>
          <w:sz w:val="24"/>
          <w:szCs w:val="24"/>
        </w:rPr>
      </w:pPr>
      <w:proofErr w:type="gramStart"/>
      <w:r w:rsidRPr="00C368F2">
        <w:rPr>
          <w:b/>
          <w:sz w:val="24"/>
          <w:szCs w:val="24"/>
        </w:rPr>
        <w:t>8 – FORMA</w:t>
      </w:r>
      <w:proofErr w:type="gramEnd"/>
      <w:r w:rsidRPr="00C368F2">
        <w:rPr>
          <w:b/>
          <w:sz w:val="24"/>
          <w:szCs w:val="24"/>
        </w:rPr>
        <w:t xml:space="preserve"> DE PAGAMENTO</w:t>
      </w:r>
    </w:p>
    <w:p w:rsidR="0076129C" w:rsidRPr="00C368F2" w:rsidRDefault="0076129C" w:rsidP="00487B16">
      <w:pPr>
        <w:spacing w:before="120" w:after="120"/>
        <w:jc w:val="both"/>
        <w:rPr>
          <w:sz w:val="24"/>
          <w:szCs w:val="24"/>
        </w:rPr>
      </w:pPr>
      <w:r w:rsidRPr="00C368F2">
        <w:rPr>
          <w:sz w:val="24"/>
          <w:szCs w:val="24"/>
        </w:rPr>
        <w:t>8.1 – O CONTRATANTE terá:</w:t>
      </w:r>
    </w:p>
    <w:p w:rsidR="0076129C" w:rsidRPr="00C368F2" w:rsidRDefault="0076129C" w:rsidP="00487B16">
      <w:pPr>
        <w:spacing w:before="120" w:after="120"/>
        <w:jc w:val="both"/>
        <w:rPr>
          <w:sz w:val="24"/>
          <w:szCs w:val="24"/>
        </w:rPr>
      </w:pPr>
      <w:r w:rsidRPr="00C368F2">
        <w:rPr>
          <w:sz w:val="24"/>
          <w:szCs w:val="24"/>
        </w:rPr>
        <w:t>8.1.1 – O prazo de 05 (cinco) dias corridos, contados da data do recebimento definitivo dos serviços, para realizar o pagamento, nos casos de serviços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76129C" w:rsidRPr="00C368F2" w:rsidRDefault="0076129C" w:rsidP="00487B16">
      <w:pPr>
        <w:spacing w:before="120" w:after="120"/>
        <w:jc w:val="both"/>
        <w:rPr>
          <w:sz w:val="24"/>
          <w:szCs w:val="24"/>
        </w:rPr>
      </w:pPr>
      <w:r w:rsidRPr="00C368F2">
        <w:rPr>
          <w:sz w:val="24"/>
          <w:szCs w:val="24"/>
        </w:rPr>
        <w:t>8.1.2 – O prazo de 30 (trinta) dias corridos, contados da data do recebimento definitivo dos serviços, para realizar o pagamento, nas demais hipóteses.</w:t>
      </w:r>
    </w:p>
    <w:p w:rsidR="0076129C" w:rsidRPr="00C368F2" w:rsidRDefault="0076129C" w:rsidP="00487B16">
      <w:pPr>
        <w:spacing w:before="120" w:after="120"/>
        <w:jc w:val="both"/>
        <w:rPr>
          <w:sz w:val="24"/>
          <w:szCs w:val="24"/>
        </w:rPr>
      </w:pPr>
      <w:r w:rsidRPr="00C368F2">
        <w:rPr>
          <w:sz w:val="24"/>
          <w:szCs w:val="24"/>
        </w:rPr>
        <w:t xml:space="preserve">8.2 – Os documentos fiscais serão emitidos em nome do </w:t>
      </w:r>
      <w:r w:rsidRPr="00C368F2">
        <w:rPr>
          <w:b/>
          <w:sz w:val="24"/>
          <w:szCs w:val="24"/>
        </w:rPr>
        <w:t>MUNICÍPIO DE BOM JARDIM –RJ</w:t>
      </w:r>
      <w:r w:rsidRPr="00C368F2">
        <w:rPr>
          <w:sz w:val="24"/>
          <w:szCs w:val="24"/>
        </w:rPr>
        <w:t>, CNPJ nº 28.561.041/0001-76, situado na Praça Governador Roberto Silveira, nº 44, Centro, Bom Jardim - RJ, CEP 28660-000.</w:t>
      </w:r>
    </w:p>
    <w:p w:rsidR="0076129C" w:rsidRPr="00C368F2" w:rsidRDefault="0076129C" w:rsidP="00487B16">
      <w:pPr>
        <w:spacing w:before="120" w:after="120"/>
        <w:jc w:val="both"/>
        <w:rPr>
          <w:sz w:val="24"/>
          <w:szCs w:val="24"/>
        </w:rPr>
      </w:pPr>
      <w:r w:rsidRPr="00C368F2">
        <w:rPr>
          <w:sz w:val="24"/>
          <w:szCs w:val="24"/>
        </w:rPr>
        <w:t>8.3 – Junto aos documentos fiscais, a CONTRATADA deverá apresentar os documentos de habilitação e regularidade fiscal e trabalhista com validade atualizada exigidas no instrumento convocatório e seus anexos.</w:t>
      </w:r>
    </w:p>
    <w:p w:rsidR="0076129C" w:rsidRPr="00C368F2" w:rsidRDefault="0076129C" w:rsidP="00487B16">
      <w:pPr>
        <w:spacing w:before="120" w:after="120"/>
        <w:jc w:val="both"/>
        <w:rPr>
          <w:sz w:val="24"/>
          <w:szCs w:val="24"/>
        </w:rPr>
      </w:pPr>
      <w:r w:rsidRPr="00C368F2">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76129C" w:rsidRPr="00C368F2" w:rsidRDefault="0076129C" w:rsidP="00487B16">
      <w:pPr>
        <w:spacing w:before="120" w:after="120"/>
        <w:jc w:val="both"/>
        <w:rPr>
          <w:sz w:val="24"/>
          <w:szCs w:val="24"/>
        </w:rPr>
      </w:pPr>
      <w:r w:rsidRPr="00C368F2">
        <w:rPr>
          <w:sz w:val="24"/>
          <w:szCs w:val="24"/>
        </w:rPr>
        <w:t>8.5 – A ordem de pagamento poderá ser alterada por despacho fundamentado da autoridade superior, nas hipóteses de:</w:t>
      </w:r>
    </w:p>
    <w:p w:rsidR="0076129C" w:rsidRPr="00C368F2" w:rsidRDefault="0076129C" w:rsidP="00487B16">
      <w:pPr>
        <w:spacing w:before="120" w:after="120"/>
        <w:jc w:val="both"/>
        <w:rPr>
          <w:sz w:val="24"/>
          <w:szCs w:val="24"/>
        </w:rPr>
      </w:pPr>
      <w:r w:rsidRPr="00C368F2">
        <w:rPr>
          <w:sz w:val="24"/>
          <w:szCs w:val="24"/>
        </w:rPr>
        <w:t>8.5.1 – Haver suspensão do pagamento do crédito;</w:t>
      </w:r>
    </w:p>
    <w:p w:rsidR="0076129C" w:rsidRPr="00C368F2" w:rsidRDefault="0076129C" w:rsidP="00487B16">
      <w:pPr>
        <w:spacing w:before="120" w:after="120"/>
        <w:jc w:val="both"/>
        <w:rPr>
          <w:sz w:val="24"/>
          <w:szCs w:val="24"/>
        </w:rPr>
      </w:pPr>
      <w:r w:rsidRPr="00C368F2">
        <w:rPr>
          <w:sz w:val="24"/>
          <w:szCs w:val="24"/>
        </w:rPr>
        <w:t>8.5.2 – Grave perturbação da ordem, situação de emergência ou calamidade pública;</w:t>
      </w:r>
    </w:p>
    <w:p w:rsidR="0076129C" w:rsidRPr="00C368F2" w:rsidRDefault="0076129C" w:rsidP="00487B16">
      <w:pPr>
        <w:spacing w:before="120" w:after="120"/>
        <w:jc w:val="both"/>
        <w:rPr>
          <w:sz w:val="24"/>
          <w:szCs w:val="24"/>
        </w:rPr>
      </w:pPr>
      <w:r w:rsidRPr="00C368F2">
        <w:rPr>
          <w:sz w:val="24"/>
          <w:szCs w:val="24"/>
        </w:rPr>
        <w:t xml:space="preserve">8.5.3 – </w:t>
      </w:r>
      <w:proofErr w:type="gramStart"/>
      <w:r w:rsidRPr="00C368F2">
        <w:rPr>
          <w:sz w:val="24"/>
          <w:szCs w:val="24"/>
        </w:rPr>
        <w:t>Haver seguros</w:t>
      </w:r>
      <w:proofErr w:type="gramEnd"/>
      <w:r w:rsidRPr="00C368F2">
        <w:rPr>
          <w:sz w:val="24"/>
          <w:szCs w:val="24"/>
        </w:rPr>
        <w:t xml:space="preserve"> veiculares e imobiliários;</w:t>
      </w:r>
    </w:p>
    <w:p w:rsidR="0076129C" w:rsidRPr="00C368F2" w:rsidRDefault="0076129C" w:rsidP="00487B16">
      <w:pPr>
        <w:spacing w:before="120" w:after="120"/>
        <w:jc w:val="both"/>
        <w:rPr>
          <w:sz w:val="24"/>
          <w:szCs w:val="24"/>
        </w:rPr>
      </w:pPr>
      <w:r w:rsidRPr="00C368F2">
        <w:rPr>
          <w:sz w:val="24"/>
          <w:szCs w:val="24"/>
        </w:rPr>
        <w:t>8.5.4 – Evitar fundada ameaça de interrupção dos serviços essenciais da Administração ou para restaurá-los;</w:t>
      </w:r>
    </w:p>
    <w:p w:rsidR="0076129C" w:rsidRPr="00C368F2" w:rsidRDefault="0076129C" w:rsidP="00487B16">
      <w:pPr>
        <w:spacing w:before="120" w:after="120"/>
        <w:jc w:val="both"/>
        <w:rPr>
          <w:sz w:val="24"/>
          <w:szCs w:val="24"/>
        </w:rPr>
      </w:pPr>
      <w:r w:rsidRPr="00C368F2">
        <w:rPr>
          <w:sz w:val="24"/>
          <w:szCs w:val="24"/>
        </w:rPr>
        <w:t>8.5.5 – Cumprimento de ordem judicial ou decisão de Tribunal de Contas;</w:t>
      </w:r>
    </w:p>
    <w:p w:rsidR="0076129C" w:rsidRPr="00C368F2" w:rsidRDefault="0076129C" w:rsidP="00487B16">
      <w:pPr>
        <w:spacing w:before="120" w:after="120"/>
        <w:jc w:val="both"/>
        <w:rPr>
          <w:sz w:val="24"/>
          <w:szCs w:val="24"/>
        </w:rPr>
      </w:pPr>
      <w:r w:rsidRPr="00C368F2">
        <w:rPr>
          <w:sz w:val="24"/>
          <w:szCs w:val="24"/>
        </w:rPr>
        <w:t>8.5.6 – Pagamento de direitos oriundos de contratos em caso de falência, recuperação judicial ou dissolução da empresa contratada;</w:t>
      </w:r>
    </w:p>
    <w:p w:rsidR="0076129C" w:rsidRPr="00C368F2" w:rsidRDefault="0076129C" w:rsidP="00487B16">
      <w:pPr>
        <w:spacing w:before="120" w:after="120"/>
        <w:jc w:val="both"/>
        <w:rPr>
          <w:sz w:val="24"/>
          <w:szCs w:val="24"/>
        </w:rPr>
      </w:pPr>
      <w:r w:rsidRPr="00C368F2">
        <w:rPr>
          <w:sz w:val="24"/>
          <w:szCs w:val="24"/>
        </w:rPr>
        <w:t>8.5.7 – Ocorrência de casos fortuitos ou força maior;</w:t>
      </w:r>
    </w:p>
    <w:p w:rsidR="0076129C" w:rsidRPr="00C368F2" w:rsidRDefault="0076129C" w:rsidP="00487B16">
      <w:pPr>
        <w:spacing w:before="120" w:after="120"/>
        <w:jc w:val="both"/>
        <w:rPr>
          <w:sz w:val="24"/>
          <w:szCs w:val="24"/>
        </w:rPr>
      </w:pPr>
      <w:r w:rsidRPr="00C368F2">
        <w:rPr>
          <w:sz w:val="24"/>
          <w:szCs w:val="24"/>
        </w:rPr>
        <w:t>8.5.8 – Créditos decorrentes de empréstimos e financiamentos bancários;</w:t>
      </w:r>
    </w:p>
    <w:p w:rsidR="0076129C" w:rsidRPr="00C368F2" w:rsidRDefault="0076129C" w:rsidP="00487B16">
      <w:pPr>
        <w:spacing w:before="120" w:after="120"/>
        <w:jc w:val="both"/>
        <w:rPr>
          <w:sz w:val="24"/>
          <w:szCs w:val="24"/>
        </w:rPr>
      </w:pPr>
      <w:r w:rsidRPr="00C368F2">
        <w:rPr>
          <w:sz w:val="24"/>
          <w:szCs w:val="24"/>
        </w:rPr>
        <w:lastRenderedPageBreak/>
        <w:t>8.5.9 – Outros motivos de relevante interesse público, devidamente comprovados e motivados.</w:t>
      </w:r>
    </w:p>
    <w:p w:rsidR="0076129C" w:rsidRPr="00C368F2" w:rsidRDefault="0076129C" w:rsidP="00487B16">
      <w:pPr>
        <w:spacing w:before="120" w:after="120"/>
        <w:jc w:val="both"/>
        <w:rPr>
          <w:sz w:val="24"/>
          <w:szCs w:val="24"/>
        </w:rPr>
      </w:pPr>
      <w:r w:rsidRPr="00C368F2">
        <w:rPr>
          <w:sz w:val="24"/>
          <w:szCs w:val="24"/>
        </w:rPr>
        <w:t>8.6 – O pagamento será suspenso, por meio de decisão motivada dos servidores competentes, em caso de constada irregularidade na documentação da CONTRATADA ou irregularidade durante o processo de liquidação.</w:t>
      </w:r>
    </w:p>
    <w:p w:rsidR="0076129C" w:rsidRPr="00C368F2" w:rsidRDefault="0076129C" w:rsidP="00487B16">
      <w:pPr>
        <w:spacing w:before="120" w:after="120"/>
        <w:jc w:val="both"/>
        <w:rPr>
          <w:sz w:val="24"/>
          <w:szCs w:val="24"/>
        </w:rPr>
      </w:pPr>
      <w:r w:rsidRPr="00C368F2">
        <w:rPr>
          <w:sz w:val="24"/>
          <w:szCs w:val="24"/>
        </w:rPr>
        <w:t xml:space="preserve">8.7 – O pagamento será feito em depósito em conta corrente informada pela CONTRATADA, em parcela correspondente a cada ordem de execução, na forma da legislação vigente, sem prejuízo do disposto no item </w:t>
      </w:r>
      <w:proofErr w:type="gramStart"/>
      <w:r w:rsidRPr="00C368F2">
        <w:rPr>
          <w:sz w:val="24"/>
          <w:szCs w:val="24"/>
        </w:rPr>
        <w:t>8</w:t>
      </w:r>
      <w:proofErr w:type="gramEnd"/>
      <w:r w:rsidRPr="00C368F2">
        <w:rPr>
          <w:sz w:val="24"/>
          <w:szCs w:val="24"/>
        </w:rPr>
        <w:t>.</w:t>
      </w:r>
    </w:p>
    <w:p w:rsidR="0076129C" w:rsidRPr="00C368F2" w:rsidRDefault="0076129C" w:rsidP="00487B16">
      <w:pPr>
        <w:spacing w:before="120" w:after="120"/>
        <w:jc w:val="both"/>
        <w:rPr>
          <w:sz w:val="24"/>
          <w:szCs w:val="24"/>
        </w:rPr>
      </w:pPr>
      <w:r w:rsidRPr="00C368F2">
        <w:rPr>
          <w:sz w:val="24"/>
          <w:szCs w:val="24"/>
        </w:rPr>
        <w:t>8.7.1 – Os itens relativos aos serviços deverão corresponder, em sua totalidade, aos itens constantes na ordem de execução e na nota de empenho emitida pela Administração, sem qualquer divergência entre estes.</w:t>
      </w:r>
      <w:r w:rsidR="000339DE" w:rsidRPr="00C368F2">
        <w:rPr>
          <w:sz w:val="24"/>
          <w:szCs w:val="24"/>
        </w:rPr>
        <w:t xml:space="preserve"> </w:t>
      </w:r>
    </w:p>
    <w:p w:rsidR="0076129C" w:rsidRPr="00C368F2" w:rsidRDefault="0076129C" w:rsidP="00487B16">
      <w:pPr>
        <w:spacing w:before="120" w:after="120"/>
        <w:jc w:val="both"/>
        <w:rPr>
          <w:sz w:val="24"/>
          <w:szCs w:val="24"/>
        </w:rPr>
      </w:pPr>
      <w:r w:rsidRPr="00C368F2">
        <w:rPr>
          <w:sz w:val="24"/>
          <w:szCs w:val="24"/>
        </w:rPr>
        <w:t>8.8 – Os pagamentos eventualmente realizados com atraso, desde que não decorram de ato ou fato atribuível à CONTRATADA, sofrerão a incidência de atualização financeira pelo IPC-A e juros moratórios de 0,5% ao mês.</w:t>
      </w:r>
    </w:p>
    <w:p w:rsidR="0076129C" w:rsidRPr="00C368F2" w:rsidRDefault="0076129C" w:rsidP="00487B16">
      <w:pPr>
        <w:spacing w:before="120" w:after="120"/>
        <w:jc w:val="both"/>
        <w:rPr>
          <w:sz w:val="24"/>
          <w:szCs w:val="24"/>
        </w:rPr>
      </w:pPr>
      <w:r w:rsidRPr="00C368F2">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76129C" w:rsidRPr="00C368F2" w:rsidRDefault="0076129C" w:rsidP="00487B16">
      <w:pPr>
        <w:spacing w:before="120" w:after="120"/>
        <w:jc w:val="both"/>
        <w:rPr>
          <w:sz w:val="24"/>
          <w:szCs w:val="24"/>
        </w:rPr>
      </w:pPr>
      <w:r w:rsidRPr="00C368F2">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76129C" w:rsidRPr="00C368F2" w:rsidRDefault="0076129C" w:rsidP="00487B16">
      <w:pPr>
        <w:spacing w:before="120" w:after="120"/>
        <w:jc w:val="both"/>
        <w:rPr>
          <w:sz w:val="24"/>
          <w:szCs w:val="24"/>
        </w:rPr>
      </w:pPr>
      <w:r w:rsidRPr="00C368F2">
        <w:rPr>
          <w:sz w:val="24"/>
          <w:szCs w:val="24"/>
        </w:rPr>
        <w:t xml:space="preserve">8.11 – É </w:t>
      </w:r>
      <w:proofErr w:type="gramStart"/>
      <w:r w:rsidRPr="00C368F2">
        <w:rPr>
          <w:sz w:val="24"/>
          <w:szCs w:val="24"/>
        </w:rPr>
        <w:t>vedado</w:t>
      </w:r>
      <w:proofErr w:type="gramEnd"/>
      <w:r w:rsidRPr="00C368F2">
        <w:rPr>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76129C" w:rsidRPr="00C368F2" w:rsidRDefault="0076129C" w:rsidP="00487B16">
      <w:pPr>
        <w:spacing w:before="120" w:after="120"/>
        <w:jc w:val="both"/>
        <w:rPr>
          <w:b/>
          <w:sz w:val="24"/>
          <w:szCs w:val="24"/>
        </w:rPr>
      </w:pPr>
      <w:proofErr w:type="gramStart"/>
      <w:r w:rsidRPr="00C368F2">
        <w:rPr>
          <w:b/>
          <w:sz w:val="24"/>
          <w:szCs w:val="24"/>
        </w:rPr>
        <w:t>9 – REVISÃO</w:t>
      </w:r>
      <w:proofErr w:type="gramEnd"/>
      <w:r w:rsidRPr="00C368F2">
        <w:rPr>
          <w:b/>
          <w:sz w:val="24"/>
          <w:szCs w:val="24"/>
        </w:rPr>
        <w:t xml:space="preserve"> DOS PREÇOS E DA ATA DE REGISTRO DE PREÇOS</w:t>
      </w:r>
    </w:p>
    <w:p w:rsidR="0076129C" w:rsidRPr="00C368F2" w:rsidRDefault="0076129C" w:rsidP="00487B16">
      <w:pPr>
        <w:tabs>
          <w:tab w:val="left" w:pos="1410"/>
        </w:tabs>
        <w:spacing w:before="120" w:after="120"/>
        <w:jc w:val="both"/>
        <w:rPr>
          <w:sz w:val="24"/>
          <w:szCs w:val="24"/>
        </w:rPr>
      </w:pPr>
      <w:r w:rsidRPr="00C368F2">
        <w:rPr>
          <w:sz w:val="24"/>
          <w:szCs w:val="24"/>
        </w:rPr>
        <w:t xml:space="preserve">9.1 – A Administração realizará pesquisa de mercado periodicamente, em intervalos não superiores a 180 (cento e oitenta) dias, a fim de verificar a </w:t>
      </w:r>
      <w:proofErr w:type="spellStart"/>
      <w:r w:rsidRPr="00C368F2">
        <w:rPr>
          <w:sz w:val="24"/>
          <w:szCs w:val="24"/>
        </w:rPr>
        <w:t>vantajosidade</w:t>
      </w:r>
      <w:proofErr w:type="spellEnd"/>
      <w:r w:rsidRPr="00C368F2">
        <w:rPr>
          <w:sz w:val="24"/>
          <w:szCs w:val="24"/>
        </w:rPr>
        <w:t xml:space="preserve"> dos preços registrados na ata de registro de preços.</w:t>
      </w:r>
    </w:p>
    <w:p w:rsidR="0076129C" w:rsidRPr="00C368F2" w:rsidRDefault="0076129C" w:rsidP="00487B16">
      <w:pPr>
        <w:tabs>
          <w:tab w:val="left" w:pos="1410"/>
        </w:tabs>
        <w:spacing w:before="120" w:after="120"/>
        <w:jc w:val="both"/>
        <w:rPr>
          <w:sz w:val="24"/>
          <w:szCs w:val="24"/>
        </w:rPr>
      </w:pPr>
      <w:r w:rsidRPr="00C368F2">
        <w:rPr>
          <w:sz w:val="24"/>
          <w:szCs w:val="24"/>
        </w:rPr>
        <w:t>9.2 – Os preços estabelecidos poderão ser revistos em decorrência de eventual redução dos preços praticados no mercado ou de fato que eleve o custo dos serviços registrados, cabendo à Administração promover as negociações junto aos prestadores de serviços, observadas as disposições contidas na alínea “d” do inciso II do caput do art. 65 da Lei Federal nº 8.666, de 1993.</w:t>
      </w:r>
    </w:p>
    <w:p w:rsidR="0076129C" w:rsidRPr="00C368F2" w:rsidRDefault="0076129C" w:rsidP="00487B16">
      <w:pPr>
        <w:tabs>
          <w:tab w:val="left" w:pos="1410"/>
        </w:tabs>
        <w:spacing w:before="120" w:after="120"/>
        <w:jc w:val="both"/>
        <w:rPr>
          <w:sz w:val="24"/>
          <w:szCs w:val="24"/>
        </w:rPr>
      </w:pPr>
      <w:r w:rsidRPr="00C368F2">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76129C" w:rsidRPr="00C368F2" w:rsidRDefault="0076129C" w:rsidP="00487B16">
      <w:pPr>
        <w:tabs>
          <w:tab w:val="left" w:pos="1410"/>
        </w:tabs>
        <w:spacing w:before="120" w:after="120"/>
        <w:jc w:val="both"/>
        <w:rPr>
          <w:sz w:val="24"/>
          <w:szCs w:val="24"/>
        </w:rPr>
      </w:pPr>
      <w:r w:rsidRPr="00C368F2">
        <w:rPr>
          <w:sz w:val="24"/>
          <w:szCs w:val="24"/>
        </w:rPr>
        <w:t>9.4 – Os prestadores de serviço que não aceitarem reduzir seus preços aos valores praticados pelo mercado serão liberados do compromisso assumido, sem aplicação de penalidade.</w:t>
      </w:r>
    </w:p>
    <w:p w:rsidR="0076129C" w:rsidRPr="00C368F2" w:rsidRDefault="0076129C" w:rsidP="00487B16">
      <w:pPr>
        <w:tabs>
          <w:tab w:val="left" w:pos="1410"/>
        </w:tabs>
        <w:spacing w:before="120" w:after="120"/>
        <w:jc w:val="both"/>
        <w:rPr>
          <w:sz w:val="24"/>
          <w:szCs w:val="24"/>
        </w:rPr>
      </w:pPr>
      <w:r w:rsidRPr="00C368F2">
        <w:rPr>
          <w:sz w:val="24"/>
          <w:szCs w:val="24"/>
        </w:rPr>
        <w:t>9.5 – A ordem de classificação dos prestadores de serviço que aceitarem reduzir seus preços aos valores de mercado observará a classificação original.</w:t>
      </w:r>
    </w:p>
    <w:p w:rsidR="0076129C" w:rsidRPr="00C368F2" w:rsidRDefault="0076129C" w:rsidP="00487B16">
      <w:pPr>
        <w:tabs>
          <w:tab w:val="left" w:pos="1410"/>
        </w:tabs>
        <w:spacing w:before="120" w:after="120"/>
        <w:jc w:val="both"/>
        <w:rPr>
          <w:sz w:val="24"/>
          <w:szCs w:val="24"/>
        </w:rPr>
      </w:pPr>
      <w:r w:rsidRPr="00C368F2">
        <w:rPr>
          <w:sz w:val="24"/>
          <w:szCs w:val="24"/>
        </w:rPr>
        <w:t xml:space="preserve">9.6 – Quando o preço de mercado tornar-se superior aos preços registrados e o prestador de serviço não puder cumprir o compromisso, a Administração poderá liberar a adjudicatária do compromisso assumido, caso a comunicação ocorra antes da ordem de execução, sem </w:t>
      </w:r>
      <w:r w:rsidRPr="00C368F2">
        <w:rPr>
          <w:sz w:val="24"/>
          <w:szCs w:val="24"/>
        </w:rPr>
        <w:lastRenderedPageBreak/>
        <w:t>aplicação da penalidade quando confirmada a veracidade dos motivos e comprovantes apresentados.</w:t>
      </w:r>
    </w:p>
    <w:p w:rsidR="0076129C" w:rsidRPr="00C368F2" w:rsidRDefault="0076129C" w:rsidP="00487B16">
      <w:pPr>
        <w:tabs>
          <w:tab w:val="left" w:pos="1410"/>
        </w:tabs>
        <w:spacing w:before="120" w:after="120"/>
        <w:jc w:val="both"/>
        <w:rPr>
          <w:sz w:val="24"/>
          <w:szCs w:val="24"/>
        </w:rPr>
      </w:pPr>
      <w:r w:rsidRPr="00C368F2">
        <w:rPr>
          <w:sz w:val="24"/>
          <w:szCs w:val="24"/>
        </w:rPr>
        <w:t>9.7 – Os licitantes remanescentes serão convocados para prestar os serviços pelo preço registrado, observada a classificação original.</w:t>
      </w:r>
    </w:p>
    <w:p w:rsidR="0076129C" w:rsidRPr="00C368F2" w:rsidRDefault="0076129C" w:rsidP="00487B16">
      <w:pPr>
        <w:tabs>
          <w:tab w:val="left" w:pos="1410"/>
        </w:tabs>
        <w:spacing w:before="120" w:after="120"/>
        <w:jc w:val="both"/>
        <w:rPr>
          <w:sz w:val="24"/>
          <w:szCs w:val="24"/>
        </w:rPr>
      </w:pPr>
      <w:r w:rsidRPr="00C368F2">
        <w:rPr>
          <w:sz w:val="24"/>
          <w:szCs w:val="24"/>
        </w:rPr>
        <w:t>9.8 – Não será aplicada penalidade ao licitante convocado na forma deste item que não aceitar a proposta da Administração.</w:t>
      </w:r>
    </w:p>
    <w:p w:rsidR="0076129C" w:rsidRPr="00C368F2" w:rsidRDefault="0076129C" w:rsidP="00487B16">
      <w:pPr>
        <w:tabs>
          <w:tab w:val="left" w:pos="1410"/>
        </w:tabs>
        <w:spacing w:before="120" w:after="120"/>
        <w:jc w:val="both"/>
        <w:rPr>
          <w:sz w:val="24"/>
          <w:szCs w:val="24"/>
        </w:rPr>
      </w:pPr>
      <w:r w:rsidRPr="00C368F2">
        <w:rPr>
          <w:sz w:val="24"/>
          <w:szCs w:val="24"/>
        </w:rPr>
        <w:t>9.9 – Não havendo êxito nas negociações, a Administração deverá proceder à revogação da ata de registro de preços, adotando as medidas cabíveis para obtenção da contratação mais vantajosa.</w:t>
      </w:r>
    </w:p>
    <w:p w:rsidR="0076129C" w:rsidRPr="00C368F2" w:rsidRDefault="0076129C" w:rsidP="00487B16">
      <w:pPr>
        <w:spacing w:before="120" w:after="120"/>
        <w:jc w:val="both"/>
        <w:rPr>
          <w:b/>
          <w:sz w:val="24"/>
          <w:szCs w:val="24"/>
        </w:rPr>
      </w:pPr>
      <w:r w:rsidRPr="00C368F2">
        <w:rPr>
          <w:b/>
          <w:sz w:val="24"/>
          <w:szCs w:val="24"/>
        </w:rPr>
        <w:t>10 – PENALIDADES</w:t>
      </w:r>
    </w:p>
    <w:p w:rsidR="006D3339" w:rsidRPr="00C368F2" w:rsidRDefault="006D3339" w:rsidP="00487B16">
      <w:pPr>
        <w:spacing w:before="120" w:after="120"/>
        <w:jc w:val="both"/>
        <w:rPr>
          <w:sz w:val="24"/>
          <w:szCs w:val="24"/>
        </w:rPr>
      </w:pPr>
      <w:r w:rsidRPr="00C368F2">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6D3339" w:rsidRPr="00C368F2" w:rsidRDefault="006D3339" w:rsidP="00487B16">
      <w:pPr>
        <w:spacing w:before="120" w:after="120"/>
        <w:jc w:val="both"/>
        <w:rPr>
          <w:sz w:val="24"/>
          <w:szCs w:val="24"/>
        </w:rPr>
      </w:pPr>
      <w:r w:rsidRPr="00C368F2">
        <w:rPr>
          <w:sz w:val="24"/>
          <w:szCs w:val="24"/>
        </w:rPr>
        <w:t>10.1.1 – Advertência;</w:t>
      </w:r>
    </w:p>
    <w:p w:rsidR="006D3339" w:rsidRPr="00C368F2" w:rsidRDefault="006D3339" w:rsidP="00487B16">
      <w:pPr>
        <w:spacing w:before="120" w:after="120"/>
        <w:jc w:val="both"/>
        <w:rPr>
          <w:sz w:val="24"/>
          <w:szCs w:val="24"/>
        </w:rPr>
      </w:pPr>
      <w:r w:rsidRPr="00C368F2">
        <w:rPr>
          <w:sz w:val="24"/>
          <w:szCs w:val="24"/>
        </w:rPr>
        <w:t>10.1.2 – Multa(s);</w:t>
      </w:r>
    </w:p>
    <w:p w:rsidR="006D3339" w:rsidRPr="00C368F2" w:rsidRDefault="006D3339" w:rsidP="00487B16">
      <w:pPr>
        <w:spacing w:before="120" w:after="120"/>
        <w:jc w:val="both"/>
        <w:rPr>
          <w:sz w:val="24"/>
          <w:szCs w:val="24"/>
        </w:rPr>
      </w:pPr>
      <w:r w:rsidRPr="00C368F2">
        <w:rPr>
          <w:sz w:val="24"/>
          <w:szCs w:val="24"/>
        </w:rPr>
        <w:t>10.1.3 – Suspensão temporária de participação em licitação e impedimento de contratar com a Administração Municipal, por prazo não superior a 02 (dois) anos;</w:t>
      </w:r>
    </w:p>
    <w:p w:rsidR="006D3339" w:rsidRPr="00C368F2" w:rsidRDefault="006D3339" w:rsidP="00487B16">
      <w:pPr>
        <w:spacing w:before="120" w:after="120"/>
        <w:jc w:val="both"/>
        <w:rPr>
          <w:sz w:val="24"/>
          <w:szCs w:val="24"/>
        </w:rPr>
      </w:pPr>
      <w:r w:rsidRPr="00C368F2">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6D3339" w:rsidRPr="00C368F2" w:rsidRDefault="006D3339" w:rsidP="00487B16">
      <w:pPr>
        <w:spacing w:before="120" w:after="120"/>
        <w:jc w:val="both"/>
        <w:rPr>
          <w:sz w:val="24"/>
          <w:szCs w:val="24"/>
        </w:rPr>
      </w:pPr>
      <w:r w:rsidRPr="00C368F2">
        <w:rPr>
          <w:sz w:val="24"/>
          <w:szCs w:val="24"/>
        </w:rPr>
        <w:t>10.2 – São infrações leves as condutas que caracterizam inexecução parcial do contrato, mas sem prejuízo à Administração, em especial:</w:t>
      </w:r>
    </w:p>
    <w:p w:rsidR="006D3339" w:rsidRPr="00C368F2" w:rsidRDefault="006D3339" w:rsidP="00487B16">
      <w:pPr>
        <w:spacing w:before="120" w:after="120"/>
        <w:jc w:val="both"/>
        <w:rPr>
          <w:sz w:val="24"/>
          <w:szCs w:val="24"/>
        </w:rPr>
      </w:pPr>
      <w:r w:rsidRPr="00C368F2">
        <w:rPr>
          <w:sz w:val="24"/>
          <w:szCs w:val="24"/>
        </w:rPr>
        <w:t>10.2.1 – Não prestar os serviços conforme as especificidades indicadas no instrumento convocatório e seus anexos, corrigindo em tempo hábil a execução;</w:t>
      </w:r>
    </w:p>
    <w:p w:rsidR="006D3339" w:rsidRPr="00C368F2" w:rsidRDefault="006D3339" w:rsidP="00487B16">
      <w:pPr>
        <w:spacing w:before="120" w:after="120"/>
        <w:jc w:val="both"/>
        <w:rPr>
          <w:sz w:val="24"/>
          <w:szCs w:val="24"/>
        </w:rPr>
      </w:pPr>
      <w:r w:rsidRPr="00C368F2">
        <w:rPr>
          <w:sz w:val="24"/>
          <w:szCs w:val="24"/>
        </w:rPr>
        <w:t>10.2.2 – Não observar as cláusulas contratuais referentes às obrigações, quando não importar em conduta mais grave;</w:t>
      </w:r>
    </w:p>
    <w:p w:rsidR="006D3339" w:rsidRPr="00C368F2" w:rsidRDefault="006D3339" w:rsidP="00487B16">
      <w:pPr>
        <w:spacing w:before="120" w:after="120"/>
        <w:jc w:val="both"/>
        <w:rPr>
          <w:sz w:val="24"/>
          <w:szCs w:val="24"/>
        </w:rPr>
      </w:pPr>
      <w:r w:rsidRPr="00C368F2">
        <w:rPr>
          <w:sz w:val="24"/>
          <w:szCs w:val="24"/>
        </w:rPr>
        <w:t xml:space="preserve">10.2.3 – Deixar de adotar as medidas necessárias para adequar </w:t>
      </w:r>
      <w:proofErr w:type="spellStart"/>
      <w:r w:rsidRPr="00C368F2">
        <w:rPr>
          <w:sz w:val="24"/>
          <w:szCs w:val="24"/>
        </w:rPr>
        <w:t>osserviços</w:t>
      </w:r>
      <w:proofErr w:type="spellEnd"/>
      <w:r w:rsidRPr="00C368F2">
        <w:rPr>
          <w:sz w:val="24"/>
          <w:szCs w:val="24"/>
        </w:rPr>
        <w:t xml:space="preserve"> às especificidades indicadas no instrumento convocatório e seus anexos;</w:t>
      </w:r>
    </w:p>
    <w:p w:rsidR="006D3339" w:rsidRPr="00C368F2" w:rsidRDefault="006D3339" w:rsidP="00487B16">
      <w:pPr>
        <w:spacing w:before="120" w:after="120"/>
        <w:jc w:val="both"/>
        <w:rPr>
          <w:sz w:val="24"/>
          <w:szCs w:val="24"/>
        </w:rPr>
      </w:pPr>
      <w:r w:rsidRPr="00C368F2">
        <w:rPr>
          <w:sz w:val="24"/>
          <w:szCs w:val="24"/>
        </w:rPr>
        <w:t>10.2.4 – Deixar de apresentar imotivadamente qualquer documento, relatório, informação, relativo à execução do contrato ou ao qual está obrigado pela legislação;</w:t>
      </w:r>
    </w:p>
    <w:p w:rsidR="006D3339" w:rsidRPr="00C368F2" w:rsidRDefault="006D3339" w:rsidP="00487B16">
      <w:pPr>
        <w:spacing w:before="120" w:after="120"/>
        <w:jc w:val="both"/>
        <w:rPr>
          <w:sz w:val="24"/>
          <w:szCs w:val="24"/>
        </w:rPr>
      </w:pPr>
      <w:r w:rsidRPr="00C368F2">
        <w:rPr>
          <w:sz w:val="24"/>
          <w:szCs w:val="24"/>
        </w:rPr>
        <w:t>10.2.5 – Apresentar intempestivamente os documentos que comprovem a manutenção das condições de habilitação e qualificação exigidas na fase de licitação.</w:t>
      </w:r>
    </w:p>
    <w:p w:rsidR="006D3339" w:rsidRPr="00C368F2" w:rsidRDefault="006D3339" w:rsidP="00487B16">
      <w:pPr>
        <w:spacing w:before="120" w:after="120"/>
        <w:jc w:val="both"/>
        <w:rPr>
          <w:sz w:val="24"/>
          <w:szCs w:val="24"/>
        </w:rPr>
      </w:pPr>
      <w:r w:rsidRPr="00C368F2">
        <w:rPr>
          <w:sz w:val="24"/>
          <w:szCs w:val="24"/>
        </w:rPr>
        <w:t>10.3 – São infrações médias as condutas que caracterizam inexecução parcial do contrato, em especial:</w:t>
      </w:r>
    </w:p>
    <w:p w:rsidR="006D3339" w:rsidRPr="00C368F2" w:rsidRDefault="006D3339" w:rsidP="00487B16">
      <w:pPr>
        <w:spacing w:before="120" w:after="120"/>
        <w:jc w:val="both"/>
        <w:rPr>
          <w:sz w:val="24"/>
          <w:szCs w:val="24"/>
        </w:rPr>
      </w:pPr>
      <w:r w:rsidRPr="00C368F2">
        <w:rPr>
          <w:sz w:val="24"/>
          <w:szCs w:val="24"/>
        </w:rPr>
        <w:t>10.3.1 – Reincidir em conduta ou omissão que ensejou a aplicação anterior de advertência;</w:t>
      </w:r>
    </w:p>
    <w:p w:rsidR="006D3339" w:rsidRPr="00C368F2" w:rsidRDefault="006D3339" w:rsidP="00487B16">
      <w:pPr>
        <w:spacing w:before="120" w:after="120"/>
        <w:jc w:val="both"/>
        <w:rPr>
          <w:sz w:val="24"/>
          <w:szCs w:val="24"/>
        </w:rPr>
      </w:pPr>
      <w:r w:rsidRPr="00C368F2">
        <w:rPr>
          <w:sz w:val="24"/>
          <w:szCs w:val="24"/>
        </w:rPr>
        <w:t>10.3.2 – Atrasar o início ou conclusão da prestação dos serviços;</w:t>
      </w:r>
    </w:p>
    <w:p w:rsidR="006D3339" w:rsidRPr="00C368F2" w:rsidRDefault="006D3339" w:rsidP="00487B16">
      <w:pPr>
        <w:spacing w:before="120" w:after="120"/>
        <w:jc w:val="both"/>
        <w:rPr>
          <w:sz w:val="24"/>
          <w:szCs w:val="24"/>
        </w:rPr>
      </w:pPr>
      <w:r w:rsidRPr="00C368F2">
        <w:rPr>
          <w:sz w:val="24"/>
          <w:szCs w:val="24"/>
        </w:rPr>
        <w:t>10.3.3 – Não completar, de forma parcial, a prestação dos serviços;</w:t>
      </w:r>
    </w:p>
    <w:p w:rsidR="006D3339" w:rsidRPr="00C368F2" w:rsidRDefault="006D3339" w:rsidP="00487B16">
      <w:pPr>
        <w:spacing w:before="120" w:after="120"/>
        <w:jc w:val="both"/>
        <w:rPr>
          <w:sz w:val="24"/>
          <w:szCs w:val="24"/>
        </w:rPr>
      </w:pPr>
      <w:r w:rsidRPr="00C368F2">
        <w:rPr>
          <w:sz w:val="24"/>
          <w:szCs w:val="24"/>
        </w:rPr>
        <w:t>10.4 – São infrações graves as condutas que caracterizam inexecução parcial ou total do da ata de registro de preços e do contrato, em especial:</w:t>
      </w:r>
    </w:p>
    <w:p w:rsidR="006D3339" w:rsidRPr="00C368F2" w:rsidRDefault="006D3339" w:rsidP="00487B16">
      <w:pPr>
        <w:spacing w:before="120" w:after="120"/>
        <w:jc w:val="both"/>
        <w:rPr>
          <w:sz w:val="24"/>
          <w:szCs w:val="24"/>
        </w:rPr>
      </w:pPr>
      <w:r w:rsidRPr="00C368F2">
        <w:rPr>
          <w:sz w:val="24"/>
          <w:szCs w:val="24"/>
        </w:rPr>
        <w:t xml:space="preserve">10.4.1 – Recusar-se o adjudicatário, sem a devida justificativa, a assinar a ata de registro de preços, o contrato, </w:t>
      </w:r>
      <w:proofErr w:type="gramStart"/>
      <w:r w:rsidRPr="00C368F2">
        <w:rPr>
          <w:sz w:val="24"/>
          <w:szCs w:val="24"/>
        </w:rPr>
        <w:t>aceitar</w:t>
      </w:r>
      <w:proofErr w:type="gramEnd"/>
      <w:r w:rsidRPr="00C368F2">
        <w:rPr>
          <w:sz w:val="24"/>
          <w:szCs w:val="24"/>
        </w:rPr>
        <w:t xml:space="preserve"> ou retirar o instrumento equivalente, dentro do prazo estabelecido pela Administração;</w:t>
      </w:r>
    </w:p>
    <w:p w:rsidR="006D3339" w:rsidRPr="00C368F2" w:rsidRDefault="006D3339" w:rsidP="00487B16">
      <w:pPr>
        <w:spacing w:before="120" w:after="120"/>
        <w:jc w:val="both"/>
        <w:rPr>
          <w:sz w:val="24"/>
          <w:szCs w:val="24"/>
        </w:rPr>
      </w:pPr>
      <w:r w:rsidRPr="00C368F2">
        <w:rPr>
          <w:sz w:val="24"/>
          <w:szCs w:val="24"/>
        </w:rPr>
        <w:lastRenderedPageBreak/>
        <w:t>10.4.2 – Atrasar o início ou conclusão da prestação de serviços em prazo superior a 10 (dez) dias úteis.</w:t>
      </w:r>
    </w:p>
    <w:p w:rsidR="006D3339" w:rsidRPr="00C368F2" w:rsidRDefault="006D3339" w:rsidP="00487B16">
      <w:pPr>
        <w:spacing w:before="120" w:after="120"/>
        <w:jc w:val="both"/>
        <w:rPr>
          <w:sz w:val="24"/>
          <w:szCs w:val="24"/>
        </w:rPr>
      </w:pPr>
      <w:r w:rsidRPr="00C368F2">
        <w:rPr>
          <w:sz w:val="24"/>
          <w:szCs w:val="24"/>
        </w:rPr>
        <w:t>10.4.3 – Atrasar reiteradamente a execução ou substituição dos serviços.</w:t>
      </w:r>
    </w:p>
    <w:p w:rsidR="006D3339" w:rsidRPr="00C368F2" w:rsidRDefault="006D3339" w:rsidP="00487B16">
      <w:pPr>
        <w:spacing w:before="120" w:after="120"/>
        <w:jc w:val="both"/>
        <w:rPr>
          <w:sz w:val="24"/>
          <w:szCs w:val="24"/>
        </w:rPr>
      </w:pPr>
      <w:r w:rsidRPr="00C368F2">
        <w:rPr>
          <w:sz w:val="24"/>
          <w:szCs w:val="24"/>
        </w:rPr>
        <w:t>10.5 – São infrações gravíssimas as condutas que induzam a Administração a erro ou que causem prejuízo ao erário, em especial:</w:t>
      </w:r>
    </w:p>
    <w:p w:rsidR="006D3339" w:rsidRPr="00C368F2" w:rsidRDefault="006D3339" w:rsidP="00487B16">
      <w:pPr>
        <w:spacing w:before="120" w:after="120"/>
        <w:jc w:val="both"/>
        <w:rPr>
          <w:sz w:val="24"/>
          <w:szCs w:val="24"/>
        </w:rPr>
      </w:pPr>
      <w:r w:rsidRPr="00C368F2">
        <w:rPr>
          <w:sz w:val="24"/>
          <w:szCs w:val="24"/>
        </w:rPr>
        <w:t>10.5.1 – Apresentar documentação falsa;</w:t>
      </w:r>
    </w:p>
    <w:p w:rsidR="006D3339" w:rsidRPr="00C368F2" w:rsidRDefault="006D3339" w:rsidP="00487B16">
      <w:pPr>
        <w:spacing w:before="120" w:after="120"/>
        <w:jc w:val="both"/>
        <w:rPr>
          <w:sz w:val="24"/>
          <w:szCs w:val="24"/>
        </w:rPr>
      </w:pPr>
      <w:r w:rsidRPr="00C368F2">
        <w:rPr>
          <w:sz w:val="24"/>
          <w:szCs w:val="24"/>
        </w:rPr>
        <w:t>10.5.2 – Simular, fraudar ou não iniciar a execução do contrato;</w:t>
      </w:r>
    </w:p>
    <w:p w:rsidR="006D3339" w:rsidRPr="00C368F2" w:rsidRDefault="006D3339" w:rsidP="00487B16">
      <w:pPr>
        <w:spacing w:before="120" w:after="120"/>
        <w:jc w:val="both"/>
        <w:rPr>
          <w:sz w:val="24"/>
          <w:szCs w:val="24"/>
        </w:rPr>
      </w:pPr>
      <w:r w:rsidRPr="00C368F2">
        <w:rPr>
          <w:sz w:val="24"/>
          <w:szCs w:val="24"/>
        </w:rPr>
        <w:t>10.5.3 – Praticar atos ilícitos visando frustrar os objetivos da contratação;</w:t>
      </w:r>
    </w:p>
    <w:p w:rsidR="006D3339" w:rsidRPr="00C368F2" w:rsidRDefault="006D3339" w:rsidP="00487B16">
      <w:pPr>
        <w:spacing w:before="120" w:after="120"/>
        <w:jc w:val="both"/>
        <w:rPr>
          <w:sz w:val="24"/>
          <w:szCs w:val="24"/>
        </w:rPr>
      </w:pPr>
      <w:r w:rsidRPr="00C368F2">
        <w:rPr>
          <w:sz w:val="24"/>
          <w:szCs w:val="24"/>
        </w:rPr>
        <w:t>10.5.4 – Cometer fraude fiscal;</w:t>
      </w:r>
    </w:p>
    <w:p w:rsidR="006D3339" w:rsidRPr="00C368F2" w:rsidRDefault="006D3339" w:rsidP="00487B16">
      <w:pPr>
        <w:spacing w:before="120" w:after="120"/>
        <w:jc w:val="both"/>
        <w:rPr>
          <w:sz w:val="24"/>
          <w:szCs w:val="24"/>
        </w:rPr>
      </w:pPr>
      <w:r w:rsidRPr="00C368F2">
        <w:rPr>
          <w:sz w:val="24"/>
          <w:szCs w:val="24"/>
        </w:rPr>
        <w:t>10.5.5 – Comportar-se de modo inidôneo;</w:t>
      </w:r>
    </w:p>
    <w:p w:rsidR="006D3339" w:rsidRPr="00C368F2" w:rsidRDefault="006D3339" w:rsidP="00487B16">
      <w:pPr>
        <w:spacing w:before="120" w:after="120"/>
        <w:jc w:val="both"/>
        <w:rPr>
          <w:sz w:val="24"/>
          <w:szCs w:val="24"/>
        </w:rPr>
      </w:pPr>
      <w:r w:rsidRPr="00C368F2">
        <w:rPr>
          <w:sz w:val="24"/>
          <w:szCs w:val="24"/>
        </w:rPr>
        <w:t>10.5.6 – Não mantiver sua proposta;</w:t>
      </w:r>
    </w:p>
    <w:p w:rsidR="006D3339" w:rsidRPr="00C368F2" w:rsidRDefault="006D3339" w:rsidP="00487B16">
      <w:pPr>
        <w:spacing w:before="120" w:after="120"/>
        <w:jc w:val="both"/>
        <w:rPr>
          <w:sz w:val="24"/>
          <w:szCs w:val="24"/>
        </w:rPr>
      </w:pPr>
      <w:r w:rsidRPr="00C368F2">
        <w:rPr>
          <w:sz w:val="24"/>
          <w:szCs w:val="24"/>
        </w:rPr>
        <w:t>10.5.7 – Não recolher os tributos, contribuições previdenciárias e demais obrigações legais, incluindo o FGTS, quando cabível;</w:t>
      </w:r>
    </w:p>
    <w:p w:rsidR="006D3339" w:rsidRPr="00C368F2" w:rsidRDefault="006D3339" w:rsidP="00487B16">
      <w:pPr>
        <w:spacing w:before="120" w:after="120"/>
        <w:jc w:val="both"/>
        <w:rPr>
          <w:sz w:val="24"/>
          <w:szCs w:val="24"/>
        </w:rPr>
      </w:pPr>
      <w:r w:rsidRPr="00C368F2">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6D3339" w:rsidRPr="00C368F2" w:rsidRDefault="006D3339" w:rsidP="00487B16">
      <w:pPr>
        <w:spacing w:before="120" w:after="120"/>
        <w:jc w:val="both"/>
        <w:rPr>
          <w:sz w:val="24"/>
          <w:szCs w:val="24"/>
        </w:rPr>
      </w:pPr>
      <w:r w:rsidRPr="00C368F2">
        <w:rPr>
          <w:sz w:val="24"/>
          <w:szCs w:val="24"/>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6D3339" w:rsidRPr="00C368F2" w:rsidRDefault="006D3339" w:rsidP="00487B16">
      <w:pPr>
        <w:spacing w:before="120" w:after="120"/>
        <w:jc w:val="both"/>
        <w:rPr>
          <w:sz w:val="24"/>
          <w:szCs w:val="24"/>
        </w:rPr>
      </w:pPr>
      <w:r w:rsidRPr="00C368F2">
        <w:rPr>
          <w:sz w:val="24"/>
          <w:szCs w:val="24"/>
        </w:rPr>
        <w:t>10.7.1 – Para as infrações médias, o valor da multa será arbitrado entre 1 a 5 UNIFBJ;</w:t>
      </w:r>
    </w:p>
    <w:p w:rsidR="006D3339" w:rsidRPr="00C368F2" w:rsidRDefault="006D3339" w:rsidP="00487B16">
      <w:pPr>
        <w:spacing w:before="120" w:after="120"/>
        <w:jc w:val="both"/>
        <w:rPr>
          <w:sz w:val="24"/>
          <w:szCs w:val="24"/>
        </w:rPr>
      </w:pPr>
      <w:r w:rsidRPr="00C368F2">
        <w:rPr>
          <w:sz w:val="24"/>
          <w:szCs w:val="24"/>
        </w:rPr>
        <w:t>10.7.2 – Para as infrações graves, o valor da multa será arbitrado entre 6 a 15 UNIFBJ;</w:t>
      </w:r>
    </w:p>
    <w:p w:rsidR="006D3339" w:rsidRPr="00C368F2" w:rsidRDefault="006D3339" w:rsidP="00487B16">
      <w:pPr>
        <w:spacing w:before="120" w:after="120"/>
        <w:jc w:val="both"/>
        <w:rPr>
          <w:sz w:val="24"/>
          <w:szCs w:val="24"/>
        </w:rPr>
      </w:pPr>
      <w:r w:rsidRPr="00C368F2">
        <w:rPr>
          <w:sz w:val="24"/>
          <w:szCs w:val="24"/>
        </w:rPr>
        <w:t>10.7.3 – Para as infrações gravíssimas, o valor da multa será arbitrado entre 16 a 50 UNIFBJ.</w:t>
      </w:r>
    </w:p>
    <w:p w:rsidR="006D3339" w:rsidRPr="00C368F2" w:rsidRDefault="006D3339" w:rsidP="00487B16">
      <w:pPr>
        <w:spacing w:before="120" w:after="120"/>
        <w:jc w:val="both"/>
        <w:rPr>
          <w:sz w:val="24"/>
          <w:szCs w:val="24"/>
        </w:rPr>
      </w:pPr>
      <w:r w:rsidRPr="00C368F2">
        <w:rPr>
          <w:sz w:val="24"/>
          <w:szCs w:val="24"/>
        </w:rPr>
        <w:t>10.8 – Será aplicada a penalidade de suspensão temporária, cumulativamente com a penalidade de multa, quando a CONTRATADA se recusar a adotar as medidas necessárias para adequar o serviço às especificidades indicadas no instrumento convocatório e seus anexos, por até 02 (dois) anos.</w:t>
      </w:r>
    </w:p>
    <w:p w:rsidR="006D3339" w:rsidRPr="00C368F2" w:rsidRDefault="006D3339" w:rsidP="00487B16">
      <w:pPr>
        <w:spacing w:before="120" w:after="120"/>
        <w:jc w:val="both"/>
        <w:rPr>
          <w:sz w:val="24"/>
          <w:szCs w:val="24"/>
        </w:rPr>
      </w:pPr>
      <w:r w:rsidRPr="00C368F2">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6D3339" w:rsidRPr="00C368F2" w:rsidRDefault="006D3339" w:rsidP="00487B16">
      <w:pPr>
        <w:spacing w:before="120" w:after="120"/>
        <w:jc w:val="both"/>
        <w:rPr>
          <w:sz w:val="24"/>
          <w:szCs w:val="24"/>
        </w:rPr>
      </w:pPr>
      <w:r w:rsidRPr="00C368F2">
        <w:rPr>
          <w:sz w:val="24"/>
          <w:szCs w:val="24"/>
        </w:rPr>
        <w:t>10.10 – A sanção de suspensão temporária de participação em licitação e impedimento de contratar com a Administração Municipal produz efeitos apenas para o Município de Bom Jardim - RJ.</w:t>
      </w:r>
    </w:p>
    <w:p w:rsidR="006D3339" w:rsidRPr="00C368F2" w:rsidRDefault="006D3339" w:rsidP="00487B16">
      <w:pPr>
        <w:spacing w:before="120" w:after="120"/>
        <w:jc w:val="both"/>
        <w:rPr>
          <w:sz w:val="24"/>
          <w:szCs w:val="24"/>
        </w:rPr>
      </w:pPr>
      <w:r w:rsidRPr="00C368F2">
        <w:rPr>
          <w:sz w:val="24"/>
          <w:szCs w:val="24"/>
        </w:rPr>
        <w:t>10.11 – A sanção de declaração de inidoneidade para licitar ou contratar com a Administração Pública produz efeito em todo o território nacional.</w:t>
      </w:r>
    </w:p>
    <w:p w:rsidR="006D3339" w:rsidRPr="00C368F2" w:rsidRDefault="006D3339" w:rsidP="00487B16">
      <w:pPr>
        <w:spacing w:before="120" w:after="120"/>
        <w:jc w:val="both"/>
        <w:rPr>
          <w:sz w:val="24"/>
          <w:szCs w:val="24"/>
        </w:rPr>
      </w:pPr>
      <w:r w:rsidRPr="00C368F2">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6D3339" w:rsidRPr="00C368F2" w:rsidRDefault="006D3339" w:rsidP="00487B16">
      <w:pPr>
        <w:spacing w:before="120" w:after="120"/>
        <w:jc w:val="both"/>
        <w:rPr>
          <w:sz w:val="24"/>
          <w:szCs w:val="24"/>
        </w:rPr>
      </w:pPr>
      <w:r w:rsidRPr="00C368F2">
        <w:rPr>
          <w:sz w:val="24"/>
          <w:szCs w:val="24"/>
        </w:rPr>
        <w:t xml:space="preserve">10.13 – A reabilitação da declaração de inidoneidade será concedida quando a empresa ou profissional penalizado ressarcir a Administração pelos prejuízos resultantes e </w:t>
      </w:r>
      <w:proofErr w:type="gramStart"/>
      <w:r w:rsidRPr="00C368F2">
        <w:rPr>
          <w:sz w:val="24"/>
          <w:szCs w:val="24"/>
        </w:rPr>
        <w:t>após</w:t>
      </w:r>
      <w:proofErr w:type="gramEnd"/>
      <w:r w:rsidRPr="00C368F2">
        <w:rPr>
          <w:sz w:val="24"/>
          <w:szCs w:val="24"/>
        </w:rPr>
        <w:t xml:space="preserve"> decorrido o prazo de 02 (dois) anos de sua aplicação.</w:t>
      </w:r>
    </w:p>
    <w:p w:rsidR="006D3339" w:rsidRPr="00C368F2" w:rsidRDefault="006D3339" w:rsidP="00487B16">
      <w:pPr>
        <w:spacing w:before="120" w:after="120"/>
        <w:jc w:val="both"/>
        <w:rPr>
          <w:sz w:val="24"/>
          <w:szCs w:val="24"/>
        </w:rPr>
      </w:pPr>
      <w:r w:rsidRPr="00C368F2">
        <w:rPr>
          <w:sz w:val="24"/>
          <w:szCs w:val="24"/>
        </w:rPr>
        <w:t xml:space="preserve">10.14 – Sem prejuízo da aplicação das penalidades cabíveis, quando o licitante vencedor não mantiver a sua proposta no respectivo prazo de validade; ou ainda quando o adjudicatário se recusar a assinar a ata de registro de preços, o contrato, </w:t>
      </w:r>
      <w:proofErr w:type="gramStart"/>
      <w:r w:rsidRPr="00C368F2">
        <w:rPr>
          <w:sz w:val="24"/>
          <w:szCs w:val="24"/>
        </w:rPr>
        <w:t>aceitar</w:t>
      </w:r>
      <w:proofErr w:type="gramEnd"/>
      <w:r w:rsidRPr="00C368F2">
        <w:rPr>
          <w:sz w:val="24"/>
          <w:szCs w:val="24"/>
        </w:rPr>
        <w:t xml:space="preserve"> ou retirar o instrumento </w:t>
      </w:r>
      <w:r w:rsidRPr="00C368F2">
        <w:rPr>
          <w:sz w:val="24"/>
          <w:szCs w:val="24"/>
        </w:rPr>
        <w:lastRenderedPageBreak/>
        <w:t>equivalente, dentro do prazo estabelecido pela Administração, esta poderá convocar os licitantes remanescentes, observada a ordem de classificação, para substituir o licitante faltoso.</w:t>
      </w:r>
    </w:p>
    <w:p w:rsidR="006D3339" w:rsidRPr="00C368F2" w:rsidRDefault="006D3339" w:rsidP="00487B16">
      <w:pPr>
        <w:spacing w:before="120" w:after="120"/>
        <w:jc w:val="both"/>
        <w:rPr>
          <w:sz w:val="24"/>
          <w:szCs w:val="24"/>
        </w:rPr>
      </w:pPr>
      <w:r w:rsidRPr="00C368F2">
        <w:rPr>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C368F2">
        <w:rPr>
          <w:sz w:val="24"/>
          <w:szCs w:val="24"/>
        </w:rPr>
        <w:t>contraditório e ampla defesa</w:t>
      </w:r>
      <w:proofErr w:type="gramEnd"/>
      <w:r w:rsidRPr="00C368F2">
        <w:rPr>
          <w:sz w:val="24"/>
          <w:szCs w:val="24"/>
        </w:rPr>
        <w:t>.</w:t>
      </w:r>
    </w:p>
    <w:p w:rsidR="006D3339" w:rsidRPr="00C368F2" w:rsidRDefault="006D3339" w:rsidP="00487B16">
      <w:pPr>
        <w:spacing w:before="120" w:after="120"/>
        <w:jc w:val="both"/>
        <w:rPr>
          <w:sz w:val="24"/>
          <w:szCs w:val="24"/>
        </w:rPr>
      </w:pPr>
      <w:r w:rsidRPr="00C368F2">
        <w:rPr>
          <w:sz w:val="24"/>
          <w:szCs w:val="24"/>
        </w:rPr>
        <w:t xml:space="preserve">10.16 – Serão </w:t>
      </w:r>
      <w:proofErr w:type="gramStart"/>
      <w:r w:rsidRPr="00C368F2">
        <w:rPr>
          <w:sz w:val="24"/>
          <w:szCs w:val="24"/>
        </w:rPr>
        <w:t>utilizadas</w:t>
      </w:r>
      <w:proofErr w:type="gramEnd"/>
      <w:r w:rsidRPr="00C368F2">
        <w:rPr>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D3339" w:rsidRPr="00C368F2" w:rsidRDefault="006D3339" w:rsidP="00487B16">
      <w:pPr>
        <w:spacing w:before="120" w:after="120"/>
        <w:jc w:val="both"/>
        <w:rPr>
          <w:sz w:val="24"/>
          <w:szCs w:val="24"/>
        </w:rPr>
      </w:pPr>
      <w:r w:rsidRPr="00C368F2">
        <w:rPr>
          <w:sz w:val="24"/>
          <w:szCs w:val="24"/>
        </w:rPr>
        <w:t>10.17 – As multas aplicadas deverão ser recolhidas em favor do Município no prazo de 05 (cinco) dias úteis, a contar do recebimento da notificação.</w:t>
      </w:r>
    </w:p>
    <w:p w:rsidR="006D3339" w:rsidRPr="00C368F2" w:rsidRDefault="006D3339" w:rsidP="00487B16">
      <w:pPr>
        <w:spacing w:before="120" w:after="120"/>
        <w:jc w:val="both"/>
        <w:rPr>
          <w:sz w:val="24"/>
          <w:szCs w:val="24"/>
        </w:rPr>
      </w:pPr>
      <w:r w:rsidRPr="00C368F2">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6D3339" w:rsidRPr="00C368F2" w:rsidRDefault="006D3339" w:rsidP="00487B16">
      <w:pPr>
        <w:spacing w:before="120" w:after="120"/>
        <w:jc w:val="both"/>
        <w:rPr>
          <w:sz w:val="24"/>
          <w:szCs w:val="24"/>
        </w:rPr>
      </w:pPr>
      <w:r w:rsidRPr="00C368F2">
        <w:rPr>
          <w:sz w:val="24"/>
          <w:szCs w:val="24"/>
        </w:rPr>
        <w:t>10.19 – As penalidades só poderão ser relevadas na hipótese de caso fortuito ou força maior, devidamente justificado e comprovado, a juízo da Administração.</w:t>
      </w:r>
    </w:p>
    <w:p w:rsidR="0076129C" w:rsidRPr="00C368F2" w:rsidRDefault="006D3339" w:rsidP="00487B16">
      <w:pPr>
        <w:spacing w:before="120" w:after="120"/>
        <w:jc w:val="both"/>
        <w:rPr>
          <w:b/>
          <w:sz w:val="24"/>
          <w:szCs w:val="24"/>
        </w:rPr>
      </w:pPr>
      <w:proofErr w:type="gramStart"/>
      <w:r w:rsidRPr="00C368F2">
        <w:rPr>
          <w:b/>
          <w:sz w:val="24"/>
          <w:szCs w:val="24"/>
        </w:rPr>
        <w:t>11</w:t>
      </w:r>
      <w:r w:rsidR="0076129C" w:rsidRPr="00C368F2">
        <w:rPr>
          <w:b/>
          <w:sz w:val="24"/>
          <w:szCs w:val="24"/>
        </w:rPr>
        <w:t xml:space="preserve"> – DURAÇÃO</w:t>
      </w:r>
      <w:proofErr w:type="gramEnd"/>
      <w:r w:rsidR="0076129C" w:rsidRPr="00C368F2">
        <w:rPr>
          <w:b/>
          <w:sz w:val="24"/>
          <w:szCs w:val="24"/>
        </w:rPr>
        <w:t>, ALTERAÇÃO, CANCELAMENTO E REVOGAÇÃO DA ATA DE REGISTRO DE PREÇOS E DO CONTRATO</w:t>
      </w:r>
    </w:p>
    <w:p w:rsidR="0076129C" w:rsidRPr="00C368F2" w:rsidRDefault="006D3339" w:rsidP="00487B16">
      <w:pPr>
        <w:spacing w:before="120" w:after="120"/>
        <w:jc w:val="both"/>
        <w:rPr>
          <w:sz w:val="24"/>
          <w:szCs w:val="24"/>
        </w:rPr>
      </w:pPr>
      <w:r w:rsidRPr="00C368F2">
        <w:rPr>
          <w:sz w:val="24"/>
          <w:szCs w:val="24"/>
        </w:rPr>
        <w:t>11</w:t>
      </w:r>
      <w:r w:rsidR="0076129C" w:rsidRPr="00C368F2">
        <w:rPr>
          <w:sz w:val="24"/>
          <w:szCs w:val="24"/>
        </w:rPr>
        <w:t xml:space="preserve">.1 – A ata de registro de preços terá duração de </w:t>
      </w:r>
      <w:proofErr w:type="gramStart"/>
      <w:r w:rsidR="0076129C" w:rsidRPr="00C368F2">
        <w:rPr>
          <w:sz w:val="24"/>
          <w:szCs w:val="24"/>
        </w:rPr>
        <w:t>12 (doze) meses, com eficácia na forma do art. 61, parágrafo</w:t>
      </w:r>
      <w:proofErr w:type="gramEnd"/>
      <w:r w:rsidR="0076129C" w:rsidRPr="00C368F2">
        <w:rPr>
          <w:sz w:val="24"/>
          <w:szCs w:val="24"/>
        </w:rPr>
        <w:t xml:space="preserve"> único da Lei Federal nº 8.666/93, sendo vedada sua prorrogação e com termo inicial de vigência a partir de sua assinatura.</w:t>
      </w:r>
    </w:p>
    <w:p w:rsidR="0076129C" w:rsidRPr="00C368F2" w:rsidRDefault="006D3339" w:rsidP="00487B16">
      <w:pPr>
        <w:spacing w:before="120" w:after="120"/>
        <w:contextualSpacing/>
        <w:jc w:val="both"/>
        <w:rPr>
          <w:sz w:val="24"/>
          <w:szCs w:val="24"/>
        </w:rPr>
      </w:pPr>
      <w:r w:rsidRPr="00C368F2">
        <w:rPr>
          <w:sz w:val="24"/>
          <w:szCs w:val="24"/>
        </w:rPr>
        <w:t>11</w:t>
      </w:r>
      <w:r w:rsidR="0076129C" w:rsidRPr="00C368F2">
        <w:rPr>
          <w:sz w:val="24"/>
          <w:szCs w:val="24"/>
        </w:rPr>
        <w:t>.2. As contratações oriundas da ata de registro de preços terão duração idêntica a esta, observados os prazos para prestação de serviços e pagamento pela Administração.</w:t>
      </w:r>
    </w:p>
    <w:p w:rsidR="0076129C" w:rsidRPr="00C368F2" w:rsidRDefault="006D3339" w:rsidP="00487B16">
      <w:pPr>
        <w:spacing w:before="120" w:after="120"/>
        <w:jc w:val="both"/>
        <w:rPr>
          <w:sz w:val="24"/>
          <w:szCs w:val="24"/>
        </w:rPr>
      </w:pPr>
      <w:r w:rsidRPr="00C368F2">
        <w:rPr>
          <w:sz w:val="24"/>
          <w:szCs w:val="24"/>
        </w:rPr>
        <w:t>11</w:t>
      </w:r>
      <w:r w:rsidR="0076129C" w:rsidRPr="00C368F2">
        <w:rPr>
          <w:sz w:val="24"/>
          <w:szCs w:val="24"/>
        </w:rPr>
        <w:t>.3 – As obrigações disciplinadas na ata de registro de preços e no instrumento convocatório poderão ser alteradas por comum acordo das partes, após justificativa da Administração, nas seguintes hipóteses:</w:t>
      </w:r>
    </w:p>
    <w:p w:rsidR="0076129C" w:rsidRPr="00C368F2" w:rsidRDefault="006D3339" w:rsidP="00487B16">
      <w:pPr>
        <w:spacing w:before="120" w:after="120"/>
        <w:jc w:val="both"/>
        <w:rPr>
          <w:sz w:val="24"/>
          <w:szCs w:val="24"/>
        </w:rPr>
      </w:pPr>
      <w:r w:rsidRPr="00C368F2">
        <w:rPr>
          <w:sz w:val="24"/>
          <w:szCs w:val="24"/>
        </w:rPr>
        <w:t>11</w:t>
      </w:r>
      <w:r w:rsidR="0076129C" w:rsidRPr="00C368F2">
        <w:rPr>
          <w:sz w:val="24"/>
          <w:szCs w:val="24"/>
        </w:rPr>
        <w:t xml:space="preserve">.3.1 – Quando conveniente </w:t>
      </w:r>
      <w:proofErr w:type="gramStart"/>
      <w:r w:rsidR="0076129C" w:rsidRPr="00C368F2">
        <w:rPr>
          <w:sz w:val="24"/>
          <w:szCs w:val="24"/>
        </w:rPr>
        <w:t>a</w:t>
      </w:r>
      <w:proofErr w:type="gramEnd"/>
      <w:r w:rsidR="0076129C" w:rsidRPr="00C368F2">
        <w:rPr>
          <w:sz w:val="24"/>
          <w:szCs w:val="24"/>
        </w:rPr>
        <w:t xml:space="preserve"> substituição de garantia de execução;</w:t>
      </w:r>
    </w:p>
    <w:p w:rsidR="0076129C" w:rsidRPr="00C368F2" w:rsidRDefault="006D3339" w:rsidP="00487B16">
      <w:pPr>
        <w:spacing w:before="120" w:after="120"/>
        <w:jc w:val="both"/>
        <w:rPr>
          <w:sz w:val="24"/>
          <w:szCs w:val="24"/>
        </w:rPr>
      </w:pPr>
      <w:r w:rsidRPr="00C368F2">
        <w:rPr>
          <w:sz w:val="24"/>
          <w:szCs w:val="24"/>
        </w:rPr>
        <w:t>11</w:t>
      </w:r>
      <w:r w:rsidR="0076129C" w:rsidRPr="00C368F2">
        <w:rPr>
          <w:sz w:val="24"/>
          <w:szCs w:val="24"/>
        </w:rPr>
        <w:t xml:space="preserve">.3.2 – Quando necessária </w:t>
      </w:r>
      <w:proofErr w:type="gramStart"/>
      <w:r w:rsidR="0076129C" w:rsidRPr="00C368F2">
        <w:rPr>
          <w:sz w:val="24"/>
          <w:szCs w:val="24"/>
        </w:rPr>
        <w:t>a</w:t>
      </w:r>
      <w:proofErr w:type="gramEnd"/>
      <w:r w:rsidR="0076129C" w:rsidRPr="00C368F2">
        <w:rPr>
          <w:sz w:val="24"/>
          <w:szCs w:val="24"/>
        </w:rPr>
        <w:t xml:space="preserve"> modificação da forma de execução ou da dinâmica de execução, em razão da verificação técnica de inaplicabilidade dos termos originais;</w:t>
      </w:r>
    </w:p>
    <w:p w:rsidR="0076129C" w:rsidRPr="00C368F2" w:rsidRDefault="006D3339" w:rsidP="00487B16">
      <w:pPr>
        <w:spacing w:before="120" w:after="120"/>
        <w:jc w:val="both"/>
        <w:rPr>
          <w:sz w:val="24"/>
          <w:szCs w:val="24"/>
        </w:rPr>
      </w:pPr>
      <w:r w:rsidRPr="00C368F2">
        <w:rPr>
          <w:sz w:val="24"/>
          <w:szCs w:val="24"/>
        </w:rPr>
        <w:t>11</w:t>
      </w:r>
      <w:r w:rsidR="0076129C" w:rsidRPr="00C368F2">
        <w:rPr>
          <w:sz w:val="24"/>
          <w:szCs w:val="24"/>
        </w:rPr>
        <w:t xml:space="preserve">.3.3 – Quando necessária </w:t>
      </w:r>
      <w:proofErr w:type="gramStart"/>
      <w:r w:rsidR="0076129C" w:rsidRPr="00C368F2">
        <w:rPr>
          <w:sz w:val="24"/>
          <w:szCs w:val="24"/>
        </w:rPr>
        <w:t>a</w:t>
      </w:r>
      <w:proofErr w:type="gramEnd"/>
      <w:r w:rsidR="0076129C" w:rsidRPr="00C368F2">
        <w:rPr>
          <w:sz w:val="24"/>
          <w:szCs w:val="24"/>
        </w:rPr>
        <w:t xml:space="preserve"> modificação da forma de pagamento, por imposição de circunstâncias supervenientes, mantido o valor inicial atualizado, sendo vedada a antecipação do pagamento sem a correspondente contraprestação do serviço;</w:t>
      </w:r>
    </w:p>
    <w:p w:rsidR="0076129C" w:rsidRPr="00C368F2" w:rsidRDefault="006D3339" w:rsidP="00487B16">
      <w:pPr>
        <w:spacing w:before="120" w:after="120"/>
        <w:jc w:val="both"/>
        <w:rPr>
          <w:sz w:val="24"/>
          <w:szCs w:val="24"/>
        </w:rPr>
      </w:pPr>
      <w:r w:rsidRPr="00C368F2">
        <w:rPr>
          <w:sz w:val="24"/>
          <w:szCs w:val="24"/>
        </w:rPr>
        <w:t>11</w:t>
      </w:r>
      <w:r w:rsidR="0076129C" w:rsidRPr="00C368F2">
        <w:rPr>
          <w:sz w:val="24"/>
          <w:szCs w:val="24"/>
        </w:rPr>
        <w:t>.3.4 – Para restabelecer a relação que as partes pactuaram inicialmente entre os encargos da CONTRATADA e a retribuição da Administração para a justa remuneração</w:t>
      </w:r>
      <w:r w:rsidR="0076129C" w:rsidRPr="00C368F2">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76129C" w:rsidRPr="00C368F2" w:rsidRDefault="006D3339" w:rsidP="00487B16">
      <w:pPr>
        <w:spacing w:before="120" w:after="120"/>
        <w:jc w:val="both"/>
        <w:rPr>
          <w:b/>
          <w:sz w:val="24"/>
          <w:szCs w:val="24"/>
        </w:rPr>
      </w:pPr>
      <w:r w:rsidRPr="00C368F2">
        <w:rPr>
          <w:b/>
          <w:sz w:val="24"/>
          <w:szCs w:val="24"/>
        </w:rPr>
        <w:t>12</w:t>
      </w:r>
      <w:r w:rsidR="0076129C" w:rsidRPr="00C368F2">
        <w:rPr>
          <w:b/>
          <w:sz w:val="24"/>
          <w:szCs w:val="24"/>
        </w:rPr>
        <w:t xml:space="preserve"> – SUBCONTRATAÇÃO</w:t>
      </w:r>
    </w:p>
    <w:p w:rsidR="0076129C" w:rsidRPr="00C368F2" w:rsidRDefault="0076129C" w:rsidP="00487B16">
      <w:pPr>
        <w:spacing w:before="120" w:after="120"/>
        <w:jc w:val="both"/>
        <w:rPr>
          <w:sz w:val="24"/>
          <w:szCs w:val="24"/>
        </w:rPr>
      </w:pPr>
      <w:r w:rsidRPr="00C368F2">
        <w:rPr>
          <w:sz w:val="24"/>
          <w:szCs w:val="24"/>
        </w:rPr>
        <w:t>1</w:t>
      </w:r>
      <w:r w:rsidR="006D3339" w:rsidRPr="00C368F2">
        <w:rPr>
          <w:sz w:val="24"/>
          <w:szCs w:val="24"/>
        </w:rPr>
        <w:t>2</w:t>
      </w:r>
      <w:r w:rsidRPr="00C368F2">
        <w:rPr>
          <w:sz w:val="24"/>
          <w:szCs w:val="24"/>
        </w:rPr>
        <w:t>.1 – Será admitida a subcontratação, no limite de 25% do valor total do objeto, nas seguintes condições:</w:t>
      </w:r>
    </w:p>
    <w:p w:rsidR="0076129C" w:rsidRPr="00C368F2" w:rsidRDefault="0076129C" w:rsidP="00487B16">
      <w:pPr>
        <w:spacing w:before="120" w:after="120"/>
        <w:jc w:val="both"/>
        <w:rPr>
          <w:sz w:val="24"/>
          <w:szCs w:val="24"/>
        </w:rPr>
      </w:pPr>
      <w:r w:rsidRPr="00C368F2">
        <w:rPr>
          <w:sz w:val="24"/>
          <w:szCs w:val="24"/>
        </w:rPr>
        <w:t>1</w:t>
      </w:r>
      <w:r w:rsidR="006D3339" w:rsidRPr="00C368F2">
        <w:rPr>
          <w:sz w:val="24"/>
          <w:szCs w:val="24"/>
        </w:rPr>
        <w:t>2</w:t>
      </w:r>
      <w:r w:rsidRPr="00C368F2">
        <w:rPr>
          <w:sz w:val="24"/>
          <w:szCs w:val="24"/>
        </w:rPr>
        <w:t>.1.1 – É vedada a sub-rogação completa ou da parcela principal da obrigação;</w:t>
      </w:r>
    </w:p>
    <w:p w:rsidR="0076129C" w:rsidRPr="00C368F2" w:rsidRDefault="0076129C" w:rsidP="00487B16">
      <w:pPr>
        <w:spacing w:before="120" w:after="120"/>
        <w:jc w:val="both"/>
        <w:rPr>
          <w:sz w:val="24"/>
          <w:szCs w:val="24"/>
        </w:rPr>
      </w:pPr>
      <w:r w:rsidRPr="00C368F2">
        <w:rPr>
          <w:sz w:val="24"/>
          <w:szCs w:val="24"/>
        </w:rPr>
        <w:lastRenderedPageBreak/>
        <w:t>1</w:t>
      </w:r>
      <w:r w:rsidR="006D3339" w:rsidRPr="00C368F2">
        <w:rPr>
          <w:sz w:val="24"/>
          <w:szCs w:val="24"/>
        </w:rPr>
        <w:t>2</w:t>
      </w:r>
      <w:r w:rsidRPr="00C368F2">
        <w:rPr>
          <w:sz w:val="24"/>
          <w:szCs w:val="24"/>
        </w:rPr>
        <w:t>.1.2 – É vedada a subcontratação de microempresas e empresas de pequeno porte que estejam participando da licitação;</w:t>
      </w:r>
    </w:p>
    <w:p w:rsidR="0076129C" w:rsidRPr="00C368F2" w:rsidRDefault="0076129C" w:rsidP="00487B16">
      <w:pPr>
        <w:spacing w:before="120" w:after="120"/>
        <w:jc w:val="both"/>
        <w:rPr>
          <w:sz w:val="24"/>
          <w:szCs w:val="24"/>
        </w:rPr>
      </w:pPr>
      <w:r w:rsidRPr="00C368F2">
        <w:rPr>
          <w:sz w:val="24"/>
          <w:szCs w:val="24"/>
        </w:rPr>
        <w:t>1</w:t>
      </w:r>
      <w:r w:rsidR="006D3339" w:rsidRPr="00C368F2">
        <w:rPr>
          <w:sz w:val="24"/>
          <w:szCs w:val="24"/>
        </w:rPr>
        <w:t>2</w:t>
      </w:r>
      <w:r w:rsidRPr="00C368F2">
        <w:rPr>
          <w:sz w:val="24"/>
          <w:szCs w:val="24"/>
        </w:rPr>
        <w:t>.1.3 – É vedada a subcontratação das parcelas de maior relevância técnica definidas no instrumento convocatório;</w:t>
      </w:r>
    </w:p>
    <w:p w:rsidR="0076129C" w:rsidRPr="00C368F2" w:rsidRDefault="0076129C" w:rsidP="00487B16">
      <w:pPr>
        <w:spacing w:before="120" w:after="120"/>
        <w:jc w:val="both"/>
        <w:rPr>
          <w:sz w:val="24"/>
          <w:szCs w:val="24"/>
        </w:rPr>
      </w:pPr>
      <w:r w:rsidRPr="00C368F2">
        <w:rPr>
          <w:sz w:val="24"/>
          <w:szCs w:val="24"/>
        </w:rPr>
        <w:t>1</w:t>
      </w:r>
      <w:r w:rsidR="006D3339" w:rsidRPr="00C368F2">
        <w:rPr>
          <w:sz w:val="24"/>
          <w:szCs w:val="24"/>
        </w:rPr>
        <w:t>2</w:t>
      </w:r>
      <w:r w:rsidRPr="00C368F2">
        <w:rPr>
          <w:sz w:val="24"/>
          <w:szCs w:val="24"/>
        </w:rPr>
        <w:t>.1.4 – É vedada a subcontratação de microempresas ou empresas de pequeno porte que tenham um ou mais sócios em comum com a CONTRATADA.</w:t>
      </w:r>
    </w:p>
    <w:p w:rsidR="0076129C" w:rsidRPr="00C368F2" w:rsidRDefault="0076129C" w:rsidP="00487B16">
      <w:pPr>
        <w:spacing w:before="120" w:after="120"/>
        <w:jc w:val="both"/>
        <w:rPr>
          <w:sz w:val="24"/>
          <w:szCs w:val="24"/>
        </w:rPr>
      </w:pPr>
      <w:r w:rsidRPr="00C368F2">
        <w:rPr>
          <w:sz w:val="24"/>
          <w:szCs w:val="24"/>
        </w:rPr>
        <w:t>1</w:t>
      </w:r>
      <w:r w:rsidR="006D3339" w:rsidRPr="00C368F2">
        <w:rPr>
          <w:sz w:val="24"/>
          <w:szCs w:val="24"/>
        </w:rPr>
        <w:t>2</w:t>
      </w:r>
      <w:r w:rsidRPr="00C368F2">
        <w:rPr>
          <w:sz w:val="24"/>
          <w:szCs w:val="24"/>
        </w:rPr>
        <w:t xml:space="preserve">.2 – A subcontratação depende de autorização prévia da Administração, a quem incumbe avaliar se a subcontratada cumpre os requisitos de habilitação jurídica, regularidade fiscal, qualificação técnica e qualificação </w:t>
      </w:r>
      <w:proofErr w:type="gramStart"/>
      <w:r w:rsidRPr="00C368F2">
        <w:rPr>
          <w:sz w:val="24"/>
          <w:szCs w:val="24"/>
        </w:rPr>
        <w:t>econômico-financeira necessários para a execução do objeto</w:t>
      </w:r>
      <w:proofErr w:type="gramEnd"/>
      <w:r w:rsidRPr="00C368F2">
        <w:rPr>
          <w:sz w:val="24"/>
          <w:szCs w:val="24"/>
        </w:rPr>
        <w:t xml:space="preserve">. </w:t>
      </w:r>
    </w:p>
    <w:p w:rsidR="0076129C" w:rsidRPr="00C368F2" w:rsidRDefault="0076129C" w:rsidP="00487B16">
      <w:pPr>
        <w:spacing w:before="120" w:after="120"/>
        <w:jc w:val="both"/>
        <w:rPr>
          <w:sz w:val="24"/>
          <w:szCs w:val="24"/>
        </w:rPr>
      </w:pPr>
      <w:r w:rsidRPr="00C368F2">
        <w:rPr>
          <w:sz w:val="24"/>
          <w:szCs w:val="24"/>
        </w:rPr>
        <w:t>1</w:t>
      </w:r>
      <w:r w:rsidR="006D3339" w:rsidRPr="00C368F2">
        <w:rPr>
          <w:sz w:val="24"/>
          <w:szCs w:val="24"/>
        </w:rPr>
        <w:t>2</w:t>
      </w:r>
      <w:r w:rsidRPr="00C368F2">
        <w:rPr>
          <w:sz w:val="24"/>
          <w:szCs w:val="24"/>
        </w:rPr>
        <w:t>.3 –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rsidR="0076129C" w:rsidRPr="00C368F2" w:rsidRDefault="0076129C" w:rsidP="00487B16">
      <w:pPr>
        <w:spacing w:before="120" w:after="120"/>
        <w:jc w:val="both"/>
        <w:rPr>
          <w:sz w:val="24"/>
          <w:szCs w:val="24"/>
        </w:rPr>
      </w:pPr>
      <w:r w:rsidRPr="00C368F2">
        <w:rPr>
          <w:sz w:val="24"/>
          <w:szCs w:val="24"/>
        </w:rPr>
        <w:t>1</w:t>
      </w:r>
      <w:r w:rsidR="006D3339" w:rsidRPr="00C368F2">
        <w:rPr>
          <w:sz w:val="24"/>
          <w:szCs w:val="24"/>
        </w:rPr>
        <w:t>2</w:t>
      </w:r>
      <w:r w:rsidRPr="00C368F2">
        <w:rPr>
          <w:sz w:val="24"/>
          <w:szCs w:val="24"/>
        </w:rPr>
        <w:t>.4 – Os empenhos e pagamentos referentes às parcelas subcontratadas serão destinados diretamente às microempresas e empresas de pequeno porte subcontratadas.</w:t>
      </w:r>
    </w:p>
    <w:p w:rsidR="0076129C" w:rsidRPr="00C368F2" w:rsidRDefault="0076129C" w:rsidP="00487B16">
      <w:pPr>
        <w:spacing w:before="120" w:after="120"/>
        <w:jc w:val="both"/>
        <w:rPr>
          <w:b/>
          <w:sz w:val="24"/>
          <w:szCs w:val="24"/>
        </w:rPr>
      </w:pPr>
      <w:r w:rsidRPr="00C368F2">
        <w:rPr>
          <w:b/>
          <w:sz w:val="24"/>
          <w:szCs w:val="24"/>
        </w:rPr>
        <w:t>1</w:t>
      </w:r>
      <w:r w:rsidR="006D3339" w:rsidRPr="00C368F2">
        <w:rPr>
          <w:b/>
          <w:sz w:val="24"/>
          <w:szCs w:val="24"/>
        </w:rPr>
        <w:t>3</w:t>
      </w:r>
      <w:r w:rsidRPr="00C368F2">
        <w:rPr>
          <w:b/>
          <w:sz w:val="24"/>
          <w:szCs w:val="24"/>
        </w:rPr>
        <w:t xml:space="preserve"> – </w:t>
      </w:r>
      <w:proofErr w:type="gramStart"/>
      <w:r w:rsidRPr="00C368F2">
        <w:rPr>
          <w:b/>
          <w:sz w:val="24"/>
          <w:szCs w:val="24"/>
        </w:rPr>
        <w:t>GARANTIA</w:t>
      </w:r>
      <w:proofErr w:type="gramEnd"/>
      <w:r w:rsidRPr="00C368F2">
        <w:rPr>
          <w:b/>
          <w:sz w:val="24"/>
          <w:szCs w:val="24"/>
        </w:rPr>
        <w:t xml:space="preserve"> DE EXECUÇÃO</w:t>
      </w:r>
    </w:p>
    <w:p w:rsidR="0076129C" w:rsidRPr="00C368F2" w:rsidRDefault="0076129C" w:rsidP="00487B16">
      <w:pPr>
        <w:spacing w:before="120" w:after="120"/>
        <w:jc w:val="both"/>
        <w:rPr>
          <w:sz w:val="24"/>
          <w:szCs w:val="24"/>
        </w:rPr>
      </w:pPr>
      <w:r w:rsidRPr="00C368F2">
        <w:rPr>
          <w:sz w:val="24"/>
          <w:szCs w:val="24"/>
        </w:rPr>
        <w:t>1</w:t>
      </w:r>
      <w:r w:rsidR="006D3339" w:rsidRPr="00C368F2">
        <w:rPr>
          <w:sz w:val="24"/>
          <w:szCs w:val="24"/>
        </w:rPr>
        <w:t>3</w:t>
      </w:r>
      <w:r w:rsidRPr="00C368F2">
        <w:rPr>
          <w:sz w:val="24"/>
          <w:szCs w:val="24"/>
        </w:rPr>
        <w:t>.1 – Não haverá exigência de garantia contratual da execução.</w:t>
      </w:r>
    </w:p>
    <w:p w:rsidR="00D53F4F" w:rsidRPr="00C368F2" w:rsidRDefault="00CA5A2B" w:rsidP="00487B16">
      <w:pPr>
        <w:pStyle w:val="Cabealho"/>
        <w:tabs>
          <w:tab w:val="clear" w:pos="4419"/>
          <w:tab w:val="clear" w:pos="8838"/>
        </w:tabs>
        <w:spacing w:before="120" w:after="120"/>
        <w:jc w:val="both"/>
        <w:rPr>
          <w:b/>
          <w:sz w:val="24"/>
          <w:szCs w:val="24"/>
        </w:rPr>
      </w:pPr>
      <w:r w:rsidRPr="00C368F2">
        <w:rPr>
          <w:b/>
          <w:sz w:val="24"/>
          <w:szCs w:val="24"/>
          <w:lang w:val="pt-BR" w:eastAsia="zh-CN"/>
        </w:rPr>
        <w:t>1</w:t>
      </w:r>
      <w:r w:rsidR="006D3339" w:rsidRPr="00C368F2">
        <w:rPr>
          <w:b/>
          <w:sz w:val="24"/>
          <w:szCs w:val="24"/>
          <w:lang w:val="pt-BR" w:eastAsia="zh-CN"/>
        </w:rPr>
        <w:t>4</w:t>
      </w:r>
      <w:r w:rsidR="008E2E0A" w:rsidRPr="00C368F2">
        <w:rPr>
          <w:b/>
          <w:sz w:val="24"/>
          <w:szCs w:val="24"/>
          <w:lang w:eastAsia="zh-CN"/>
        </w:rPr>
        <w:t xml:space="preserve"> </w:t>
      </w:r>
      <w:proofErr w:type="gramStart"/>
      <w:r w:rsidR="008E2E0A" w:rsidRPr="00C368F2">
        <w:rPr>
          <w:b/>
          <w:sz w:val="24"/>
          <w:szCs w:val="24"/>
          <w:lang w:eastAsia="zh-CN"/>
        </w:rPr>
        <w:t>–</w:t>
      </w:r>
      <w:r w:rsidR="00D53F4F" w:rsidRPr="00C368F2">
        <w:rPr>
          <w:b/>
          <w:sz w:val="24"/>
          <w:szCs w:val="24"/>
        </w:rPr>
        <w:t>DO</w:t>
      </w:r>
      <w:proofErr w:type="gramEnd"/>
      <w:r w:rsidR="00D53F4F" w:rsidRPr="00C368F2">
        <w:rPr>
          <w:b/>
          <w:sz w:val="24"/>
          <w:szCs w:val="24"/>
        </w:rPr>
        <w:t xml:space="preserve"> CANCELAMENTO DO REGISTRO DE PREÇOS</w:t>
      </w:r>
    </w:p>
    <w:p w:rsidR="00D53F4F" w:rsidRPr="00C368F2" w:rsidRDefault="00CA5A2B" w:rsidP="00487B16">
      <w:pPr>
        <w:pStyle w:val="Cabealho"/>
        <w:tabs>
          <w:tab w:val="clear" w:pos="4419"/>
          <w:tab w:val="clear" w:pos="8838"/>
        </w:tabs>
        <w:spacing w:before="120" w:after="120"/>
        <w:jc w:val="both"/>
        <w:rPr>
          <w:sz w:val="24"/>
          <w:szCs w:val="24"/>
        </w:rPr>
      </w:pPr>
      <w:r w:rsidRPr="00C368F2">
        <w:rPr>
          <w:sz w:val="24"/>
          <w:szCs w:val="24"/>
          <w:lang w:val="pt-BR"/>
        </w:rPr>
        <w:t>1</w:t>
      </w:r>
      <w:r w:rsidR="006D3339" w:rsidRPr="00C368F2">
        <w:rPr>
          <w:sz w:val="24"/>
          <w:szCs w:val="24"/>
          <w:lang w:val="pt-BR"/>
        </w:rPr>
        <w:t>4</w:t>
      </w:r>
      <w:r w:rsidR="00D53F4F" w:rsidRPr="00C368F2">
        <w:rPr>
          <w:sz w:val="24"/>
          <w:szCs w:val="24"/>
        </w:rPr>
        <w:t xml:space="preserve">.1 – O fornecedor registrado poderá ter o seu registro cancelado, por intermédio de processo administrativo, assegurado </w:t>
      </w:r>
      <w:proofErr w:type="gramStart"/>
      <w:r w:rsidR="00D53F4F" w:rsidRPr="00C368F2">
        <w:rPr>
          <w:sz w:val="24"/>
          <w:szCs w:val="24"/>
        </w:rPr>
        <w:t>o contraditório e ampla defesa</w:t>
      </w:r>
      <w:proofErr w:type="gramEnd"/>
      <w:r w:rsidR="00D53F4F" w:rsidRPr="00C368F2">
        <w:rPr>
          <w:sz w:val="24"/>
          <w:szCs w:val="24"/>
        </w:rPr>
        <w:t>.</w:t>
      </w:r>
    </w:p>
    <w:p w:rsidR="00D53F4F" w:rsidRPr="00C368F2" w:rsidRDefault="00CA5A2B" w:rsidP="00487B16">
      <w:pPr>
        <w:pStyle w:val="Cabealho"/>
        <w:tabs>
          <w:tab w:val="clear" w:pos="4419"/>
          <w:tab w:val="clear" w:pos="8838"/>
        </w:tabs>
        <w:spacing w:before="120" w:after="120"/>
        <w:jc w:val="both"/>
        <w:rPr>
          <w:sz w:val="24"/>
          <w:szCs w:val="24"/>
        </w:rPr>
      </w:pPr>
      <w:r w:rsidRPr="00C368F2">
        <w:rPr>
          <w:sz w:val="24"/>
          <w:szCs w:val="24"/>
          <w:lang w:val="pt-BR"/>
        </w:rPr>
        <w:t>1</w:t>
      </w:r>
      <w:r w:rsidR="006D3339" w:rsidRPr="00C368F2">
        <w:rPr>
          <w:sz w:val="24"/>
          <w:szCs w:val="24"/>
          <w:lang w:val="pt-BR"/>
        </w:rPr>
        <w:t>4</w:t>
      </w:r>
      <w:r w:rsidR="00D53F4F" w:rsidRPr="00C368F2">
        <w:rPr>
          <w:sz w:val="24"/>
          <w:szCs w:val="24"/>
        </w:rPr>
        <w:t>.2 – O cancelamento de seu registro poderá ser:</w:t>
      </w:r>
    </w:p>
    <w:p w:rsidR="00D53F4F" w:rsidRPr="00C368F2" w:rsidRDefault="00CA5A2B" w:rsidP="00487B16">
      <w:pPr>
        <w:pStyle w:val="Cabealho"/>
        <w:tabs>
          <w:tab w:val="clear" w:pos="4419"/>
          <w:tab w:val="clear" w:pos="8838"/>
        </w:tabs>
        <w:spacing w:before="120" w:after="120"/>
        <w:jc w:val="both"/>
        <w:rPr>
          <w:sz w:val="24"/>
          <w:szCs w:val="24"/>
        </w:rPr>
      </w:pPr>
      <w:r w:rsidRPr="00C368F2">
        <w:rPr>
          <w:sz w:val="24"/>
          <w:szCs w:val="24"/>
          <w:lang w:val="pt-BR"/>
        </w:rPr>
        <w:t>1</w:t>
      </w:r>
      <w:r w:rsidR="006D3339" w:rsidRPr="00C368F2">
        <w:rPr>
          <w:sz w:val="24"/>
          <w:szCs w:val="24"/>
          <w:lang w:val="pt-BR"/>
        </w:rPr>
        <w:t>4</w:t>
      </w:r>
      <w:r w:rsidR="00D53F4F" w:rsidRPr="00C368F2">
        <w:rPr>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53F4F" w:rsidRPr="00C368F2" w:rsidRDefault="00CA5A2B" w:rsidP="00487B16">
      <w:pPr>
        <w:pStyle w:val="Cabealho"/>
        <w:tabs>
          <w:tab w:val="clear" w:pos="4419"/>
          <w:tab w:val="clear" w:pos="8838"/>
        </w:tabs>
        <w:spacing w:before="120" w:after="120"/>
        <w:jc w:val="both"/>
        <w:rPr>
          <w:sz w:val="24"/>
          <w:szCs w:val="24"/>
        </w:rPr>
      </w:pPr>
      <w:r w:rsidRPr="00C368F2">
        <w:rPr>
          <w:sz w:val="24"/>
          <w:szCs w:val="24"/>
          <w:lang w:val="pt-BR"/>
        </w:rPr>
        <w:t>1</w:t>
      </w:r>
      <w:r w:rsidR="006D3339" w:rsidRPr="00C368F2">
        <w:rPr>
          <w:sz w:val="24"/>
          <w:szCs w:val="24"/>
          <w:lang w:val="pt-BR"/>
        </w:rPr>
        <w:t>4</w:t>
      </w:r>
      <w:r w:rsidR="00D53F4F" w:rsidRPr="00C368F2">
        <w:rPr>
          <w:sz w:val="24"/>
          <w:szCs w:val="24"/>
        </w:rPr>
        <w:t>.2.2 – por iniciativa d</w:t>
      </w:r>
      <w:r w:rsidR="00D53F4F" w:rsidRPr="00C368F2">
        <w:rPr>
          <w:bCs/>
          <w:sz w:val="24"/>
          <w:szCs w:val="24"/>
        </w:rPr>
        <w:t xml:space="preserve">o </w:t>
      </w:r>
      <w:proofErr w:type="spellStart"/>
      <w:r w:rsidR="00D53F4F" w:rsidRPr="00C368F2">
        <w:rPr>
          <w:bCs/>
          <w:sz w:val="24"/>
          <w:szCs w:val="24"/>
        </w:rPr>
        <w:t>Municipio</w:t>
      </w:r>
      <w:proofErr w:type="spellEnd"/>
      <w:r w:rsidR="00D53F4F" w:rsidRPr="00C368F2">
        <w:rPr>
          <w:sz w:val="24"/>
          <w:szCs w:val="24"/>
        </w:rPr>
        <w:t xml:space="preserve"> de Bom Jardim:</w:t>
      </w:r>
    </w:p>
    <w:p w:rsidR="00D53F4F" w:rsidRPr="00C368F2" w:rsidRDefault="00D53F4F" w:rsidP="00487B16">
      <w:pPr>
        <w:pStyle w:val="Cabealho"/>
        <w:numPr>
          <w:ilvl w:val="0"/>
          <w:numId w:val="29"/>
        </w:numPr>
        <w:tabs>
          <w:tab w:val="clear" w:pos="4419"/>
          <w:tab w:val="clear" w:pos="8838"/>
        </w:tabs>
        <w:spacing w:before="120" w:after="120"/>
        <w:jc w:val="both"/>
        <w:rPr>
          <w:sz w:val="24"/>
          <w:szCs w:val="24"/>
        </w:rPr>
      </w:pPr>
      <w:r w:rsidRPr="00C368F2">
        <w:rPr>
          <w:sz w:val="24"/>
          <w:szCs w:val="24"/>
        </w:rPr>
        <w:t>se o fornecedor não aceitar reduzir o preço registrado, na hipótese de este se tornar superior aqueles praticados no mercado;</w:t>
      </w:r>
    </w:p>
    <w:p w:rsidR="00D53F4F" w:rsidRPr="00C368F2" w:rsidRDefault="00D53F4F" w:rsidP="00487B16">
      <w:pPr>
        <w:pStyle w:val="Cabealho"/>
        <w:numPr>
          <w:ilvl w:val="0"/>
          <w:numId w:val="29"/>
        </w:numPr>
        <w:tabs>
          <w:tab w:val="clear" w:pos="4419"/>
          <w:tab w:val="clear" w:pos="8838"/>
        </w:tabs>
        <w:spacing w:before="120" w:after="120"/>
        <w:jc w:val="both"/>
        <w:rPr>
          <w:sz w:val="24"/>
          <w:szCs w:val="24"/>
        </w:rPr>
      </w:pPr>
      <w:r w:rsidRPr="00C368F2">
        <w:rPr>
          <w:sz w:val="24"/>
          <w:szCs w:val="24"/>
        </w:rPr>
        <w:t>se o fornecedor perder qualquer condição de habilitação ou qualificação técnica exigida no processo licitatório;</w:t>
      </w:r>
    </w:p>
    <w:p w:rsidR="00D53F4F" w:rsidRPr="00C368F2" w:rsidRDefault="00D53F4F" w:rsidP="00487B16">
      <w:pPr>
        <w:pStyle w:val="Cabealho"/>
        <w:numPr>
          <w:ilvl w:val="0"/>
          <w:numId w:val="29"/>
        </w:numPr>
        <w:tabs>
          <w:tab w:val="clear" w:pos="4419"/>
          <w:tab w:val="clear" w:pos="8838"/>
        </w:tabs>
        <w:spacing w:before="120" w:after="120"/>
        <w:jc w:val="both"/>
        <w:rPr>
          <w:sz w:val="24"/>
          <w:szCs w:val="24"/>
        </w:rPr>
      </w:pPr>
      <w:r w:rsidRPr="00C368F2">
        <w:rPr>
          <w:sz w:val="24"/>
          <w:szCs w:val="24"/>
        </w:rPr>
        <w:t>se o fornecedor deixar de retirar a respectiva nota de empenho ou instrumento equivalente, no prazo estabelecido pela administração, sem justificativa aceitável;</w:t>
      </w:r>
    </w:p>
    <w:p w:rsidR="00D53F4F" w:rsidRPr="00C368F2" w:rsidRDefault="00D53F4F" w:rsidP="00487B16">
      <w:pPr>
        <w:pStyle w:val="Cabealho"/>
        <w:numPr>
          <w:ilvl w:val="0"/>
          <w:numId w:val="29"/>
        </w:numPr>
        <w:tabs>
          <w:tab w:val="clear" w:pos="4419"/>
          <w:tab w:val="clear" w:pos="8838"/>
        </w:tabs>
        <w:spacing w:before="120" w:after="120"/>
        <w:jc w:val="both"/>
        <w:rPr>
          <w:sz w:val="24"/>
          <w:szCs w:val="24"/>
        </w:rPr>
      </w:pPr>
      <w:r w:rsidRPr="00C368F2">
        <w:rPr>
          <w:sz w:val="24"/>
          <w:szCs w:val="24"/>
        </w:rPr>
        <w:t>Descumprir as condições da ata de registro de preços;</w:t>
      </w:r>
    </w:p>
    <w:p w:rsidR="00D53F4F" w:rsidRPr="00C368F2" w:rsidRDefault="00D53F4F" w:rsidP="00487B16">
      <w:pPr>
        <w:numPr>
          <w:ilvl w:val="0"/>
          <w:numId w:val="29"/>
        </w:numPr>
        <w:spacing w:before="120" w:after="120"/>
        <w:jc w:val="both"/>
        <w:rPr>
          <w:sz w:val="24"/>
          <w:szCs w:val="24"/>
        </w:rPr>
      </w:pPr>
      <w:r w:rsidRPr="00C368F2">
        <w:rPr>
          <w:sz w:val="24"/>
          <w:szCs w:val="24"/>
        </w:rPr>
        <w:t>Sofrer sanção administrativa cujo efeito torne-o proibido de celebrar contrato administrativo, alcançando o órgão gerenciador e órgão(s) participante(s).</w:t>
      </w:r>
    </w:p>
    <w:p w:rsidR="00D53F4F" w:rsidRPr="00C368F2" w:rsidRDefault="00CA5A2B" w:rsidP="00487B16">
      <w:pPr>
        <w:pStyle w:val="Cabealho"/>
        <w:tabs>
          <w:tab w:val="clear" w:pos="4419"/>
          <w:tab w:val="clear" w:pos="8838"/>
        </w:tabs>
        <w:spacing w:before="120" w:after="120"/>
        <w:jc w:val="both"/>
        <w:rPr>
          <w:sz w:val="24"/>
          <w:szCs w:val="24"/>
        </w:rPr>
      </w:pPr>
      <w:r w:rsidRPr="00C368F2">
        <w:rPr>
          <w:sz w:val="24"/>
          <w:szCs w:val="24"/>
          <w:lang w:val="pt-BR"/>
        </w:rPr>
        <w:t>1</w:t>
      </w:r>
      <w:r w:rsidR="006D3339" w:rsidRPr="00C368F2">
        <w:rPr>
          <w:sz w:val="24"/>
          <w:szCs w:val="24"/>
          <w:lang w:val="pt-BR"/>
        </w:rPr>
        <w:t>4</w:t>
      </w:r>
      <w:r w:rsidR="00D53F4F" w:rsidRPr="00C368F2">
        <w:rPr>
          <w:sz w:val="24"/>
          <w:szCs w:val="24"/>
        </w:rPr>
        <w:t xml:space="preserve">.2.3 – por razões de interesse </w:t>
      </w:r>
      <w:proofErr w:type="gramStart"/>
      <w:r w:rsidR="00D53F4F" w:rsidRPr="00C368F2">
        <w:rPr>
          <w:sz w:val="24"/>
          <w:szCs w:val="24"/>
        </w:rPr>
        <w:t>público, devidamente motivadas e justificadas</w:t>
      </w:r>
      <w:proofErr w:type="gramEnd"/>
      <w:r w:rsidR="00D53F4F" w:rsidRPr="00C368F2">
        <w:rPr>
          <w:sz w:val="24"/>
          <w:szCs w:val="24"/>
        </w:rPr>
        <w:t>.</w:t>
      </w:r>
    </w:p>
    <w:p w:rsidR="00D53F4F" w:rsidRPr="00C368F2" w:rsidRDefault="00CA5A2B" w:rsidP="00487B16">
      <w:pPr>
        <w:spacing w:before="120" w:after="120"/>
        <w:jc w:val="both"/>
        <w:rPr>
          <w:sz w:val="24"/>
          <w:szCs w:val="24"/>
        </w:rPr>
      </w:pPr>
      <w:r w:rsidRPr="00C368F2">
        <w:rPr>
          <w:sz w:val="24"/>
          <w:szCs w:val="24"/>
        </w:rPr>
        <w:t>1</w:t>
      </w:r>
      <w:r w:rsidR="006D3339" w:rsidRPr="00C368F2">
        <w:rPr>
          <w:sz w:val="24"/>
          <w:szCs w:val="24"/>
        </w:rPr>
        <w:t>4</w:t>
      </w:r>
      <w:r w:rsidR="00D53F4F" w:rsidRPr="00C368F2">
        <w:rPr>
          <w:sz w:val="24"/>
          <w:szCs w:val="24"/>
        </w:rPr>
        <w:t>.3 – O cancelamento de registros será formalizado por despacho da Administração, assegurado o contraditório e a ampla defesa.</w:t>
      </w:r>
    </w:p>
    <w:p w:rsidR="00D53F4F" w:rsidRPr="00C368F2" w:rsidRDefault="006D3339" w:rsidP="00487B16">
      <w:pPr>
        <w:spacing w:before="120" w:after="120"/>
        <w:jc w:val="both"/>
        <w:rPr>
          <w:sz w:val="24"/>
          <w:szCs w:val="24"/>
        </w:rPr>
      </w:pPr>
      <w:r w:rsidRPr="00C368F2">
        <w:rPr>
          <w:sz w:val="24"/>
          <w:szCs w:val="24"/>
        </w:rPr>
        <w:t>14</w:t>
      </w:r>
      <w:r w:rsidR="00D53F4F" w:rsidRPr="00C368F2">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D53F4F" w:rsidRPr="00C368F2" w:rsidRDefault="006D3339" w:rsidP="00487B16">
      <w:pPr>
        <w:pStyle w:val="Cabealho"/>
        <w:tabs>
          <w:tab w:val="clear" w:pos="4419"/>
          <w:tab w:val="clear" w:pos="8838"/>
        </w:tabs>
        <w:spacing w:before="120" w:after="120"/>
        <w:jc w:val="both"/>
        <w:rPr>
          <w:sz w:val="24"/>
          <w:szCs w:val="24"/>
        </w:rPr>
      </w:pPr>
      <w:r w:rsidRPr="00C368F2">
        <w:rPr>
          <w:sz w:val="24"/>
          <w:szCs w:val="24"/>
          <w:lang w:val="pt-BR"/>
        </w:rPr>
        <w:lastRenderedPageBreak/>
        <w:t>14</w:t>
      </w:r>
      <w:r w:rsidR="00D53F4F" w:rsidRPr="00C368F2">
        <w:rPr>
          <w:sz w:val="24"/>
          <w:szCs w:val="24"/>
        </w:rPr>
        <w:t>.</w:t>
      </w:r>
      <w:r w:rsidR="00D53F4F" w:rsidRPr="00C368F2">
        <w:rPr>
          <w:sz w:val="24"/>
          <w:szCs w:val="24"/>
          <w:lang w:val="pt-BR"/>
        </w:rPr>
        <w:t>5</w:t>
      </w:r>
      <w:r w:rsidR="00D53F4F" w:rsidRPr="00C368F2">
        <w:rPr>
          <w:sz w:val="24"/>
          <w:szCs w:val="24"/>
        </w:rPr>
        <w:t xml:space="preserve"> – Em qualquer das hipóteses acima, concluído o processo, a CPLC fará o devido </w:t>
      </w:r>
      <w:proofErr w:type="spellStart"/>
      <w:r w:rsidR="00D53F4F" w:rsidRPr="00C368F2">
        <w:rPr>
          <w:sz w:val="24"/>
          <w:szCs w:val="24"/>
        </w:rPr>
        <w:t>apostilamento</w:t>
      </w:r>
      <w:proofErr w:type="spellEnd"/>
      <w:r w:rsidR="00D53F4F" w:rsidRPr="00C368F2">
        <w:rPr>
          <w:sz w:val="24"/>
          <w:szCs w:val="24"/>
        </w:rPr>
        <w:t xml:space="preserve"> na ata de registro de preços e informará aos proponentes a nova ordem de registro.</w:t>
      </w:r>
    </w:p>
    <w:p w:rsidR="00D53F4F" w:rsidRPr="00C368F2" w:rsidRDefault="00D53F4F" w:rsidP="00487B16">
      <w:pPr>
        <w:pStyle w:val="Cabealho"/>
        <w:tabs>
          <w:tab w:val="clear" w:pos="4419"/>
          <w:tab w:val="clear" w:pos="8838"/>
        </w:tabs>
        <w:spacing w:before="120" w:after="120"/>
        <w:jc w:val="both"/>
        <w:rPr>
          <w:b/>
          <w:sz w:val="24"/>
          <w:szCs w:val="24"/>
        </w:rPr>
      </w:pPr>
      <w:r w:rsidRPr="00C368F2">
        <w:rPr>
          <w:b/>
          <w:sz w:val="24"/>
          <w:szCs w:val="24"/>
        </w:rPr>
        <w:t>1</w:t>
      </w:r>
      <w:r w:rsidR="006D3339" w:rsidRPr="00C368F2">
        <w:rPr>
          <w:b/>
          <w:sz w:val="24"/>
          <w:szCs w:val="24"/>
          <w:lang w:val="pt-BR"/>
        </w:rPr>
        <w:t>5</w:t>
      </w:r>
      <w:r w:rsidRPr="00C368F2">
        <w:rPr>
          <w:b/>
          <w:sz w:val="24"/>
          <w:szCs w:val="24"/>
        </w:rPr>
        <w:t xml:space="preserve"> – DA REVOGAÇÃO DA ATA DE REGISTRO DE PREÇOS</w:t>
      </w:r>
    </w:p>
    <w:p w:rsidR="00D53F4F" w:rsidRPr="00C368F2" w:rsidRDefault="00CA5A2B" w:rsidP="00487B16">
      <w:pPr>
        <w:pStyle w:val="Cabealho"/>
        <w:tabs>
          <w:tab w:val="clear" w:pos="4419"/>
          <w:tab w:val="clear" w:pos="8838"/>
        </w:tabs>
        <w:spacing w:before="120" w:after="120"/>
        <w:jc w:val="both"/>
        <w:rPr>
          <w:sz w:val="24"/>
          <w:szCs w:val="24"/>
        </w:rPr>
      </w:pPr>
      <w:r w:rsidRPr="00C368F2">
        <w:rPr>
          <w:sz w:val="24"/>
          <w:szCs w:val="24"/>
          <w:lang w:val="pt-BR"/>
        </w:rPr>
        <w:t>1</w:t>
      </w:r>
      <w:r w:rsidR="006D3339" w:rsidRPr="00C368F2">
        <w:rPr>
          <w:sz w:val="24"/>
          <w:szCs w:val="24"/>
          <w:lang w:val="pt-BR"/>
        </w:rPr>
        <w:t>5</w:t>
      </w:r>
      <w:r w:rsidR="00D53F4F" w:rsidRPr="00C368F2">
        <w:rPr>
          <w:sz w:val="24"/>
          <w:szCs w:val="24"/>
        </w:rPr>
        <w:t>.1 – A ata de registro de preços poderá ser revogada pela Administração:</w:t>
      </w:r>
    </w:p>
    <w:p w:rsidR="00D53F4F" w:rsidRPr="00C368F2" w:rsidRDefault="00CA5A2B" w:rsidP="00487B16">
      <w:pPr>
        <w:pStyle w:val="Cabealho"/>
        <w:tabs>
          <w:tab w:val="clear" w:pos="4419"/>
          <w:tab w:val="clear" w:pos="8838"/>
        </w:tabs>
        <w:spacing w:before="120" w:after="120"/>
        <w:jc w:val="both"/>
        <w:rPr>
          <w:sz w:val="24"/>
          <w:szCs w:val="24"/>
        </w:rPr>
      </w:pPr>
      <w:r w:rsidRPr="00C368F2">
        <w:rPr>
          <w:sz w:val="24"/>
          <w:szCs w:val="24"/>
          <w:lang w:val="pt-BR"/>
        </w:rPr>
        <w:t>1</w:t>
      </w:r>
      <w:r w:rsidR="006D3339" w:rsidRPr="00C368F2">
        <w:rPr>
          <w:sz w:val="24"/>
          <w:szCs w:val="24"/>
          <w:lang w:val="pt-BR"/>
        </w:rPr>
        <w:t>5</w:t>
      </w:r>
      <w:r w:rsidR="00D53F4F" w:rsidRPr="00C368F2">
        <w:rPr>
          <w:sz w:val="24"/>
          <w:szCs w:val="24"/>
        </w:rPr>
        <w:t>.1.1 – por decurso de prazo de vigência;</w:t>
      </w:r>
    </w:p>
    <w:p w:rsidR="00D53F4F" w:rsidRPr="00C368F2" w:rsidRDefault="00CA5A2B" w:rsidP="00487B16">
      <w:pPr>
        <w:pStyle w:val="Cabealho"/>
        <w:tabs>
          <w:tab w:val="clear" w:pos="4419"/>
          <w:tab w:val="clear" w:pos="8838"/>
        </w:tabs>
        <w:spacing w:before="120" w:after="120"/>
        <w:jc w:val="both"/>
        <w:rPr>
          <w:sz w:val="24"/>
          <w:szCs w:val="24"/>
        </w:rPr>
      </w:pPr>
      <w:r w:rsidRPr="00C368F2">
        <w:rPr>
          <w:sz w:val="24"/>
          <w:szCs w:val="24"/>
          <w:lang w:val="pt-BR"/>
        </w:rPr>
        <w:t>1</w:t>
      </w:r>
      <w:r w:rsidR="006D3339" w:rsidRPr="00C368F2">
        <w:rPr>
          <w:sz w:val="24"/>
          <w:szCs w:val="24"/>
          <w:lang w:val="pt-BR"/>
        </w:rPr>
        <w:t>5</w:t>
      </w:r>
      <w:r w:rsidR="00D53F4F" w:rsidRPr="00C368F2">
        <w:rPr>
          <w:sz w:val="24"/>
          <w:szCs w:val="24"/>
        </w:rPr>
        <w:t>.1.2 – quando não restarem fornecedores registrados;</w:t>
      </w:r>
    </w:p>
    <w:p w:rsidR="00D53F4F" w:rsidRPr="00C368F2" w:rsidRDefault="00CA5A2B" w:rsidP="00487B16">
      <w:pPr>
        <w:pStyle w:val="Cabealho"/>
        <w:tabs>
          <w:tab w:val="clear" w:pos="4419"/>
          <w:tab w:val="clear" w:pos="8838"/>
        </w:tabs>
        <w:spacing w:before="120" w:after="120"/>
        <w:jc w:val="both"/>
        <w:rPr>
          <w:sz w:val="24"/>
          <w:szCs w:val="24"/>
          <w:lang w:val="pt-BR"/>
        </w:rPr>
      </w:pPr>
      <w:r w:rsidRPr="00C368F2">
        <w:rPr>
          <w:sz w:val="24"/>
          <w:szCs w:val="24"/>
          <w:lang w:val="pt-BR"/>
        </w:rPr>
        <w:t>1</w:t>
      </w:r>
      <w:r w:rsidR="006D3339" w:rsidRPr="00C368F2">
        <w:rPr>
          <w:sz w:val="24"/>
          <w:szCs w:val="24"/>
          <w:lang w:val="pt-BR"/>
        </w:rPr>
        <w:t>5</w:t>
      </w:r>
      <w:r w:rsidR="00D53F4F" w:rsidRPr="00C368F2">
        <w:rPr>
          <w:sz w:val="24"/>
          <w:szCs w:val="24"/>
        </w:rPr>
        <w:t>.1.3 – pel</w:t>
      </w:r>
      <w:r w:rsidR="00D53F4F" w:rsidRPr="00C368F2">
        <w:rPr>
          <w:bCs/>
          <w:sz w:val="24"/>
          <w:szCs w:val="24"/>
        </w:rPr>
        <w:t xml:space="preserve">o </w:t>
      </w:r>
      <w:proofErr w:type="spellStart"/>
      <w:r w:rsidR="00D53F4F" w:rsidRPr="00C368F2">
        <w:rPr>
          <w:bCs/>
          <w:sz w:val="24"/>
          <w:szCs w:val="24"/>
        </w:rPr>
        <w:t>Municipio</w:t>
      </w:r>
      <w:proofErr w:type="spellEnd"/>
      <w:r w:rsidR="00D53F4F" w:rsidRPr="00C368F2">
        <w:rPr>
          <w:sz w:val="24"/>
          <w:szCs w:val="24"/>
        </w:rPr>
        <w:t xml:space="preserve"> de Bom Jardim, quando caracterizado o interesse público.</w:t>
      </w:r>
    </w:p>
    <w:p w:rsidR="008E2E0A" w:rsidRPr="00C368F2" w:rsidRDefault="006D3339" w:rsidP="00487B16">
      <w:pPr>
        <w:suppressAutoHyphens/>
        <w:spacing w:before="120" w:after="120"/>
        <w:jc w:val="both"/>
        <w:rPr>
          <w:b/>
          <w:sz w:val="24"/>
          <w:szCs w:val="24"/>
          <w:lang w:eastAsia="zh-CN"/>
        </w:rPr>
      </w:pPr>
      <w:r w:rsidRPr="00C368F2">
        <w:rPr>
          <w:b/>
          <w:sz w:val="24"/>
          <w:szCs w:val="24"/>
          <w:lang w:eastAsia="zh-CN"/>
        </w:rPr>
        <w:t>16</w:t>
      </w:r>
      <w:r w:rsidR="00D53F4F" w:rsidRPr="00C368F2">
        <w:rPr>
          <w:b/>
          <w:sz w:val="24"/>
          <w:szCs w:val="24"/>
          <w:lang w:eastAsia="zh-CN"/>
        </w:rPr>
        <w:t xml:space="preserve"> - </w:t>
      </w:r>
      <w:r w:rsidR="008E2E0A" w:rsidRPr="00C368F2">
        <w:rPr>
          <w:b/>
          <w:sz w:val="24"/>
          <w:szCs w:val="24"/>
          <w:lang w:eastAsia="zh-CN"/>
        </w:rPr>
        <w:t>SUBCONTRATAÇÃO</w:t>
      </w:r>
    </w:p>
    <w:p w:rsidR="008E2E0A" w:rsidRPr="00C368F2" w:rsidRDefault="006D3339" w:rsidP="00487B16">
      <w:pPr>
        <w:suppressAutoHyphens/>
        <w:spacing w:before="120" w:after="120"/>
        <w:jc w:val="both"/>
        <w:rPr>
          <w:sz w:val="24"/>
          <w:szCs w:val="24"/>
          <w:lang w:eastAsia="zh-CN"/>
        </w:rPr>
      </w:pPr>
      <w:r w:rsidRPr="00C368F2">
        <w:rPr>
          <w:sz w:val="24"/>
          <w:szCs w:val="24"/>
          <w:lang w:eastAsia="zh-CN"/>
        </w:rPr>
        <w:t>16</w:t>
      </w:r>
      <w:r w:rsidR="000E5A3E" w:rsidRPr="00C368F2">
        <w:rPr>
          <w:sz w:val="24"/>
          <w:szCs w:val="24"/>
          <w:lang w:eastAsia="zh-CN"/>
        </w:rPr>
        <w:t>.</w:t>
      </w:r>
      <w:r w:rsidR="008E2E0A" w:rsidRPr="00C368F2">
        <w:rPr>
          <w:sz w:val="24"/>
          <w:szCs w:val="24"/>
          <w:lang w:eastAsia="zh-CN"/>
        </w:rPr>
        <w:t>1 – Não será admitida subcontratação para o presente.</w:t>
      </w:r>
    </w:p>
    <w:p w:rsidR="00BB76DD" w:rsidRPr="00C368F2" w:rsidRDefault="006D3339" w:rsidP="00487B16">
      <w:pPr>
        <w:spacing w:before="120" w:after="120"/>
        <w:jc w:val="both"/>
        <w:rPr>
          <w:b/>
          <w:sz w:val="24"/>
          <w:szCs w:val="24"/>
        </w:rPr>
      </w:pPr>
      <w:proofErr w:type="gramStart"/>
      <w:r w:rsidRPr="00C368F2">
        <w:rPr>
          <w:b/>
          <w:sz w:val="24"/>
          <w:szCs w:val="24"/>
        </w:rPr>
        <w:t>17</w:t>
      </w:r>
      <w:r w:rsidR="00BB76DD" w:rsidRPr="00C368F2">
        <w:rPr>
          <w:b/>
          <w:sz w:val="24"/>
          <w:szCs w:val="24"/>
        </w:rPr>
        <w:t xml:space="preserve"> – TRANSMISSÃO</w:t>
      </w:r>
      <w:proofErr w:type="gramEnd"/>
      <w:r w:rsidR="00BB76DD" w:rsidRPr="00C368F2">
        <w:rPr>
          <w:b/>
          <w:sz w:val="24"/>
          <w:szCs w:val="24"/>
        </w:rPr>
        <w:t xml:space="preserve"> DE DOCUMENTOS</w:t>
      </w:r>
    </w:p>
    <w:p w:rsidR="00BB76DD" w:rsidRPr="00C368F2" w:rsidRDefault="00BB76DD" w:rsidP="00487B16">
      <w:pPr>
        <w:spacing w:before="120" w:after="120"/>
        <w:jc w:val="both"/>
        <w:rPr>
          <w:sz w:val="24"/>
          <w:szCs w:val="24"/>
        </w:rPr>
      </w:pPr>
      <w:r w:rsidRPr="00C368F2">
        <w:rPr>
          <w:sz w:val="24"/>
          <w:szCs w:val="24"/>
        </w:rPr>
        <w:t>A troca eventual de documentos e cartas entre a CONTRATANTE e a CONTRATADA</w:t>
      </w:r>
      <w:proofErr w:type="gramStart"/>
      <w:r w:rsidRPr="00C368F2">
        <w:rPr>
          <w:sz w:val="24"/>
          <w:szCs w:val="24"/>
        </w:rPr>
        <w:t>, será</w:t>
      </w:r>
      <w:proofErr w:type="gramEnd"/>
      <w:r w:rsidRPr="00C368F2">
        <w:rPr>
          <w:sz w:val="24"/>
          <w:szCs w:val="24"/>
        </w:rPr>
        <w:t xml:space="preserve"> feita através de protocolo. Nenhuma outra forma será considerada como prova de entrega de documentos ou cartas.</w:t>
      </w:r>
    </w:p>
    <w:p w:rsidR="00BB76DD" w:rsidRPr="00C368F2" w:rsidRDefault="006D3339" w:rsidP="00487B16">
      <w:pPr>
        <w:spacing w:before="120" w:after="120"/>
        <w:jc w:val="both"/>
        <w:rPr>
          <w:b/>
          <w:sz w:val="24"/>
          <w:szCs w:val="24"/>
        </w:rPr>
      </w:pPr>
      <w:r w:rsidRPr="00C368F2">
        <w:rPr>
          <w:b/>
          <w:sz w:val="24"/>
          <w:szCs w:val="24"/>
        </w:rPr>
        <w:t>18</w:t>
      </w:r>
      <w:r w:rsidR="00BB76DD" w:rsidRPr="00C368F2">
        <w:rPr>
          <w:b/>
          <w:sz w:val="24"/>
          <w:szCs w:val="24"/>
        </w:rPr>
        <w:t xml:space="preserve"> </w:t>
      </w:r>
      <w:r w:rsidR="00A85BEC" w:rsidRPr="00C368F2">
        <w:rPr>
          <w:b/>
          <w:sz w:val="24"/>
          <w:szCs w:val="24"/>
        </w:rPr>
        <w:t>–</w:t>
      </w:r>
      <w:r w:rsidR="00BB76DD" w:rsidRPr="00C368F2">
        <w:rPr>
          <w:b/>
          <w:sz w:val="24"/>
          <w:szCs w:val="24"/>
        </w:rPr>
        <w:t xml:space="preserve"> DA PUBLICAÇÃO (ART. 61, PARÁGRAFO ÚNICO</w:t>
      </w:r>
      <w:proofErr w:type="gramStart"/>
      <w:r w:rsidR="00BB76DD" w:rsidRPr="00C368F2">
        <w:rPr>
          <w:b/>
          <w:sz w:val="24"/>
          <w:szCs w:val="24"/>
        </w:rPr>
        <w:t>)</w:t>
      </w:r>
      <w:proofErr w:type="gramEnd"/>
    </w:p>
    <w:p w:rsidR="00BB76DD" w:rsidRPr="00C368F2" w:rsidRDefault="00BB76DD" w:rsidP="00487B16">
      <w:pPr>
        <w:spacing w:before="120" w:after="120"/>
        <w:jc w:val="both"/>
        <w:rPr>
          <w:sz w:val="24"/>
          <w:szCs w:val="24"/>
        </w:rPr>
      </w:pPr>
      <w:r w:rsidRPr="00C368F2">
        <w:rPr>
          <w:sz w:val="24"/>
          <w:szCs w:val="24"/>
        </w:rPr>
        <w:t xml:space="preserve">A contratante deverá providenciar no prazo de até 20 dias, contatos da assinatura do presente a publicação do respectivo extrato no jornal oficial do Município.  </w:t>
      </w:r>
    </w:p>
    <w:p w:rsidR="00BB76DD" w:rsidRPr="00C368F2" w:rsidRDefault="006D3339" w:rsidP="00487B16">
      <w:pPr>
        <w:spacing w:before="120" w:after="120"/>
        <w:jc w:val="both"/>
        <w:rPr>
          <w:b/>
          <w:sz w:val="24"/>
          <w:szCs w:val="24"/>
        </w:rPr>
      </w:pPr>
      <w:r w:rsidRPr="00C368F2">
        <w:rPr>
          <w:b/>
          <w:sz w:val="24"/>
          <w:szCs w:val="24"/>
        </w:rPr>
        <w:t>19</w:t>
      </w:r>
      <w:r w:rsidR="00BB76DD" w:rsidRPr="00C368F2">
        <w:rPr>
          <w:b/>
          <w:sz w:val="24"/>
          <w:szCs w:val="24"/>
        </w:rPr>
        <w:t xml:space="preserve"> – CASOS OMISSOS (ART. 55, XII)</w:t>
      </w:r>
    </w:p>
    <w:p w:rsidR="00BB76DD" w:rsidRPr="00C368F2" w:rsidRDefault="00BB76DD" w:rsidP="00487B16">
      <w:pPr>
        <w:spacing w:before="120" w:after="120"/>
        <w:jc w:val="both"/>
        <w:rPr>
          <w:sz w:val="24"/>
          <w:szCs w:val="24"/>
        </w:rPr>
      </w:pPr>
      <w:r w:rsidRPr="00C368F2">
        <w:rPr>
          <w:sz w:val="24"/>
          <w:szCs w:val="24"/>
        </w:rPr>
        <w:t>Os casos omissos serão resolvidos à luz da Lei 8.666/93, e dos princípios gerais de direito.</w:t>
      </w:r>
    </w:p>
    <w:p w:rsidR="00BB76DD" w:rsidRPr="00C368F2" w:rsidRDefault="006D3339" w:rsidP="00487B16">
      <w:pPr>
        <w:pStyle w:val="Corpodetexto2"/>
        <w:spacing w:before="120" w:after="120"/>
        <w:rPr>
          <w:b/>
          <w:sz w:val="24"/>
          <w:szCs w:val="24"/>
        </w:rPr>
      </w:pPr>
      <w:r w:rsidRPr="00C368F2">
        <w:rPr>
          <w:b/>
          <w:sz w:val="24"/>
          <w:szCs w:val="24"/>
        </w:rPr>
        <w:t>20</w:t>
      </w:r>
      <w:r w:rsidR="00BB76DD" w:rsidRPr="00C368F2">
        <w:rPr>
          <w:b/>
          <w:sz w:val="24"/>
          <w:szCs w:val="24"/>
        </w:rPr>
        <w:t xml:space="preserve"> – FORO (ART. 55, § 2º)</w:t>
      </w:r>
    </w:p>
    <w:p w:rsidR="00BB76DD" w:rsidRPr="00C368F2" w:rsidRDefault="00BB76DD" w:rsidP="00487B16">
      <w:pPr>
        <w:spacing w:before="120" w:after="120"/>
        <w:jc w:val="both"/>
        <w:rPr>
          <w:sz w:val="24"/>
          <w:szCs w:val="24"/>
        </w:rPr>
      </w:pPr>
      <w:r w:rsidRPr="00C368F2">
        <w:rPr>
          <w:sz w:val="24"/>
          <w:szCs w:val="24"/>
        </w:rPr>
        <w:t xml:space="preserve">Fica eleito o foro da Comarca de Bom Jardim, RJ, para </w:t>
      </w:r>
      <w:proofErr w:type="gramStart"/>
      <w:r w:rsidRPr="00C368F2">
        <w:rPr>
          <w:sz w:val="24"/>
          <w:szCs w:val="24"/>
        </w:rPr>
        <w:t>dirimir dúvidas</w:t>
      </w:r>
      <w:proofErr w:type="gramEnd"/>
      <w:r w:rsidRPr="00C368F2">
        <w:rPr>
          <w:sz w:val="24"/>
          <w:szCs w:val="24"/>
        </w:rPr>
        <w:t xml:space="preserve"> ou questões oriundas do presente Contrato.</w:t>
      </w:r>
    </w:p>
    <w:p w:rsidR="00F73F39" w:rsidRPr="00C368F2" w:rsidRDefault="00BB76DD" w:rsidP="00487B16">
      <w:pPr>
        <w:spacing w:before="120" w:after="120"/>
        <w:jc w:val="both"/>
        <w:rPr>
          <w:sz w:val="24"/>
          <w:szCs w:val="24"/>
        </w:rPr>
      </w:pPr>
      <w:r w:rsidRPr="00C368F2">
        <w:rPr>
          <w:sz w:val="24"/>
          <w:szCs w:val="24"/>
        </w:rPr>
        <w:t>E por estarem justas e contratadas, as partes assinam o presente instrumento contratual, em 03 (três vias) iguais e rubricadas para todos os fins de direito, na presença das testemunhas abaixo.</w:t>
      </w:r>
    </w:p>
    <w:p w:rsidR="00BB76DD" w:rsidRPr="00C368F2" w:rsidRDefault="002A000A" w:rsidP="00487B16">
      <w:pPr>
        <w:spacing w:before="120" w:after="120"/>
        <w:ind w:left="-567" w:right="-284"/>
        <w:jc w:val="center"/>
        <w:rPr>
          <w:sz w:val="24"/>
          <w:szCs w:val="24"/>
        </w:rPr>
      </w:pPr>
      <w:r>
        <w:rPr>
          <w:sz w:val="24"/>
          <w:szCs w:val="24"/>
        </w:rPr>
        <w:t>Bom Jardim / RJ, 30 de novembro</w:t>
      </w:r>
      <w:r w:rsidR="00BB76DD" w:rsidRPr="00C368F2">
        <w:rPr>
          <w:sz w:val="24"/>
          <w:szCs w:val="24"/>
        </w:rPr>
        <w:t xml:space="preserve"> de 202</w:t>
      </w:r>
      <w:r w:rsidR="008570E5" w:rsidRPr="00C368F2">
        <w:rPr>
          <w:sz w:val="24"/>
          <w:szCs w:val="24"/>
        </w:rPr>
        <w:t>2</w:t>
      </w:r>
      <w:r w:rsidR="00BB76DD" w:rsidRPr="00C368F2">
        <w:rPr>
          <w:sz w:val="24"/>
          <w:szCs w:val="24"/>
        </w:rPr>
        <w:t>.</w:t>
      </w:r>
    </w:p>
    <w:p w:rsidR="00D96D45" w:rsidRPr="00C368F2" w:rsidRDefault="00D96D45" w:rsidP="00ED0A6A">
      <w:pPr>
        <w:spacing w:before="120" w:after="120"/>
        <w:ind w:right="-284"/>
        <w:jc w:val="both"/>
        <w:rPr>
          <w:sz w:val="24"/>
          <w:szCs w:val="24"/>
        </w:rPr>
      </w:pPr>
    </w:p>
    <w:p w:rsidR="00F73F39" w:rsidRPr="00C368F2" w:rsidRDefault="00487B16" w:rsidP="00ED0A6A">
      <w:pPr>
        <w:spacing w:before="120" w:after="120"/>
        <w:ind w:left="-567" w:right="-284"/>
        <w:jc w:val="center"/>
        <w:rPr>
          <w:sz w:val="24"/>
          <w:szCs w:val="24"/>
        </w:rPr>
      </w:pPr>
      <w:r w:rsidRPr="00C368F2">
        <w:rPr>
          <w:sz w:val="24"/>
          <w:szCs w:val="24"/>
        </w:rPr>
        <w:t>MUNICÍPIO DE BOM JARDIM</w:t>
      </w:r>
    </w:p>
    <w:p w:rsidR="00F73F39" w:rsidRPr="00C368F2" w:rsidRDefault="00F73F39" w:rsidP="00ED0A6A">
      <w:pPr>
        <w:spacing w:before="120" w:after="120"/>
        <w:ind w:left="-567" w:right="-284"/>
        <w:jc w:val="center"/>
        <w:rPr>
          <w:b/>
          <w:sz w:val="24"/>
          <w:szCs w:val="24"/>
        </w:rPr>
      </w:pPr>
    </w:p>
    <w:p w:rsidR="00BB76DD" w:rsidRPr="00C368F2" w:rsidRDefault="00BB76DD" w:rsidP="00ED0A6A">
      <w:pPr>
        <w:spacing w:before="120" w:after="120"/>
        <w:ind w:left="-567" w:right="-284"/>
        <w:jc w:val="center"/>
        <w:rPr>
          <w:sz w:val="24"/>
          <w:szCs w:val="24"/>
        </w:rPr>
      </w:pPr>
      <w:r w:rsidRPr="00C368F2">
        <w:rPr>
          <w:sz w:val="24"/>
          <w:szCs w:val="24"/>
        </w:rPr>
        <w:t>CONTRATADA</w:t>
      </w:r>
    </w:p>
    <w:p w:rsidR="00F73F39" w:rsidRPr="00C368F2" w:rsidRDefault="00F73F39" w:rsidP="00ED0A6A">
      <w:pPr>
        <w:spacing w:before="120" w:after="120"/>
        <w:ind w:right="-284"/>
        <w:rPr>
          <w:sz w:val="24"/>
          <w:szCs w:val="24"/>
        </w:rPr>
      </w:pPr>
    </w:p>
    <w:p w:rsidR="00F73F39" w:rsidRPr="00C368F2" w:rsidRDefault="00BB76DD" w:rsidP="00241E62">
      <w:pPr>
        <w:tabs>
          <w:tab w:val="center" w:pos="4323"/>
          <w:tab w:val="left" w:pos="5760"/>
        </w:tabs>
        <w:spacing w:before="120" w:after="120"/>
        <w:ind w:left="-567" w:right="-284"/>
        <w:rPr>
          <w:sz w:val="24"/>
          <w:szCs w:val="24"/>
        </w:rPr>
      </w:pPr>
      <w:r w:rsidRPr="00C368F2">
        <w:rPr>
          <w:sz w:val="24"/>
          <w:szCs w:val="24"/>
        </w:rPr>
        <w:t>TESTEMUNHAS</w:t>
      </w:r>
    </w:p>
    <w:p w:rsidR="00102C63" w:rsidRPr="00C368F2" w:rsidRDefault="00102C63" w:rsidP="00241E62">
      <w:pPr>
        <w:spacing w:before="120" w:after="120"/>
        <w:ind w:left="-567" w:right="-284"/>
        <w:jc w:val="center"/>
        <w:rPr>
          <w:b/>
          <w:bCs/>
          <w:sz w:val="24"/>
          <w:szCs w:val="24"/>
        </w:rPr>
      </w:pPr>
    </w:p>
    <w:p w:rsidR="00102C63" w:rsidRPr="00C368F2" w:rsidRDefault="00102C63" w:rsidP="00241E62">
      <w:pPr>
        <w:spacing w:before="120" w:after="120"/>
        <w:ind w:left="-567" w:right="-284"/>
        <w:jc w:val="center"/>
        <w:rPr>
          <w:b/>
          <w:bCs/>
          <w:sz w:val="24"/>
          <w:szCs w:val="24"/>
        </w:rPr>
      </w:pPr>
    </w:p>
    <w:p w:rsidR="00102C63" w:rsidRPr="00C368F2" w:rsidRDefault="00102C63" w:rsidP="00241E62">
      <w:pPr>
        <w:spacing w:before="120" w:after="120"/>
        <w:ind w:left="-567" w:right="-284"/>
        <w:jc w:val="center"/>
        <w:rPr>
          <w:b/>
          <w:bCs/>
          <w:sz w:val="24"/>
          <w:szCs w:val="24"/>
        </w:rPr>
      </w:pPr>
    </w:p>
    <w:p w:rsidR="006D3339" w:rsidRPr="00C368F2" w:rsidRDefault="006D3339" w:rsidP="00241E62">
      <w:pPr>
        <w:spacing w:before="120" w:after="120"/>
        <w:ind w:left="-567" w:right="-284"/>
        <w:jc w:val="center"/>
        <w:rPr>
          <w:b/>
          <w:bCs/>
          <w:sz w:val="24"/>
          <w:szCs w:val="24"/>
        </w:rPr>
      </w:pPr>
    </w:p>
    <w:p w:rsidR="006D3339" w:rsidRPr="00C368F2" w:rsidRDefault="006D3339" w:rsidP="00241E62">
      <w:pPr>
        <w:spacing w:before="120" w:after="120"/>
        <w:ind w:left="-567" w:right="-284"/>
        <w:jc w:val="center"/>
        <w:rPr>
          <w:b/>
          <w:bCs/>
          <w:sz w:val="24"/>
          <w:szCs w:val="24"/>
        </w:rPr>
      </w:pPr>
    </w:p>
    <w:p w:rsidR="006D3339" w:rsidRPr="00C368F2" w:rsidRDefault="006D3339" w:rsidP="00241E62">
      <w:pPr>
        <w:spacing w:before="120" w:after="120"/>
        <w:ind w:left="-567" w:right="-284"/>
        <w:jc w:val="center"/>
        <w:rPr>
          <w:b/>
          <w:bCs/>
          <w:sz w:val="24"/>
          <w:szCs w:val="24"/>
        </w:rPr>
      </w:pPr>
    </w:p>
    <w:p w:rsidR="006D3339" w:rsidRPr="00C368F2" w:rsidRDefault="006D3339" w:rsidP="00241E62">
      <w:pPr>
        <w:spacing w:before="120" w:after="120"/>
        <w:ind w:left="-567" w:right="-284"/>
        <w:jc w:val="center"/>
        <w:rPr>
          <w:b/>
          <w:bCs/>
          <w:sz w:val="24"/>
          <w:szCs w:val="24"/>
        </w:rPr>
      </w:pPr>
    </w:p>
    <w:p w:rsidR="006D3339" w:rsidRPr="00C368F2" w:rsidRDefault="006D3339" w:rsidP="00241E62">
      <w:pPr>
        <w:spacing w:before="120" w:after="120"/>
        <w:ind w:left="-567" w:right="-284"/>
        <w:jc w:val="center"/>
        <w:rPr>
          <w:b/>
          <w:bCs/>
          <w:sz w:val="24"/>
          <w:szCs w:val="24"/>
        </w:rPr>
      </w:pPr>
    </w:p>
    <w:p w:rsidR="006D3339" w:rsidRPr="00C368F2" w:rsidRDefault="006D3339" w:rsidP="00241E62">
      <w:pPr>
        <w:spacing w:before="120" w:after="120"/>
        <w:ind w:left="-567" w:right="-284"/>
        <w:jc w:val="center"/>
        <w:rPr>
          <w:b/>
          <w:bCs/>
          <w:sz w:val="24"/>
          <w:szCs w:val="24"/>
        </w:rPr>
      </w:pPr>
    </w:p>
    <w:p w:rsidR="00F73F39" w:rsidRPr="00C368F2" w:rsidRDefault="00F73F39" w:rsidP="00241E62">
      <w:pPr>
        <w:spacing w:before="120" w:after="120"/>
        <w:ind w:left="-567" w:right="-284"/>
        <w:jc w:val="center"/>
        <w:rPr>
          <w:b/>
          <w:bCs/>
          <w:sz w:val="24"/>
          <w:szCs w:val="24"/>
        </w:rPr>
      </w:pPr>
      <w:r w:rsidRPr="00C368F2">
        <w:rPr>
          <w:b/>
          <w:bCs/>
          <w:sz w:val="24"/>
          <w:szCs w:val="24"/>
        </w:rPr>
        <w:t>EDITAL</w:t>
      </w:r>
    </w:p>
    <w:p w:rsidR="00F73F39" w:rsidRPr="00C368F2" w:rsidRDefault="00F73F39" w:rsidP="00241E62">
      <w:pPr>
        <w:pStyle w:val="Cabealho"/>
        <w:tabs>
          <w:tab w:val="clear" w:pos="4419"/>
          <w:tab w:val="clear" w:pos="8838"/>
        </w:tabs>
        <w:spacing w:before="120" w:after="120"/>
        <w:ind w:left="-567" w:right="-284"/>
        <w:jc w:val="center"/>
        <w:rPr>
          <w:b/>
          <w:sz w:val="24"/>
          <w:szCs w:val="24"/>
        </w:rPr>
      </w:pPr>
      <w:r w:rsidRPr="00C368F2">
        <w:rPr>
          <w:b/>
          <w:bCs/>
          <w:sz w:val="24"/>
          <w:szCs w:val="24"/>
        </w:rPr>
        <w:t xml:space="preserve">PREGÃO PRESENCIAL PARA REGISTRO DE PREÇOS </w:t>
      </w:r>
      <w:r w:rsidRPr="00C368F2">
        <w:rPr>
          <w:b/>
          <w:sz w:val="24"/>
          <w:szCs w:val="24"/>
        </w:rPr>
        <w:t xml:space="preserve">Nº </w:t>
      </w:r>
      <w:r w:rsidR="002A000A">
        <w:rPr>
          <w:b/>
          <w:sz w:val="24"/>
          <w:szCs w:val="24"/>
          <w:lang w:val="pt-BR"/>
        </w:rPr>
        <w:t>107</w:t>
      </w:r>
      <w:r w:rsidRPr="00C368F2">
        <w:rPr>
          <w:b/>
          <w:sz w:val="24"/>
          <w:szCs w:val="24"/>
        </w:rPr>
        <w:t>/202</w:t>
      </w:r>
      <w:r w:rsidRPr="00C368F2">
        <w:rPr>
          <w:b/>
          <w:sz w:val="24"/>
          <w:szCs w:val="24"/>
          <w:lang w:val="pt-BR"/>
        </w:rPr>
        <w:t>2</w:t>
      </w:r>
    </w:p>
    <w:p w:rsidR="00F73F39" w:rsidRPr="00C368F2" w:rsidRDefault="00F73F39" w:rsidP="00241E62">
      <w:pPr>
        <w:spacing w:before="120" w:after="120"/>
        <w:ind w:left="-567" w:right="-284"/>
        <w:jc w:val="center"/>
        <w:rPr>
          <w:b/>
          <w:bCs/>
          <w:sz w:val="24"/>
          <w:szCs w:val="24"/>
        </w:rPr>
      </w:pPr>
      <w:r w:rsidRPr="00C368F2">
        <w:rPr>
          <w:b/>
          <w:bCs/>
          <w:sz w:val="24"/>
          <w:szCs w:val="24"/>
        </w:rPr>
        <w:t>ANEXO IV</w:t>
      </w:r>
    </w:p>
    <w:p w:rsidR="00F73F39" w:rsidRPr="00C368F2" w:rsidRDefault="00F73F39" w:rsidP="00241E62">
      <w:pPr>
        <w:spacing w:before="120" w:after="120"/>
        <w:ind w:left="-567" w:right="-284"/>
        <w:jc w:val="center"/>
        <w:rPr>
          <w:b/>
          <w:bCs/>
          <w:sz w:val="24"/>
          <w:szCs w:val="24"/>
          <w:u w:val="single"/>
        </w:rPr>
      </w:pPr>
      <w:r w:rsidRPr="00C368F2">
        <w:rPr>
          <w:b/>
          <w:bCs/>
          <w:sz w:val="24"/>
          <w:szCs w:val="24"/>
          <w:u w:val="single"/>
        </w:rPr>
        <w:t>DECLARAÇÃO CONJUNTA</w:t>
      </w:r>
    </w:p>
    <w:p w:rsidR="00F73F39" w:rsidRPr="00C368F2" w:rsidRDefault="00F73F39" w:rsidP="00241E62">
      <w:pPr>
        <w:spacing w:before="120" w:after="120"/>
        <w:ind w:left="-567" w:right="-284"/>
        <w:jc w:val="center"/>
        <w:rPr>
          <w:b/>
          <w:bCs/>
          <w:sz w:val="24"/>
          <w:szCs w:val="24"/>
          <w:u w:val="single"/>
        </w:rPr>
      </w:pPr>
    </w:p>
    <w:p w:rsidR="00F73F39" w:rsidRPr="00C368F2" w:rsidRDefault="00F73F39" w:rsidP="00241E62">
      <w:pPr>
        <w:pBdr>
          <w:bottom w:val="single" w:sz="12" w:space="15" w:color="auto"/>
        </w:pBdr>
        <w:spacing w:before="120" w:after="120"/>
        <w:ind w:left="-567" w:right="-284"/>
        <w:jc w:val="both"/>
        <w:rPr>
          <w:sz w:val="24"/>
          <w:szCs w:val="24"/>
        </w:rPr>
      </w:pPr>
      <w:r w:rsidRPr="00C368F2">
        <w:rPr>
          <w:bCs/>
          <w:sz w:val="24"/>
          <w:szCs w:val="24"/>
        </w:rPr>
        <w:t xml:space="preserve">A </w:t>
      </w:r>
      <w:r w:rsidRPr="00C368F2">
        <w:rPr>
          <w:sz w:val="24"/>
          <w:szCs w:val="24"/>
        </w:rPr>
        <w:t xml:space="preserve">empresa </w:t>
      </w:r>
      <w:r w:rsidRPr="00C368F2">
        <w:rPr>
          <w:bCs/>
          <w:sz w:val="24"/>
          <w:szCs w:val="24"/>
        </w:rPr>
        <w:t>_______________________________________________________</w:t>
      </w:r>
      <w:r w:rsidRPr="00C368F2">
        <w:rPr>
          <w:sz w:val="24"/>
          <w:szCs w:val="24"/>
        </w:rPr>
        <w:t>, sediada ______________________________________________________________________, inscrita no CNPJ sob o nº _______________________________________</w:t>
      </w:r>
      <w:proofErr w:type="gramStart"/>
      <w:r w:rsidRPr="00C368F2">
        <w:rPr>
          <w:sz w:val="24"/>
          <w:szCs w:val="24"/>
        </w:rPr>
        <w:t>,</w:t>
      </w:r>
      <w:proofErr w:type="gramEnd"/>
      <w:r w:rsidRPr="00C368F2">
        <w:rPr>
          <w:sz w:val="24"/>
          <w:szCs w:val="24"/>
        </w:rPr>
        <w:t xml:space="preserve">vem por intermédio de seu representante legal o Sr. (a)_______________________________________Portador(a) da Carteira de Identidade nº ________________________ e do CPF ______________________ </w:t>
      </w:r>
    </w:p>
    <w:p w:rsidR="00F73F39" w:rsidRPr="00C368F2" w:rsidRDefault="00F73F39" w:rsidP="00241E62">
      <w:pPr>
        <w:pBdr>
          <w:bottom w:val="single" w:sz="12" w:space="15" w:color="auto"/>
        </w:pBdr>
        <w:spacing w:before="120" w:after="120"/>
        <w:ind w:left="-567" w:right="-284"/>
        <w:jc w:val="both"/>
        <w:rPr>
          <w:b/>
          <w:sz w:val="24"/>
          <w:szCs w:val="24"/>
        </w:rPr>
      </w:pPr>
      <w:r w:rsidRPr="00C368F2">
        <w:rPr>
          <w:b/>
          <w:sz w:val="24"/>
          <w:szCs w:val="24"/>
        </w:rPr>
        <w:t>APRESENTAR:</w:t>
      </w:r>
    </w:p>
    <w:p w:rsidR="00F73F39" w:rsidRPr="00C368F2" w:rsidRDefault="00F73F39" w:rsidP="00241E62">
      <w:pPr>
        <w:pBdr>
          <w:bottom w:val="single" w:sz="12" w:space="15" w:color="auto"/>
        </w:pBdr>
        <w:spacing w:before="120" w:after="120"/>
        <w:ind w:left="-567" w:right="-284"/>
        <w:jc w:val="both"/>
        <w:rPr>
          <w:b/>
          <w:bCs/>
          <w:sz w:val="24"/>
          <w:szCs w:val="24"/>
          <w:u w:val="single"/>
        </w:rPr>
      </w:pPr>
    </w:p>
    <w:p w:rsidR="00F73F39" w:rsidRPr="00C368F2" w:rsidRDefault="00F73F39" w:rsidP="00241E62">
      <w:pPr>
        <w:spacing w:before="120" w:after="120"/>
        <w:ind w:left="-567" w:right="-284"/>
        <w:jc w:val="both"/>
        <w:rPr>
          <w:b/>
          <w:sz w:val="24"/>
          <w:szCs w:val="24"/>
          <w:u w:val="single"/>
        </w:rPr>
      </w:pPr>
      <w:r w:rsidRPr="00C368F2">
        <w:rPr>
          <w:b/>
          <w:sz w:val="24"/>
          <w:szCs w:val="24"/>
          <w:u w:val="single"/>
        </w:rPr>
        <w:t xml:space="preserve">1 – DECLARAÇÃO DE QUE CUMPRE RIGOROSAMENTE O ART, 7º DA CONSTITUIÇÃO FEDERAL: </w:t>
      </w:r>
    </w:p>
    <w:p w:rsidR="00F73F39" w:rsidRPr="00C368F2" w:rsidRDefault="00F73F39" w:rsidP="00241E62">
      <w:pPr>
        <w:pStyle w:val="Corpodetexto"/>
        <w:tabs>
          <w:tab w:val="left" w:pos="142"/>
        </w:tabs>
        <w:spacing w:before="120" w:after="120"/>
        <w:ind w:left="-567" w:right="-284"/>
        <w:jc w:val="both"/>
        <w:rPr>
          <w:sz w:val="24"/>
          <w:szCs w:val="24"/>
        </w:rPr>
      </w:pPr>
      <w:r w:rsidRPr="00C368F2">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F73F39" w:rsidRPr="00C368F2" w:rsidRDefault="00F73F39" w:rsidP="00241E62">
      <w:pPr>
        <w:pStyle w:val="Corpodetexto"/>
        <w:spacing w:before="120" w:after="120"/>
        <w:ind w:left="-567" w:right="-284"/>
        <w:jc w:val="both"/>
        <w:rPr>
          <w:sz w:val="24"/>
          <w:szCs w:val="24"/>
        </w:rPr>
      </w:pPr>
    </w:p>
    <w:p w:rsidR="00F73F39" w:rsidRPr="00C368F2" w:rsidRDefault="00F73F39" w:rsidP="00241E62">
      <w:pPr>
        <w:spacing w:before="120" w:after="120"/>
        <w:ind w:left="-567" w:right="-284"/>
        <w:jc w:val="both"/>
        <w:rPr>
          <w:b/>
          <w:bCs/>
          <w:sz w:val="24"/>
          <w:szCs w:val="24"/>
          <w:u w:val="single"/>
        </w:rPr>
      </w:pPr>
      <w:r w:rsidRPr="00C368F2">
        <w:rPr>
          <w:b/>
          <w:bCs/>
          <w:sz w:val="24"/>
          <w:szCs w:val="24"/>
          <w:u w:val="single"/>
        </w:rPr>
        <w:t>2 – DECLARAÇÃO DE ME OU EPP:</w:t>
      </w:r>
    </w:p>
    <w:p w:rsidR="00F73F39" w:rsidRPr="00C368F2" w:rsidRDefault="00F73F39" w:rsidP="00241E62">
      <w:pPr>
        <w:spacing w:before="120" w:after="120"/>
        <w:ind w:left="-567" w:right="-284"/>
        <w:jc w:val="both"/>
        <w:rPr>
          <w:sz w:val="24"/>
          <w:szCs w:val="24"/>
        </w:rPr>
      </w:pPr>
      <w:r w:rsidRPr="00C368F2">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F73F39" w:rsidRPr="00C368F2" w:rsidRDefault="00F73F39" w:rsidP="00241E62">
      <w:pPr>
        <w:spacing w:before="120" w:after="120"/>
        <w:ind w:left="-567" w:right="-284"/>
        <w:jc w:val="both"/>
        <w:rPr>
          <w:sz w:val="24"/>
          <w:szCs w:val="24"/>
        </w:rPr>
      </w:pPr>
      <w:r w:rsidRPr="00C368F2">
        <w:rPr>
          <w:sz w:val="24"/>
          <w:szCs w:val="24"/>
        </w:rPr>
        <w:t xml:space="preserve">Declaro ainda que </w:t>
      </w:r>
      <w:proofErr w:type="gramStart"/>
      <w:r w:rsidRPr="00C368F2">
        <w:rPr>
          <w:sz w:val="24"/>
          <w:szCs w:val="24"/>
        </w:rPr>
        <w:t>é :</w:t>
      </w:r>
      <w:proofErr w:type="gramEnd"/>
    </w:p>
    <w:p w:rsidR="00F73F39" w:rsidRPr="00C368F2" w:rsidRDefault="00F73F39" w:rsidP="00241E62">
      <w:pPr>
        <w:spacing w:before="120" w:after="120"/>
        <w:ind w:left="-567" w:right="-284"/>
        <w:jc w:val="both"/>
        <w:rPr>
          <w:sz w:val="24"/>
          <w:szCs w:val="24"/>
        </w:rPr>
      </w:pPr>
      <w:proofErr w:type="gramStart"/>
      <w:r w:rsidRPr="00C368F2">
        <w:rPr>
          <w:sz w:val="24"/>
          <w:szCs w:val="24"/>
        </w:rPr>
        <w:t xml:space="preserve">(   </w:t>
      </w:r>
      <w:proofErr w:type="gramEnd"/>
      <w:r w:rsidRPr="00C368F2">
        <w:rPr>
          <w:sz w:val="24"/>
          <w:szCs w:val="24"/>
        </w:rPr>
        <w:t xml:space="preserve">) MICRO EMPRESA </w:t>
      </w:r>
    </w:p>
    <w:p w:rsidR="00F73F39" w:rsidRPr="00C368F2" w:rsidRDefault="00F73F39" w:rsidP="00241E62">
      <w:pPr>
        <w:spacing w:before="120" w:after="120"/>
        <w:ind w:left="-567" w:right="-284"/>
        <w:jc w:val="both"/>
        <w:rPr>
          <w:sz w:val="24"/>
          <w:szCs w:val="24"/>
        </w:rPr>
      </w:pPr>
      <w:proofErr w:type="gramStart"/>
      <w:r w:rsidRPr="00C368F2">
        <w:rPr>
          <w:sz w:val="24"/>
          <w:szCs w:val="24"/>
        </w:rPr>
        <w:t xml:space="preserve">(  </w:t>
      </w:r>
      <w:proofErr w:type="gramEnd"/>
      <w:r w:rsidRPr="00C368F2">
        <w:rPr>
          <w:sz w:val="24"/>
          <w:szCs w:val="24"/>
        </w:rPr>
        <w:t>) EMPRESA DE PEQUENO PORTE</w:t>
      </w:r>
    </w:p>
    <w:p w:rsidR="00F73F39" w:rsidRPr="00C368F2" w:rsidRDefault="00F73F39" w:rsidP="00241E62">
      <w:pPr>
        <w:spacing w:before="120" w:after="120"/>
        <w:ind w:left="-567" w:right="-284"/>
        <w:jc w:val="both"/>
        <w:rPr>
          <w:sz w:val="24"/>
          <w:szCs w:val="24"/>
        </w:rPr>
      </w:pPr>
      <w:proofErr w:type="gramStart"/>
      <w:r w:rsidRPr="00C368F2">
        <w:rPr>
          <w:sz w:val="24"/>
          <w:szCs w:val="24"/>
        </w:rPr>
        <w:t xml:space="preserve">(  </w:t>
      </w:r>
      <w:proofErr w:type="gramEnd"/>
      <w:r w:rsidRPr="00C368F2">
        <w:rPr>
          <w:sz w:val="24"/>
          <w:szCs w:val="24"/>
        </w:rPr>
        <w:t>) MEI – MICROEMPREENDEDOR INDIVIDUAL</w:t>
      </w:r>
    </w:p>
    <w:p w:rsidR="00F73F39" w:rsidRPr="00C368F2" w:rsidRDefault="00F73F39" w:rsidP="00241E62">
      <w:pPr>
        <w:spacing w:before="120" w:after="120"/>
        <w:ind w:left="-567" w:right="-284"/>
        <w:jc w:val="both"/>
        <w:rPr>
          <w:sz w:val="24"/>
          <w:szCs w:val="24"/>
        </w:rPr>
      </w:pPr>
      <w:proofErr w:type="gramStart"/>
      <w:r w:rsidRPr="00C368F2">
        <w:rPr>
          <w:sz w:val="24"/>
          <w:szCs w:val="24"/>
        </w:rPr>
        <w:t xml:space="preserve">( </w:t>
      </w:r>
      <w:proofErr w:type="gramEnd"/>
      <w:r w:rsidRPr="00C368F2">
        <w:rPr>
          <w:sz w:val="24"/>
          <w:szCs w:val="24"/>
        </w:rPr>
        <w:t>) NÃO SE ENQUADRA EM PEQUENOS NEGÓCIOS</w:t>
      </w:r>
    </w:p>
    <w:p w:rsidR="00F73F39" w:rsidRPr="00C368F2" w:rsidRDefault="00F73F39" w:rsidP="00241E62">
      <w:pPr>
        <w:spacing w:before="120" w:after="120"/>
        <w:ind w:left="-567" w:right="-284"/>
        <w:rPr>
          <w:b/>
          <w:bCs/>
          <w:sz w:val="24"/>
          <w:szCs w:val="24"/>
          <w:u w:val="single"/>
        </w:rPr>
      </w:pPr>
    </w:p>
    <w:p w:rsidR="00F73F39" w:rsidRPr="00C368F2" w:rsidRDefault="00F73F39" w:rsidP="00241E62">
      <w:pPr>
        <w:spacing w:before="120" w:after="120"/>
        <w:ind w:left="-567" w:right="-284"/>
        <w:rPr>
          <w:b/>
          <w:bCs/>
          <w:sz w:val="24"/>
          <w:szCs w:val="24"/>
          <w:u w:val="single"/>
        </w:rPr>
      </w:pPr>
      <w:r w:rsidRPr="00C368F2">
        <w:rPr>
          <w:b/>
          <w:bCs/>
          <w:sz w:val="24"/>
          <w:szCs w:val="24"/>
          <w:u w:val="single"/>
        </w:rPr>
        <w:t xml:space="preserve">3 – DECLARAÇÃO DE ATENDIMENTO AOS REQUISITOS DE HABILITAÇÃO E DE FATOS IMPEDITIVOS: </w:t>
      </w:r>
    </w:p>
    <w:p w:rsidR="00F73F39" w:rsidRPr="00C368F2" w:rsidRDefault="00F73F39" w:rsidP="00241E62">
      <w:pPr>
        <w:pStyle w:val="PargrafodaLista"/>
        <w:spacing w:before="120" w:after="120"/>
        <w:ind w:left="-567" w:right="-284"/>
        <w:jc w:val="both"/>
        <w:rPr>
          <w:bCs/>
          <w:szCs w:val="24"/>
        </w:rPr>
      </w:pPr>
      <w:r w:rsidRPr="00C368F2">
        <w:rPr>
          <w:bCs/>
          <w:szCs w:val="24"/>
        </w:rPr>
        <w:t>Em atenção ao disposto no art. 4º, VII, da Lei nº 10.520/02, declara que cumpre plenamente os requisitos exigidos para a habilitação na licitação modalidade Pregão Presencial nº _______/_____ da Prefeitura Municipal de Bom Jardim.</w:t>
      </w:r>
    </w:p>
    <w:p w:rsidR="00F73F39" w:rsidRPr="00C368F2" w:rsidRDefault="00F73F39" w:rsidP="00241E62">
      <w:pPr>
        <w:pStyle w:val="PargrafodaLista"/>
        <w:spacing w:before="120" w:after="120"/>
        <w:ind w:left="-567" w:right="-284"/>
        <w:jc w:val="both"/>
        <w:rPr>
          <w:bCs/>
          <w:szCs w:val="24"/>
        </w:rPr>
      </w:pPr>
    </w:p>
    <w:p w:rsidR="00F73F39" w:rsidRPr="00C368F2" w:rsidRDefault="00F73F39" w:rsidP="00241E62">
      <w:pPr>
        <w:pStyle w:val="PargrafodaLista"/>
        <w:spacing w:before="120" w:after="120"/>
        <w:ind w:left="-567" w:right="-284"/>
        <w:jc w:val="both"/>
        <w:rPr>
          <w:bCs/>
          <w:szCs w:val="24"/>
        </w:rPr>
      </w:pPr>
      <w:r w:rsidRPr="00C368F2">
        <w:rPr>
          <w:bCs/>
          <w:szCs w:val="24"/>
        </w:rPr>
        <w:t>Declara, ademais, que não está impedida de participar de licitações e de contratar com a Administração Pública em razão de penalidades, nem de fatos impeditivos de sua habilitação.</w:t>
      </w:r>
    </w:p>
    <w:p w:rsidR="00F73F39" w:rsidRPr="00C368F2" w:rsidRDefault="00F73F39" w:rsidP="00241E62">
      <w:pPr>
        <w:pStyle w:val="Ttulo9"/>
        <w:spacing w:before="120" w:after="120"/>
        <w:ind w:left="-567" w:right="-284"/>
        <w:jc w:val="left"/>
        <w:rPr>
          <w:b/>
          <w:i w:val="0"/>
          <w:szCs w:val="24"/>
          <w:u w:val="single"/>
        </w:rPr>
      </w:pPr>
      <w:r w:rsidRPr="00C368F2">
        <w:rPr>
          <w:b/>
          <w:i w:val="0"/>
          <w:szCs w:val="24"/>
          <w:u w:val="single"/>
          <w:lang w:val="pt-BR"/>
        </w:rPr>
        <w:lastRenderedPageBreak/>
        <w:t>4</w:t>
      </w:r>
      <w:r w:rsidRPr="00C368F2">
        <w:rPr>
          <w:b/>
          <w:i w:val="0"/>
          <w:szCs w:val="24"/>
          <w:u w:val="single"/>
        </w:rPr>
        <w:t xml:space="preserve"> </w:t>
      </w:r>
      <w:r w:rsidRPr="00C368F2">
        <w:rPr>
          <w:b/>
          <w:bCs/>
          <w:szCs w:val="24"/>
          <w:u w:val="single"/>
        </w:rPr>
        <w:t>–</w:t>
      </w:r>
      <w:r w:rsidRPr="00C368F2">
        <w:rPr>
          <w:b/>
          <w:i w:val="0"/>
          <w:szCs w:val="24"/>
          <w:u w:val="single"/>
        </w:rPr>
        <w:t xml:space="preserve"> DECLARAÇÃO DE IDONEIDADE:</w:t>
      </w:r>
    </w:p>
    <w:p w:rsidR="00F73F39" w:rsidRPr="00C368F2" w:rsidRDefault="00F73F39" w:rsidP="00241E62">
      <w:pPr>
        <w:spacing w:before="120" w:after="120"/>
        <w:ind w:left="-567" w:right="-284"/>
        <w:jc w:val="both"/>
        <w:rPr>
          <w:sz w:val="24"/>
          <w:szCs w:val="24"/>
        </w:rPr>
      </w:pPr>
      <w:r w:rsidRPr="00C368F2">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F73F39" w:rsidRPr="00C368F2" w:rsidRDefault="00F73F39" w:rsidP="00241E62">
      <w:pPr>
        <w:spacing w:before="120" w:after="120"/>
        <w:ind w:left="-567" w:right="-284"/>
        <w:jc w:val="both"/>
        <w:rPr>
          <w:sz w:val="24"/>
          <w:szCs w:val="24"/>
        </w:rPr>
      </w:pPr>
    </w:p>
    <w:p w:rsidR="00F73F39" w:rsidRPr="00C368F2" w:rsidRDefault="00F73F39" w:rsidP="00241E62">
      <w:pPr>
        <w:pStyle w:val="Ttulo9"/>
        <w:spacing w:before="120" w:after="120"/>
        <w:ind w:left="-567" w:right="-284"/>
        <w:jc w:val="left"/>
        <w:rPr>
          <w:b/>
          <w:i w:val="0"/>
          <w:szCs w:val="24"/>
          <w:u w:val="single"/>
        </w:rPr>
      </w:pPr>
      <w:r w:rsidRPr="00C368F2">
        <w:rPr>
          <w:b/>
          <w:i w:val="0"/>
          <w:szCs w:val="24"/>
          <w:u w:val="single"/>
          <w:lang w:val="pt-BR"/>
        </w:rPr>
        <w:t>5</w:t>
      </w:r>
      <w:r w:rsidRPr="00C368F2">
        <w:rPr>
          <w:b/>
          <w:i w:val="0"/>
          <w:szCs w:val="24"/>
          <w:u w:val="single"/>
        </w:rPr>
        <w:t xml:space="preserve"> </w:t>
      </w:r>
      <w:r w:rsidRPr="00C368F2">
        <w:rPr>
          <w:b/>
          <w:bCs/>
          <w:szCs w:val="24"/>
          <w:u w:val="single"/>
        </w:rPr>
        <w:t>–</w:t>
      </w:r>
      <w:r w:rsidRPr="00C368F2">
        <w:rPr>
          <w:b/>
          <w:i w:val="0"/>
          <w:szCs w:val="24"/>
          <w:u w:val="single"/>
        </w:rPr>
        <w:t xml:space="preserve"> DECLARAÇÃO DE NÃO PARENTESCO:</w:t>
      </w:r>
    </w:p>
    <w:p w:rsidR="00F73F39" w:rsidRPr="00C368F2" w:rsidRDefault="00F73F39" w:rsidP="00241E62">
      <w:pPr>
        <w:spacing w:before="120" w:after="120"/>
        <w:ind w:left="-567" w:right="-284"/>
        <w:jc w:val="both"/>
        <w:rPr>
          <w:sz w:val="24"/>
          <w:szCs w:val="24"/>
        </w:rPr>
      </w:pPr>
      <w:r w:rsidRPr="00C368F2">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F73F39" w:rsidRPr="00C368F2" w:rsidRDefault="00F73F39" w:rsidP="00241E62">
      <w:pPr>
        <w:pBdr>
          <w:bottom w:val="single" w:sz="12" w:space="1" w:color="auto"/>
        </w:pBdr>
        <w:spacing w:before="120" w:after="120"/>
        <w:ind w:left="-567" w:right="-284"/>
        <w:jc w:val="center"/>
        <w:rPr>
          <w:sz w:val="24"/>
          <w:szCs w:val="24"/>
        </w:rPr>
      </w:pPr>
    </w:p>
    <w:p w:rsidR="00F73F39" w:rsidRPr="00C368F2" w:rsidRDefault="00F73F39" w:rsidP="00241E62">
      <w:pPr>
        <w:pBdr>
          <w:bottom w:val="single" w:sz="12" w:space="1" w:color="auto"/>
        </w:pBdr>
        <w:spacing w:before="120" w:after="120"/>
        <w:ind w:left="-567" w:right="-284"/>
        <w:jc w:val="center"/>
        <w:rPr>
          <w:sz w:val="24"/>
          <w:szCs w:val="24"/>
        </w:rPr>
      </w:pPr>
    </w:p>
    <w:p w:rsidR="00F73F39" w:rsidRPr="00C368F2" w:rsidRDefault="00F73F39" w:rsidP="00241E62">
      <w:pPr>
        <w:pBdr>
          <w:bottom w:val="single" w:sz="12" w:space="1" w:color="auto"/>
        </w:pBdr>
        <w:spacing w:before="120" w:after="120"/>
        <w:ind w:left="-567" w:right="-284"/>
        <w:jc w:val="center"/>
        <w:rPr>
          <w:sz w:val="24"/>
          <w:szCs w:val="24"/>
        </w:rPr>
      </w:pPr>
    </w:p>
    <w:p w:rsidR="00F73F39" w:rsidRPr="00C368F2" w:rsidRDefault="00F73F39" w:rsidP="00241E62">
      <w:pPr>
        <w:spacing w:before="120" w:after="120"/>
        <w:ind w:left="-567" w:right="-284"/>
        <w:jc w:val="center"/>
        <w:rPr>
          <w:sz w:val="24"/>
          <w:szCs w:val="24"/>
        </w:rPr>
      </w:pPr>
      <w:r w:rsidRPr="00C368F2">
        <w:rPr>
          <w:sz w:val="24"/>
          <w:szCs w:val="24"/>
        </w:rPr>
        <w:t>Assinatura do Representante Legal</w:t>
      </w:r>
    </w:p>
    <w:p w:rsidR="00F73F39" w:rsidRPr="00C368F2" w:rsidRDefault="00F73F39" w:rsidP="00241E62">
      <w:pPr>
        <w:spacing w:before="120" w:after="120"/>
        <w:ind w:left="-567" w:right="-284"/>
        <w:jc w:val="center"/>
        <w:rPr>
          <w:sz w:val="24"/>
          <w:szCs w:val="24"/>
        </w:rPr>
      </w:pPr>
      <w:r w:rsidRPr="00C368F2">
        <w:rPr>
          <w:sz w:val="24"/>
          <w:szCs w:val="24"/>
        </w:rPr>
        <w:t>CARIMBO</w:t>
      </w:r>
    </w:p>
    <w:p w:rsidR="00F73F39" w:rsidRPr="00C368F2" w:rsidRDefault="00F73F39" w:rsidP="00241E62">
      <w:pPr>
        <w:spacing w:before="120" w:after="120"/>
        <w:ind w:left="-567" w:right="-284"/>
        <w:rPr>
          <w:sz w:val="24"/>
          <w:szCs w:val="24"/>
        </w:rPr>
      </w:pPr>
      <w:r w:rsidRPr="00C368F2">
        <w:rPr>
          <w:sz w:val="24"/>
          <w:szCs w:val="24"/>
        </w:rPr>
        <w:t>Nome do Representante Legal:</w:t>
      </w:r>
    </w:p>
    <w:p w:rsidR="00F73F39" w:rsidRPr="00C368F2" w:rsidRDefault="00F73F39" w:rsidP="00241E62">
      <w:pPr>
        <w:spacing w:before="120" w:after="120"/>
        <w:ind w:left="-567" w:right="-284"/>
        <w:rPr>
          <w:sz w:val="24"/>
          <w:szCs w:val="24"/>
        </w:rPr>
      </w:pPr>
      <w:r w:rsidRPr="00C368F2">
        <w:rPr>
          <w:sz w:val="24"/>
          <w:szCs w:val="24"/>
        </w:rPr>
        <w:t>Cart. de Identidade:</w:t>
      </w:r>
    </w:p>
    <w:p w:rsidR="00F73F39" w:rsidRPr="00C368F2" w:rsidRDefault="00F73F39" w:rsidP="00241E62">
      <w:pPr>
        <w:spacing w:before="120" w:after="120"/>
        <w:ind w:left="-567" w:right="-284"/>
        <w:rPr>
          <w:sz w:val="24"/>
          <w:szCs w:val="24"/>
        </w:rPr>
      </w:pPr>
      <w:r w:rsidRPr="00C368F2">
        <w:rPr>
          <w:sz w:val="24"/>
          <w:szCs w:val="24"/>
        </w:rPr>
        <w:t>CPF:</w:t>
      </w:r>
    </w:p>
    <w:p w:rsidR="00F73F39" w:rsidRPr="00C368F2" w:rsidRDefault="00F73F39" w:rsidP="00241E62">
      <w:pPr>
        <w:spacing w:before="120" w:after="120"/>
        <w:ind w:left="-567" w:right="-284"/>
        <w:rPr>
          <w:sz w:val="24"/>
          <w:szCs w:val="24"/>
        </w:rPr>
      </w:pPr>
      <w:r w:rsidRPr="00C368F2">
        <w:rPr>
          <w:sz w:val="24"/>
          <w:szCs w:val="24"/>
        </w:rPr>
        <w:t>Cargo:</w:t>
      </w:r>
    </w:p>
    <w:p w:rsidR="00F73F39" w:rsidRPr="00C368F2" w:rsidRDefault="00F73F39" w:rsidP="00241E62">
      <w:pPr>
        <w:spacing w:before="120" w:after="120"/>
        <w:ind w:left="-567" w:right="-284"/>
        <w:rPr>
          <w:sz w:val="24"/>
          <w:szCs w:val="24"/>
        </w:rPr>
      </w:pPr>
    </w:p>
    <w:p w:rsidR="00F73F39" w:rsidRPr="00C368F2" w:rsidRDefault="00F73F39" w:rsidP="00241E62">
      <w:pPr>
        <w:spacing w:before="120" w:after="120"/>
        <w:ind w:left="-567" w:right="-284"/>
        <w:jc w:val="center"/>
        <w:rPr>
          <w:sz w:val="24"/>
          <w:szCs w:val="24"/>
        </w:rPr>
      </w:pPr>
      <w:r w:rsidRPr="00C368F2">
        <w:rPr>
          <w:sz w:val="24"/>
          <w:szCs w:val="24"/>
        </w:rPr>
        <w:t>_______________________</w:t>
      </w:r>
      <w:proofErr w:type="gramStart"/>
      <w:r w:rsidRPr="00C368F2">
        <w:rPr>
          <w:sz w:val="24"/>
          <w:szCs w:val="24"/>
        </w:rPr>
        <w:t>(</w:t>
      </w:r>
      <w:proofErr w:type="gramEnd"/>
      <w:r w:rsidRPr="00C368F2">
        <w:rPr>
          <w:sz w:val="24"/>
          <w:szCs w:val="24"/>
        </w:rPr>
        <w:t>Local), _______________________ (data completa).</w:t>
      </w:r>
    </w:p>
    <w:p w:rsidR="00F73F39" w:rsidRPr="00C368F2" w:rsidRDefault="00F73F39" w:rsidP="00241E62">
      <w:pPr>
        <w:ind w:left="-567" w:right="-284"/>
        <w:jc w:val="both"/>
        <w:rPr>
          <w:sz w:val="24"/>
          <w:szCs w:val="24"/>
        </w:rPr>
      </w:pPr>
    </w:p>
    <w:p w:rsidR="00F73F39" w:rsidRPr="00C368F2" w:rsidRDefault="00F73F39" w:rsidP="00241E62">
      <w:pPr>
        <w:ind w:left="-567" w:right="-284"/>
        <w:jc w:val="both"/>
        <w:rPr>
          <w:sz w:val="24"/>
          <w:szCs w:val="24"/>
        </w:rPr>
      </w:pPr>
    </w:p>
    <w:p w:rsidR="00F73F39" w:rsidRPr="00C368F2" w:rsidRDefault="00F73F39" w:rsidP="00241E62">
      <w:pPr>
        <w:ind w:left="-567" w:right="-284"/>
        <w:jc w:val="both"/>
        <w:rPr>
          <w:sz w:val="24"/>
          <w:szCs w:val="24"/>
        </w:rPr>
      </w:pPr>
    </w:p>
    <w:p w:rsidR="00F73F39" w:rsidRPr="00C368F2" w:rsidRDefault="00F73F39" w:rsidP="00241E62">
      <w:pPr>
        <w:ind w:left="-567" w:right="-284"/>
        <w:jc w:val="both"/>
        <w:rPr>
          <w:sz w:val="24"/>
          <w:szCs w:val="24"/>
        </w:rPr>
      </w:pPr>
    </w:p>
    <w:p w:rsidR="00F73F39" w:rsidRPr="00C368F2" w:rsidRDefault="00F73F39" w:rsidP="00F73F39">
      <w:pPr>
        <w:ind w:left="-851"/>
        <w:jc w:val="both"/>
        <w:rPr>
          <w:sz w:val="24"/>
          <w:szCs w:val="24"/>
        </w:rPr>
      </w:pPr>
    </w:p>
    <w:p w:rsidR="00F73F39" w:rsidRPr="00C368F2" w:rsidRDefault="00F73F39" w:rsidP="00F73F39">
      <w:pPr>
        <w:jc w:val="both"/>
        <w:rPr>
          <w:sz w:val="24"/>
          <w:szCs w:val="24"/>
        </w:rPr>
      </w:pPr>
    </w:p>
    <w:p w:rsidR="00F73F39" w:rsidRPr="00C368F2" w:rsidRDefault="00F73F39" w:rsidP="00F73F39">
      <w:pPr>
        <w:jc w:val="both"/>
        <w:rPr>
          <w:sz w:val="24"/>
          <w:szCs w:val="24"/>
        </w:rPr>
      </w:pPr>
    </w:p>
    <w:p w:rsidR="00F73F39" w:rsidRPr="00C368F2" w:rsidRDefault="00F73F39" w:rsidP="00F73F39">
      <w:pPr>
        <w:ind w:left="-851"/>
        <w:jc w:val="both"/>
        <w:rPr>
          <w:sz w:val="24"/>
          <w:szCs w:val="24"/>
        </w:rPr>
      </w:pPr>
    </w:p>
    <w:p w:rsidR="00F73F39" w:rsidRPr="00C368F2" w:rsidRDefault="00F73F39" w:rsidP="00F73F39">
      <w:pPr>
        <w:ind w:left="-851"/>
        <w:jc w:val="both"/>
        <w:rPr>
          <w:sz w:val="24"/>
          <w:szCs w:val="24"/>
        </w:rPr>
      </w:pPr>
    </w:p>
    <w:p w:rsidR="00F73F39" w:rsidRPr="00C368F2" w:rsidRDefault="00F73F39" w:rsidP="00F73F39">
      <w:pPr>
        <w:ind w:left="-851"/>
        <w:jc w:val="both"/>
        <w:rPr>
          <w:sz w:val="24"/>
          <w:szCs w:val="24"/>
        </w:rPr>
      </w:pPr>
    </w:p>
    <w:p w:rsidR="00F73F39" w:rsidRPr="00C368F2" w:rsidRDefault="00F73F39" w:rsidP="00F73F39">
      <w:pPr>
        <w:ind w:left="-851"/>
        <w:jc w:val="both"/>
        <w:rPr>
          <w:sz w:val="24"/>
          <w:szCs w:val="24"/>
        </w:rPr>
      </w:pPr>
    </w:p>
    <w:p w:rsidR="00F73F39" w:rsidRPr="00C368F2" w:rsidRDefault="00F73F39" w:rsidP="00F73F39">
      <w:pPr>
        <w:ind w:left="-851"/>
        <w:jc w:val="both"/>
        <w:rPr>
          <w:sz w:val="24"/>
          <w:szCs w:val="24"/>
        </w:rPr>
      </w:pPr>
    </w:p>
    <w:p w:rsidR="00F73F39" w:rsidRPr="00C368F2" w:rsidRDefault="00F73F39" w:rsidP="00F73F39">
      <w:pPr>
        <w:ind w:left="-851"/>
        <w:jc w:val="both"/>
        <w:rPr>
          <w:sz w:val="24"/>
          <w:szCs w:val="24"/>
        </w:rPr>
      </w:pPr>
    </w:p>
    <w:p w:rsidR="00F73F39" w:rsidRPr="00C368F2" w:rsidRDefault="00F73F39" w:rsidP="00241E62">
      <w:pPr>
        <w:spacing w:before="120" w:after="120"/>
        <w:ind w:left="-567" w:right="-284"/>
        <w:jc w:val="both"/>
        <w:rPr>
          <w:b/>
          <w:sz w:val="24"/>
          <w:szCs w:val="24"/>
        </w:rPr>
      </w:pPr>
      <w:r w:rsidRPr="00C368F2">
        <w:rPr>
          <w:b/>
          <w:sz w:val="24"/>
          <w:szCs w:val="24"/>
        </w:rPr>
        <w:t xml:space="preserve">OBSERVAÇÕES: </w:t>
      </w:r>
    </w:p>
    <w:p w:rsidR="00F73F39" w:rsidRPr="00C368F2" w:rsidRDefault="00F73F39" w:rsidP="001117AA">
      <w:pPr>
        <w:pStyle w:val="PargrafodaLista"/>
        <w:numPr>
          <w:ilvl w:val="0"/>
          <w:numId w:val="18"/>
        </w:numPr>
        <w:spacing w:before="120" w:after="120"/>
        <w:ind w:left="-567" w:right="-284" w:firstLine="0"/>
        <w:jc w:val="both"/>
        <w:rPr>
          <w:b/>
          <w:szCs w:val="24"/>
        </w:rPr>
      </w:pPr>
      <w:r w:rsidRPr="00C368F2">
        <w:rPr>
          <w:b/>
          <w:szCs w:val="24"/>
        </w:rPr>
        <w:t>A DECLARAÇÃO CONJUNTA</w:t>
      </w:r>
      <w:proofErr w:type="gramStart"/>
      <w:r w:rsidRPr="00C368F2">
        <w:rPr>
          <w:b/>
          <w:szCs w:val="24"/>
        </w:rPr>
        <w:t xml:space="preserve">  </w:t>
      </w:r>
      <w:proofErr w:type="gramEnd"/>
      <w:r w:rsidRPr="00C368F2">
        <w:rPr>
          <w:b/>
          <w:szCs w:val="24"/>
        </w:rPr>
        <w:t>NÃO deverá ser colocada dentro dos envelopes.</w:t>
      </w:r>
    </w:p>
    <w:p w:rsidR="00F73F39" w:rsidRPr="00C368F2" w:rsidRDefault="00F73F39" w:rsidP="001117AA">
      <w:pPr>
        <w:pStyle w:val="PargrafodaLista"/>
        <w:numPr>
          <w:ilvl w:val="0"/>
          <w:numId w:val="18"/>
        </w:numPr>
        <w:spacing w:before="120" w:after="120"/>
        <w:ind w:left="-567" w:right="-284" w:firstLine="0"/>
        <w:jc w:val="both"/>
        <w:rPr>
          <w:b/>
          <w:szCs w:val="24"/>
        </w:rPr>
      </w:pPr>
      <w:r w:rsidRPr="00C368F2">
        <w:rPr>
          <w:b/>
          <w:szCs w:val="24"/>
        </w:rPr>
        <w:t xml:space="preserve">TODAS AS FOLHAS DEVERÃO </w:t>
      </w:r>
      <w:r w:rsidRPr="00C368F2">
        <w:rPr>
          <w:szCs w:val="24"/>
        </w:rPr>
        <w:t>SER CARIMBADAS E ASSINADAS PELO REPRESENTANTE DA EMPRESA</w:t>
      </w:r>
    </w:p>
    <w:p w:rsidR="00235A4B" w:rsidRDefault="00235A4B" w:rsidP="006B729E">
      <w:pPr>
        <w:jc w:val="both"/>
        <w:rPr>
          <w:sz w:val="24"/>
          <w:szCs w:val="24"/>
        </w:rPr>
      </w:pPr>
    </w:p>
    <w:p w:rsidR="002A000A" w:rsidRPr="00C368F2" w:rsidRDefault="002A000A" w:rsidP="006B729E">
      <w:pPr>
        <w:jc w:val="both"/>
        <w:rPr>
          <w:sz w:val="24"/>
          <w:szCs w:val="24"/>
        </w:rPr>
      </w:pPr>
    </w:p>
    <w:p w:rsidR="006B729E" w:rsidRPr="00C368F2" w:rsidRDefault="006B729E" w:rsidP="006B729E">
      <w:pPr>
        <w:jc w:val="both"/>
        <w:rPr>
          <w:sz w:val="24"/>
          <w:szCs w:val="24"/>
        </w:rPr>
      </w:pPr>
    </w:p>
    <w:p w:rsidR="00E00972" w:rsidRPr="00C368F2" w:rsidRDefault="00E00972" w:rsidP="006B729E">
      <w:pPr>
        <w:jc w:val="both"/>
        <w:rPr>
          <w:sz w:val="24"/>
          <w:szCs w:val="24"/>
        </w:rPr>
      </w:pPr>
    </w:p>
    <w:p w:rsidR="00F437C3" w:rsidRPr="00C368F2" w:rsidRDefault="00F437C3" w:rsidP="00241E62">
      <w:pPr>
        <w:spacing w:before="120" w:after="120"/>
        <w:ind w:left="-567" w:right="-284"/>
        <w:jc w:val="center"/>
        <w:rPr>
          <w:b/>
          <w:bCs/>
          <w:sz w:val="24"/>
          <w:szCs w:val="24"/>
        </w:rPr>
      </w:pPr>
      <w:r w:rsidRPr="00C368F2">
        <w:rPr>
          <w:b/>
          <w:bCs/>
          <w:sz w:val="24"/>
          <w:szCs w:val="24"/>
        </w:rPr>
        <w:t>EDITAL</w:t>
      </w:r>
    </w:p>
    <w:p w:rsidR="00F437C3" w:rsidRPr="00C368F2" w:rsidRDefault="00F437C3" w:rsidP="00241E62">
      <w:pPr>
        <w:pStyle w:val="Ttulo2"/>
        <w:spacing w:before="120" w:after="120"/>
        <w:ind w:left="-567" w:right="-284"/>
        <w:jc w:val="center"/>
        <w:rPr>
          <w:szCs w:val="24"/>
        </w:rPr>
      </w:pPr>
      <w:r w:rsidRPr="00C368F2">
        <w:rPr>
          <w:szCs w:val="24"/>
        </w:rPr>
        <w:t>PREGÃO PRESENCIAL PARA REGISTRO DE PREÇOS Nº</w:t>
      </w:r>
      <w:r w:rsidR="00102C63" w:rsidRPr="00C368F2">
        <w:rPr>
          <w:szCs w:val="24"/>
          <w:lang w:val="pt-BR"/>
        </w:rPr>
        <w:t xml:space="preserve"> </w:t>
      </w:r>
      <w:r w:rsidR="002A000A">
        <w:rPr>
          <w:szCs w:val="24"/>
          <w:lang w:val="pt-BR"/>
        </w:rPr>
        <w:t>107</w:t>
      </w:r>
      <w:r w:rsidR="007A608F" w:rsidRPr="00C368F2">
        <w:rPr>
          <w:szCs w:val="24"/>
          <w:lang w:val="pt-BR"/>
        </w:rPr>
        <w:t>/</w:t>
      </w:r>
      <w:r w:rsidRPr="00C368F2">
        <w:rPr>
          <w:szCs w:val="24"/>
        </w:rPr>
        <w:t>2022</w:t>
      </w:r>
    </w:p>
    <w:p w:rsidR="00F437C3" w:rsidRPr="00C368F2" w:rsidRDefault="00F437C3" w:rsidP="00241E62">
      <w:pPr>
        <w:spacing w:before="120" w:after="120"/>
        <w:ind w:left="-567" w:right="-284"/>
        <w:jc w:val="center"/>
        <w:rPr>
          <w:b/>
          <w:bCs/>
          <w:sz w:val="24"/>
          <w:szCs w:val="24"/>
        </w:rPr>
      </w:pPr>
      <w:r w:rsidRPr="00C368F2">
        <w:rPr>
          <w:b/>
          <w:bCs/>
          <w:sz w:val="24"/>
          <w:szCs w:val="24"/>
        </w:rPr>
        <w:t>ANEXO V</w:t>
      </w:r>
    </w:p>
    <w:p w:rsidR="00F437C3" w:rsidRPr="00C368F2" w:rsidRDefault="00F437C3" w:rsidP="00241E62">
      <w:pPr>
        <w:spacing w:before="120" w:after="120"/>
        <w:ind w:left="-567" w:right="-284"/>
        <w:jc w:val="center"/>
        <w:rPr>
          <w:b/>
          <w:bCs/>
          <w:sz w:val="24"/>
          <w:szCs w:val="24"/>
        </w:rPr>
      </w:pPr>
      <w:r w:rsidRPr="00C368F2">
        <w:rPr>
          <w:b/>
          <w:bCs/>
          <w:sz w:val="24"/>
          <w:szCs w:val="24"/>
        </w:rPr>
        <w:t xml:space="preserve">CARTA DE CREDENCIAMENTO </w:t>
      </w:r>
    </w:p>
    <w:p w:rsidR="00F437C3" w:rsidRPr="00C368F2" w:rsidRDefault="00F437C3" w:rsidP="00241E62">
      <w:pPr>
        <w:ind w:left="-567" w:right="-284"/>
        <w:jc w:val="both"/>
        <w:rPr>
          <w:b/>
          <w:bCs/>
          <w:sz w:val="24"/>
          <w:szCs w:val="24"/>
        </w:rPr>
      </w:pPr>
    </w:p>
    <w:p w:rsidR="00F437C3" w:rsidRPr="00C368F2" w:rsidRDefault="00F437C3" w:rsidP="00241E62">
      <w:pPr>
        <w:ind w:left="-567" w:right="-284"/>
        <w:jc w:val="both"/>
        <w:rPr>
          <w:b/>
          <w:bCs/>
          <w:sz w:val="24"/>
          <w:szCs w:val="24"/>
        </w:rPr>
      </w:pPr>
    </w:p>
    <w:p w:rsidR="00F437C3" w:rsidRPr="00C368F2" w:rsidRDefault="00F437C3" w:rsidP="00241E62">
      <w:pPr>
        <w:spacing w:before="120" w:after="120"/>
        <w:ind w:left="-567" w:right="-284"/>
        <w:jc w:val="both"/>
        <w:rPr>
          <w:sz w:val="24"/>
          <w:szCs w:val="24"/>
        </w:rPr>
      </w:pPr>
      <w:r w:rsidRPr="00C368F2">
        <w:rPr>
          <w:sz w:val="24"/>
          <w:szCs w:val="24"/>
        </w:rPr>
        <w:t>(local</w:t>
      </w:r>
      <w:proofErr w:type="gramStart"/>
      <w:r w:rsidRPr="00C368F2">
        <w:rPr>
          <w:sz w:val="24"/>
          <w:szCs w:val="24"/>
        </w:rPr>
        <w:t>)       ,</w:t>
      </w:r>
      <w:proofErr w:type="gramEnd"/>
      <w:r w:rsidRPr="00C368F2">
        <w:rPr>
          <w:sz w:val="24"/>
          <w:szCs w:val="24"/>
        </w:rPr>
        <w:t xml:space="preserve"> de      </w:t>
      </w:r>
      <w:proofErr w:type="spellStart"/>
      <w:r w:rsidRPr="00C368F2">
        <w:rPr>
          <w:sz w:val="24"/>
          <w:szCs w:val="24"/>
        </w:rPr>
        <w:t>de</w:t>
      </w:r>
      <w:proofErr w:type="spellEnd"/>
      <w:r w:rsidRPr="00C368F2">
        <w:rPr>
          <w:sz w:val="24"/>
          <w:szCs w:val="24"/>
        </w:rPr>
        <w:t xml:space="preserve">  2022.</w:t>
      </w:r>
    </w:p>
    <w:p w:rsidR="00F437C3" w:rsidRPr="00C368F2" w:rsidRDefault="00F437C3" w:rsidP="00241E62">
      <w:pPr>
        <w:spacing w:before="120" w:after="120"/>
        <w:ind w:left="-567" w:right="-284"/>
        <w:jc w:val="both"/>
        <w:rPr>
          <w:sz w:val="24"/>
          <w:szCs w:val="24"/>
        </w:rPr>
      </w:pPr>
    </w:p>
    <w:p w:rsidR="00F437C3" w:rsidRPr="00C368F2" w:rsidRDefault="00F437C3" w:rsidP="00241E62">
      <w:pPr>
        <w:spacing w:before="120" w:after="120"/>
        <w:ind w:left="-567" w:right="-284"/>
        <w:jc w:val="both"/>
        <w:rPr>
          <w:sz w:val="24"/>
          <w:szCs w:val="24"/>
        </w:rPr>
      </w:pPr>
      <w:r w:rsidRPr="00C368F2">
        <w:rPr>
          <w:sz w:val="24"/>
          <w:szCs w:val="24"/>
        </w:rPr>
        <w:t>À</w:t>
      </w:r>
    </w:p>
    <w:p w:rsidR="00F437C3" w:rsidRPr="00C368F2" w:rsidRDefault="00F437C3" w:rsidP="00241E62">
      <w:pPr>
        <w:spacing w:before="120" w:after="120"/>
        <w:ind w:left="-567" w:right="-284"/>
        <w:jc w:val="both"/>
        <w:rPr>
          <w:sz w:val="24"/>
          <w:szCs w:val="24"/>
        </w:rPr>
      </w:pPr>
      <w:r w:rsidRPr="00C368F2">
        <w:rPr>
          <w:sz w:val="24"/>
          <w:szCs w:val="24"/>
        </w:rPr>
        <w:t>PREFEITURA MUNICIPAL DE BOM JARDIM</w:t>
      </w:r>
    </w:p>
    <w:p w:rsidR="00F437C3" w:rsidRPr="00C368F2" w:rsidRDefault="00F437C3" w:rsidP="00241E62">
      <w:pPr>
        <w:spacing w:before="120" w:after="120"/>
        <w:ind w:left="-567" w:right="-284"/>
        <w:jc w:val="both"/>
        <w:rPr>
          <w:sz w:val="24"/>
          <w:szCs w:val="24"/>
        </w:rPr>
      </w:pPr>
      <w:r w:rsidRPr="00C368F2">
        <w:rPr>
          <w:sz w:val="24"/>
          <w:szCs w:val="24"/>
        </w:rPr>
        <w:t>Praça Gov. Roberto Silveira nº 44 – 2º andar</w:t>
      </w:r>
    </w:p>
    <w:p w:rsidR="00F437C3" w:rsidRPr="00C368F2" w:rsidRDefault="00F437C3" w:rsidP="00241E62">
      <w:pPr>
        <w:spacing w:before="120" w:after="120"/>
        <w:ind w:left="-567" w:right="-284"/>
        <w:jc w:val="both"/>
        <w:rPr>
          <w:sz w:val="24"/>
          <w:szCs w:val="24"/>
        </w:rPr>
      </w:pPr>
      <w:r w:rsidRPr="00C368F2">
        <w:rPr>
          <w:sz w:val="24"/>
          <w:szCs w:val="24"/>
        </w:rPr>
        <w:t>Centro-Bom Jardim – RJ.</w:t>
      </w:r>
    </w:p>
    <w:p w:rsidR="00F437C3" w:rsidRPr="00C368F2" w:rsidRDefault="00F437C3" w:rsidP="00241E62">
      <w:pPr>
        <w:spacing w:before="120" w:after="120"/>
        <w:ind w:left="-567" w:right="-284"/>
        <w:jc w:val="both"/>
        <w:rPr>
          <w:sz w:val="24"/>
          <w:szCs w:val="24"/>
        </w:rPr>
      </w:pPr>
    </w:p>
    <w:p w:rsidR="00F437C3" w:rsidRPr="00C368F2" w:rsidRDefault="00F437C3" w:rsidP="00241E62">
      <w:pPr>
        <w:spacing w:before="120" w:after="120"/>
        <w:ind w:left="-567" w:right="-284"/>
        <w:jc w:val="both"/>
        <w:rPr>
          <w:sz w:val="24"/>
          <w:szCs w:val="24"/>
        </w:rPr>
      </w:pPr>
      <w:r w:rsidRPr="00C368F2">
        <w:rPr>
          <w:sz w:val="24"/>
          <w:szCs w:val="24"/>
        </w:rPr>
        <w:t>A Pregoeira</w:t>
      </w:r>
    </w:p>
    <w:p w:rsidR="00F437C3" w:rsidRPr="00C368F2" w:rsidRDefault="00F437C3" w:rsidP="00241E62">
      <w:pPr>
        <w:spacing w:before="120" w:after="120"/>
        <w:ind w:left="-567" w:right="-284"/>
        <w:jc w:val="both"/>
        <w:rPr>
          <w:sz w:val="24"/>
          <w:szCs w:val="24"/>
        </w:rPr>
      </w:pPr>
    </w:p>
    <w:p w:rsidR="00F437C3" w:rsidRPr="00C368F2" w:rsidRDefault="00F437C3" w:rsidP="00241E62">
      <w:pPr>
        <w:spacing w:before="120" w:after="120"/>
        <w:ind w:left="-567" w:right="-284"/>
        <w:jc w:val="both"/>
        <w:rPr>
          <w:sz w:val="24"/>
          <w:szCs w:val="24"/>
        </w:rPr>
      </w:pPr>
      <w:r w:rsidRPr="00C368F2">
        <w:rPr>
          <w:sz w:val="24"/>
          <w:szCs w:val="24"/>
        </w:rPr>
        <w:t xml:space="preserve">Pela presente, fica credenciado o </w:t>
      </w:r>
      <w:proofErr w:type="gramStart"/>
      <w:r w:rsidRPr="00C368F2">
        <w:rPr>
          <w:sz w:val="24"/>
          <w:szCs w:val="24"/>
        </w:rPr>
        <w:t>SR.</w:t>
      </w:r>
      <w:proofErr w:type="gramEnd"/>
      <w:r w:rsidRPr="00C368F2">
        <w:rPr>
          <w:sz w:val="24"/>
          <w:szCs w:val="24"/>
        </w:rPr>
        <w:t xml:space="preserve"> ____________, portador da Célula de Identidade nº _______________, expedida em ____/___/___ e CPF nº ______________, para representar a empresa __________________________</w:t>
      </w:r>
      <w:r w:rsidR="00F73F39" w:rsidRPr="00C368F2">
        <w:rPr>
          <w:sz w:val="24"/>
          <w:szCs w:val="24"/>
        </w:rPr>
        <w:t xml:space="preserve">, </w:t>
      </w:r>
      <w:r w:rsidRPr="00C368F2">
        <w:rPr>
          <w:sz w:val="24"/>
          <w:szCs w:val="24"/>
        </w:rPr>
        <w:t>Inscrita no CNPJ sob o nº __________________, na Licitação modalidade PREGÃO PRESENCIAL nº ____________, a ser realizada em ____________</w:t>
      </w:r>
      <w:r w:rsidR="00F73F39" w:rsidRPr="00C368F2">
        <w:rPr>
          <w:sz w:val="24"/>
          <w:szCs w:val="24"/>
        </w:rPr>
        <w:t>, n</w:t>
      </w:r>
      <w:r w:rsidRPr="00C368F2">
        <w:rPr>
          <w:sz w:val="24"/>
          <w:szCs w:val="24"/>
        </w:rPr>
        <w:t>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F437C3" w:rsidRPr="00C368F2" w:rsidRDefault="00F437C3" w:rsidP="00241E62">
      <w:pPr>
        <w:spacing w:before="120" w:after="120"/>
        <w:ind w:left="-567" w:right="-284"/>
        <w:jc w:val="both"/>
        <w:rPr>
          <w:sz w:val="24"/>
          <w:szCs w:val="24"/>
        </w:rPr>
      </w:pPr>
    </w:p>
    <w:p w:rsidR="00F437C3" w:rsidRPr="00C368F2" w:rsidRDefault="00F437C3" w:rsidP="00241E62">
      <w:pPr>
        <w:spacing w:before="120" w:after="120"/>
        <w:ind w:left="-567" w:right="-284"/>
        <w:jc w:val="both"/>
        <w:rPr>
          <w:sz w:val="24"/>
          <w:szCs w:val="24"/>
        </w:rPr>
      </w:pPr>
      <w:r w:rsidRPr="00C368F2">
        <w:rPr>
          <w:sz w:val="24"/>
          <w:szCs w:val="24"/>
        </w:rPr>
        <w:t>Atenciosamente.</w:t>
      </w:r>
    </w:p>
    <w:p w:rsidR="00F437C3" w:rsidRPr="00C368F2" w:rsidRDefault="00F437C3" w:rsidP="00241E62">
      <w:pPr>
        <w:spacing w:before="120" w:after="120"/>
        <w:ind w:left="-567" w:right="-284"/>
        <w:jc w:val="both"/>
        <w:rPr>
          <w:sz w:val="24"/>
          <w:szCs w:val="24"/>
        </w:rPr>
      </w:pPr>
    </w:p>
    <w:p w:rsidR="00F437C3" w:rsidRPr="00C368F2" w:rsidRDefault="00F437C3" w:rsidP="00241E62">
      <w:pPr>
        <w:spacing w:before="120" w:after="120"/>
        <w:ind w:left="-567" w:right="-284"/>
        <w:jc w:val="center"/>
        <w:rPr>
          <w:sz w:val="24"/>
          <w:szCs w:val="24"/>
        </w:rPr>
      </w:pPr>
      <w:r w:rsidRPr="00C368F2">
        <w:rPr>
          <w:sz w:val="24"/>
          <w:szCs w:val="24"/>
        </w:rPr>
        <w:t>________________________________</w:t>
      </w:r>
    </w:p>
    <w:p w:rsidR="00F437C3" w:rsidRPr="00C368F2" w:rsidRDefault="00F437C3" w:rsidP="00241E62">
      <w:pPr>
        <w:spacing w:before="120" w:after="120"/>
        <w:ind w:left="-567" w:right="-284"/>
        <w:jc w:val="center"/>
        <w:rPr>
          <w:sz w:val="24"/>
          <w:szCs w:val="24"/>
        </w:rPr>
      </w:pPr>
      <w:r w:rsidRPr="00C368F2">
        <w:rPr>
          <w:sz w:val="24"/>
          <w:szCs w:val="24"/>
        </w:rPr>
        <w:t>Assinatura do representante legal.</w:t>
      </w:r>
    </w:p>
    <w:p w:rsidR="00F437C3" w:rsidRPr="00C368F2" w:rsidRDefault="00F437C3" w:rsidP="00241E62">
      <w:pPr>
        <w:spacing w:before="120" w:after="120"/>
        <w:ind w:left="-567" w:right="-284"/>
        <w:jc w:val="center"/>
        <w:rPr>
          <w:sz w:val="24"/>
          <w:szCs w:val="24"/>
        </w:rPr>
      </w:pPr>
    </w:p>
    <w:p w:rsidR="00F437C3" w:rsidRPr="00C368F2" w:rsidRDefault="00F437C3" w:rsidP="00241E62">
      <w:pPr>
        <w:spacing w:before="120" w:after="120"/>
        <w:ind w:left="-567" w:right="-284"/>
        <w:jc w:val="center"/>
        <w:rPr>
          <w:sz w:val="24"/>
          <w:szCs w:val="24"/>
        </w:rPr>
      </w:pPr>
      <w:r w:rsidRPr="00C368F2">
        <w:rPr>
          <w:sz w:val="24"/>
          <w:szCs w:val="24"/>
        </w:rPr>
        <w:t>Carimbo do CNPJ.</w:t>
      </w:r>
    </w:p>
    <w:p w:rsidR="00F437C3" w:rsidRPr="00C368F2" w:rsidRDefault="00F437C3" w:rsidP="00241E62">
      <w:pPr>
        <w:spacing w:before="120" w:after="120"/>
        <w:ind w:left="-567" w:right="-284"/>
        <w:jc w:val="both"/>
        <w:rPr>
          <w:sz w:val="24"/>
          <w:szCs w:val="24"/>
        </w:rPr>
      </w:pPr>
    </w:p>
    <w:p w:rsidR="00F437C3" w:rsidRPr="00C368F2" w:rsidRDefault="00F437C3" w:rsidP="00241E62">
      <w:pPr>
        <w:spacing w:before="120" w:after="120"/>
        <w:ind w:left="-567" w:right="-284"/>
        <w:jc w:val="both"/>
        <w:rPr>
          <w:sz w:val="24"/>
          <w:szCs w:val="24"/>
        </w:rPr>
      </w:pPr>
    </w:p>
    <w:p w:rsidR="00F73F39" w:rsidRPr="00C368F2" w:rsidRDefault="00F73F39" w:rsidP="00241E62">
      <w:pPr>
        <w:spacing w:before="120" w:after="120"/>
        <w:ind w:left="-567" w:right="-284"/>
        <w:jc w:val="both"/>
        <w:rPr>
          <w:sz w:val="24"/>
          <w:szCs w:val="24"/>
        </w:rPr>
      </w:pPr>
    </w:p>
    <w:p w:rsidR="00F73F39" w:rsidRPr="00C368F2" w:rsidRDefault="00F73F39" w:rsidP="00241E62">
      <w:pPr>
        <w:spacing w:before="120" w:after="120"/>
        <w:ind w:left="-567" w:right="-284"/>
        <w:jc w:val="both"/>
        <w:rPr>
          <w:sz w:val="24"/>
          <w:szCs w:val="24"/>
        </w:rPr>
      </w:pPr>
    </w:p>
    <w:p w:rsidR="00F437C3" w:rsidRPr="00C368F2" w:rsidRDefault="00F437C3" w:rsidP="00241E62">
      <w:pPr>
        <w:spacing w:before="120" w:after="120"/>
        <w:ind w:left="-567" w:right="-284"/>
        <w:jc w:val="both"/>
        <w:rPr>
          <w:b/>
          <w:sz w:val="24"/>
          <w:szCs w:val="24"/>
        </w:rPr>
      </w:pPr>
      <w:r w:rsidRPr="00C368F2">
        <w:rPr>
          <w:b/>
          <w:bCs/>
          <w:sz w:val="24"/>
          <w:szCs w:val="24"/>
        </w:rPr>
        <w:t xml:space="preserve">OBS: </w:t>
      </w:r>
      <w:r w:rsidRPr="00C368F2">
        <w:rPr>
          <w:b/>
          <w:sz w:val="24"/>
          <w:szCs w:val="24"/>
        </w:rPr>
        <w:t>A carta de credenciamento deverá ser assinada pelo representante legal da licitante, com poderes para constituir mandatário.</w:t>
      </w:r>
    </w:p>
    <w:p w:rsidR="00F437C3" w:rsidRPr="00C368F2" w:rsidRDefault="00F437C3" w:rsidP="00241E62">
      <w:pPr>
        <w:spacing w:before="120" w:after="120"/>
        <w:ind w:left="-567" w:right="-284"/>
        <w:jc w:val="both"/>
        <w:rPr>
          <w:b/>
          <w:bCs/>
          <w:sz w:val="24"/>
          <w:szCs w:val="24"/>
        </w:rPr>
      </w:pPr>
      <w:r w:rsidRPr="00C368F2">
        <w:rPr>
          <w:b/>
          <w:sz w:val="24"/>
          <w:szCs w:val="24"/>
        </w:rPr>
        <w:t>A Carta de Credenciamento NÃO deverá ser colocada dentro dos envelopes.</w:t>
      </w:r>
    </w:p>
    <w:p w:rsidR="00DF3DC9" w:rsidRPr="00C368F2" w:rsidRDefault="00DF3DC9" w:rsidP="00A728FA">
      <w:pPr>
        <w:pStyle w:val="Cabealho"/>
        <w:tabs>
          <w:tab w:val="clear" w:pos="4419"/>
          <w:tab w:val="clear" w:pos="8838"/>
        </w:tabs>
        <w:spacing w:before="120" w:after="120"/>
        <w:ind w:hanging="709"/>
        <w:jc w:val="both"/>
        <w:rPr>
          <w:sz w:val="24"/>
          <w:szCs w:val="24"/>
          <w:lang w:val="pt-BR"/>
        </w:rPr>
      </w:pPr>
    </w:p>
    <w:p w:rsidR="00235A4B" w:rsidRPr="00C368F2" w:rsidRDefault="00235A4B" w:rsidP="00A728FA">
      <w:pPr>
        <w:pStyle w:val="Cabealho"/>
        <w:tabs>
          <w:tab w:val="clear" w:pos="4419"/>
          <w:tab w:val="clear" w:pos="8838"/>
        </w:tabs>
        <w:spacing w:before="120" w:after="120"/>
        <w:ind w:hanging="709"/>
        <w:jc w:val="both"/>
        <w:rPr>
          <w:sz w:val="24"/>
          <w:szCs w:val="24"/>
          <w:lang w:val="pt-BR"/>
        </w:rPr>
      </w:pPr>
    </w:p>
    <w:p w:rsidR="009B619F" w:rsidRPr="00C368F2" w:rsidRDefault="009B619F" w:rsidP="00241E62">
      <w:pPr>
        <w:spacing w:before="120" w:after="120"/>
        <w:ind w:left="-567" w:right="-284"/>
        <w:jc w:val="center"/>
        <w:rPr>
          <w:b/>
          <w:sz w:val="24"/>
          <w:szCs w:val="24"/>
        </w:rPr>
      </w:pPr>
      <w:r w:rsidRPr="00C368F2">
        <w:rPr>
          <w:b/>
          <w:sz w:val="24"/>
          <w:szCs w:val="24"/>
        </w:rPr>
        <w:t xml:space="preserve">EDITAL </w:t>
      </w:r>
    </w:p>
    <w:p w:rsidR="00102C63" w:rsidRPr="00C368F2" w:rsidRDefault="00102C63" w:rsidP="00241E62">
      <w:pPr>
        <w:spacing w:before="120" w:after="120"/>
        <w:ind w:left="-567" w:right="-284"/>
        <w:jc w:val="center"/>
        <w:rPr>
          <w:b/>
          <w:sz w:val="24"/>
          <w:szCs w:val="24"/>
        </w:rPr>
      </w:pPr>
      <w:r w:rsidRPr="00C368F2">
        <w:rPr>
          <w:b/>
          <w:sz w:val="24"/>
          <w:szCs w:val="24"/>
        </w:rPr>
        <w:t xml:space="preserve">PREGÃO PRESENCIAL PARA REGISTRO DE PREÇOS Nº </w:t>
      </w:r>
      <w:r w:rsidR="002A000A">
        <w:rPr>
          <w:b/>
          <w:sz w:val="24"/>
          <w:szCs w:val="24"/>
        </w:rPr>
        <w:t>107</w:t>
      </w:r>
      <w:bookmarkStart w:id="2" w:name="_GoBack"/>
      <w:bookmarkEnd w:id="2"/>
      <w:r w:rsidRPr="00C368F2">
        <w:rPr>
          <w:b/>
          <w:sz w:val="24"/>
          <w:szCs w:val="24"/>
        </w:rPr>
        <w:t>/2022</w:t>
      </w:r>
    </w:p>
    <w:p w:rsidR="00A728FA" w:rsidRPr="00C368F2" w:rsidRDefault="009B619F" w:rsidP="00241E62">
      <w:pPr>
        <w:spacing w:before="120" w:after="120"/>
        <w:ind w:left="-567" w:right="-284"/>
        <w:jc w:val="center"/>
        <w:rPr>
          <w:b/>
          <w:sz w:val="24"/>
          <w:szCs w:val="24"/>
        </w:rPr>
      </w:pPr>
      <w:proofErr w:type="gramStart"/>
      <w:r w:rsidRPr="00C368F2">
        <w:rPr>
          <w:b/>
          <w:sz w:val="24"/>
          <w:szCs w:val="24"/>
        </w:rPr>
        <w:t xml:space="preserve">ANEXO </w:t>
      </w:r>
      <w:r w:rsidR="00B844E7" w:rsidRPr="00C368F2">
        <w:rPr>
          <w:b/>
          <w:sz w:val="24"/>
          <w:szCs w:val="24"/>
        </w:rPr>
        <w:t>V</w:t>
      </w:r>
      <w:r w:rsidRPr="00C368F2">
        <w:rPr>
          <w:b/>
          <w:sz w:val="24"/>
          <w:szCs w:val="24"/>
        </w:rPr>
        <w:t>I</w:t>
      </w:r>
      <w:proofErr w:type="gramEnd"/>
    </w:p>
    <w:p w:rsidR="009B619F" w:rsidRPr="00C368F2" w:rsidRDefault="009B619F" w:rsidP="00241E62">
      <w:pPr>
        <w:spacing w:before="120" w:after="120"/>
        <w:ind w:left="-567" w:right="-284"/>
        <w:jc w:val="center"/>
        <w:rPr>
          <w:b/>
          <w:bCs/>
          <w:sz w:val="24"/>
          <w:szCs w:val="24"/>
          <w:u w:val="single"/>
        </w:rPr>
      </w:pPr>
      <w:r w:rsidRPr="00C368F2">
        <w:rPr>
          <w:b/>
          <w:bCs/>
          <w:sz w:val="24"/>
          <w:szCs w:val="24"/>
          <w:u w:val="single"/>
        </w:rPr>
        <w:t>MINUTA DE CONTRATO</w:t>
      </w:r>
    </w:p>
    <w:p w:rsidR="00966F44" w:rsidRPr="00C368F2" w:rsidRDefault="00966F44" w:rsidP="00A728FA">
      <w:pPr>
        <w:pStyle w:val="Cabealho"/>
        <w:tabs>
          <w:tab w:val="clear" w:pos="4419"/>
          <w:tab w:val="clear" w:pos="8838"/>
        </w:tabs>
        <w:spacing w:before="120" w:after="120"/>
        <w:ind w:hanging="709"/>
        <w:jc w:val="both"/>
        <w:rPr>
          <w:sz w:val="24"/>
          <w:szCs w:val="24"/>
        </w:rPr>
      </w:pPr>
    </w:p>
    <w:sectPr w:rsidR="00966F44" w:rsidRPr="00C368F2" w:rsidSect="00496EF4">
      <w:headerReference w:type="default" r:id="rId13"/>
      <w:footerReference w:type="default" r:id="rId14"/>
      <w:type w:val="continuous"/>
      <w:pgSz w:w="11907" w:h="16840" w:code="9"/>
      <w:pgMar w:top="1250" w:right="1134"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A7D" w:rsidRDefault="00D24A7D">
      <w:r>
        <w:separator/>
      </w:r>
    </w:p>
  </w:endnote>
  <w:endnote w:type="continuationSeparator" w:id="0">
    <w:p w:rsidR="00D24A7D" w:rsidRDefault="00D24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60B" w:rsidRPr="002F50A8" w:rsidRDefault="0077560B" w:rsidP="00FD7DF2">
    <w:pPr>
      <w:pStyle w:val="Rodap"/>
      <w:jc w:val="right"/>
      <w:rPr>
        <w:sz w:val="20"/>
      </w:rPr>
    </w:pPr>
    <w:r w:rsidRPr="002F50A8">
      <w:rPr>
        <w:sz w:val="20"/>
      </w:rPr>
      <w:t xml:space="preserve">Página </w:t>
    </w:r>
    <w:r w:rsidRPr="002F50A8">
      <w:rPr>
        <w:b/>
        <w:bCs/>
        <w:sz w:val="20"/>
      </w:rPr>
      <w:fldChar w:fldCharType="begin"/>
    </w:r>
    <w:r w:rsidRPr="002F50A8">
      <w:rPr>
        <w:b/>
        <w:bCs/>
        <w:sz w:val="20"/>
      </w:rPr>
      <w:instrText>PAGE</w:instrText>
    </w:r>
    <w:r w:rsidRPr="002F50A8">
      <w:rPr>
        <w:b/>
        <w:bCs/>
        <w:sz w:val="20"/>
      </w:rPr>
      <w:fldChar w:fldCharType="separate"/>
    </w:r>
    <w:r w:rsidR="002A000A">
      <w:rPr>
        <w:b/>
        <w:bCs/>
        <w:noProof/>
        <w:sz w:val="20"/>
      </w:rPr>
      <w:t>48</w:t>
    </w:r>
    <w:r w:rsidRPr="002F50A8">
      <w:rPr>
        <w:b/>
        <w:bCs/>
        <w:sz w:val="20"/>
      </w:rPr>
      <w:fldChar w:fldCharType="end"/>
    </w:r>
    <w:r w:rsidRPr="002F50A8">
      <w:rPr>
        <w:sz w:val="20"/>
      </w:rPr>
      <w:t xml:space="preserve"> de </w:t>
    </w:r>
    <w:r w:rsidRPr="002F50A8">
      <w:rPr>
        <w:b/>
        <w:bCs/>
        <w:sz w:val="20"/>
      </w:rPr>
      <w:fldChar w:fldCharType="begin"/>
    </w:r>
    <w:r w:rsidRPr="002F50A8">
      <w:rPr>
        <w:b/>
        <w:bCs/>
        <w:sz w:val="20"/>
      </w:rPr>
      <w:instrText>NUMPAGES</w:instrText>
    </w:r>
    <w:r w:rsidRPr="002F50A8">
      <w:rPr>
        <w:b/>
        <w:bCs/>
        <w:sz w:val="20"/>
      </w:rPr>
      <w:fldChar w:fldCharType="separate"/>
    </w:r>
    <w:r w:rsidR="002A000A">
      <w:rPr>
        <w:b/>
        <w:bCs/>
        <w:noProof/>
        <w:sz w:val="20"/>
      </w:rPr>
      <w:t>48</w:t>
    </w:r>
    <w:r w:rsidRPr="002F50A8">
      <w:rPr>
        <w:b/>
        <w:bCs/>
        <w:sz w:val="20"/>
      </w:rPr>
      <w:fldChar w:fldCharType="end"/>
    </w:r>
  </w:p>
  <w:p w:rsidR="0077560B" w:rsidRDefault="0077560B"/>
  <w:p w:rsidR="0077560B" w:rsidRDefault="007756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A7D" w:rsidRDefault="00D24A7D">
      <w:r>
        <w:separator/>
      </w:r>
    </w:p>
  </w:footnote>
  <w:footnote w:type="continuationSeparator" w:id="0">
    <w:p w:rsidR="00D24A7D" w:rsidRDefault="00D24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60B" w:rsidRDefault="0077560B">
    <w:pPr>
      <w:pStyle w:val="Cabealho"/>
    </w:pPr>
    <w:r>
      <w:rPr>
        <w:noProof/>
        <w:lang w:val="pt-BR" w:eastAsia="pt-BR"/>
      </w:rPr>
      <mc:AlternateContent>
        <mc:Choice Requires="wps">
          <w:drawing>
            <wp:anchor distT="0" distB="0" distL="114300" distR="114300" simplePos="0" relativeHeight="251658752" behindDoc="0" locked="0" layoutInCell="1" allowOverlap="1" wp14:anchorId="108E5637" wp14:editId="3F8E3441">
              <wp:simplePos x="0" y="0"/>
              <wp:positionH relativeFrom="column">
                <wp:posOffset>4539173</wp:posOffset>
              </wp:positionH>
              <wp:positionV relativeFrom="paragraph">
                <wp:posOffset>142047</wp:posOffset>
              </wp:positionV>
              <wp:extent cx="1132765" cy="586854"/>
              <wp:effectExtent l="0" t="0" r="10795" b="2286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765" cy="586854"/>
                      </a:xfrm>
                      <a:prstGeom prst="flowChartTerminator">
                        <a:avLst/>
                      </a:prstGeom>
                      <a:solidFill>
                        <a:srgbClr val="FFFFFF"/>
                      </a:solidFill>
                      <a:ln w="9525">
                        <a:solidFill>
                          <a:srgbClr val="000000"/>
                        </a:solidFill>
                        <a:miter lim="800000"/>
                        <a:headEnd/>
                        <a:tailEnd/>
                      </a:ln>
                    </wps:spPr>
                    <wps:txbx>
                      <w:txbxContent>
                        <w:p w:rsidR="0077560B" w:rsidRPr="00D020B4" w:rsidRDefault="0077560B" w:rsidP="004859F4">
                          <w:pPr>
                            <w:rPr>
                              <w:color w:val="00B0F0"/>
                              <w:sz w:val="14"/>
                            </w:rPr>
                          </w:pPr>
                          <w:r>
                            <w:rPr>
                              <w:sz w:val="16"/>
                              <w:szCs w:val="16"/>
                            </w:rPr>
                            <w:t xml:space="preserve">Processo nº </w:t>
                          </w:r>
                          <w:r>
                            <w:rPr>
                              <w:b/>
                              <w:color w:val="00B0F0"/>
                              <w:sz w:val="14"/>
                              <w:szCs w:val="14"/>
                            </w:rPr>
                            <w:t>1.940/201</w:t>
                          </w:r>
                        </w:p>
                        <w:p w:rsidR="0077560B" w:rsidRPr="00B173FF" w:rsidRDefault="0077560B" w:rsidP="00C11D7A">
                          <w:pPr>
                            <w:jc w:val="center"/>
                            <w:rPr>
                              <w:sz w:val="14"/>
                            </w:rPr>
                          </w:pPr>
                          <w:r w:rsidRPr="00B173FF">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08E5637" id="_x0000_t116" coordsize="21600,21600" o:spt="116" path="m3475,qx,10800,3475,21600l18125,21600qx21600,10800,18125,xe">
              <v:stroke joinstyle="miter"/>
              <v:path gradientshapeok="t" o:connecttype="rect" textboxrect="1018,3163,20582,18437"/>
            </v:shapetype>
            <v:shape id="AutoShape 3" o:spid="_x0000_s1026" type="#_x0000_t116" style="position:absolute;margin-left:357.4pt;margin-top:11.2pt;width:89.2pt;height:46.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">
              <v:textbox>
                <w:txbxContent>
                  <w:p w:rsidR="000C1A72" w:rsidRPr="00D020B4" w:rsidRDefault="000C1A72" w:rsidP="004859F4">
                    <w:pPr>
                      <w:rPr>
                        <w:color w:val="00B0F0"/>
                        <w:sz w:val="14"/>
                      </w:rPr>
                    </w:pPr>
                    <w:r>
                      <w:rPr>
                        <w:sz w:val="16"/>
                        <w:szCs w:val="16"/>
                      </w:rPr>
                      <w:t xml:space="preserve">Processo nº </w:t>
                    </w:r>
                    <w:r>
                      <w:rPr>
                        <w:b/>
                        <w:color w:val="00B0F0"/>
                        <w:sz w:val="14"/>
                        <w:szCs w:val="14"/>
                      </w:rPr>
                      <w:t>1.940/201</w:t>
                    </w:r>
                  </w:p>
                  <w:p w:rsidR="000C1A72" w:rsidRPr="00B173FF" w:rsidRDefault="000C1A72" w:rsidP="00C11D7A">
                    <w:pPr>
                      <w:jc w:val="center"/>
                      <w:rPr>
                        <w:sz w:val="14"/>
                      </w:rPr>
                    </w:pPr>
                    <w:r w:rsidRPr="00B173FF">
                      <w:rPr>
                        <w:sz w:val="14"/>
                      </w:rPr>
                      <w:t>Fls. ________</w:t>
                    </w:r>
                  </w:p>
                </w:txbxContent>
              </v:textbox>
            </v:shape>
          </w:pict>
        </mc:Fallback>
      </mc:AlternateContent>
    </w:r>
    <w:r>
      <w:rPr>
        <w:noProof/>
        <w:lang w:val="pt-BR" w:eastAsia="pt-BR"/>
      </w:rPr>
      <mc:AlternateContent>
        <mc:Choice Requires="wps">
          <w:drawing>
            <wp:anchor distT="0" distB="0" distL="114300" distR="114300" simplePos="0" relativeHeight="251657728" behindDoc="0" locked="0" layoutInCell="1" allowOverlap="1" wp14:anchorId="4D7764E6" wp14:editId="7866A9BD">
              <wp:simplePos x="0" y="0"/>
              <wp:positionH relativeFrom="column">
                <wp:posOffset>523240</wp:posOffset>
              </wp:positionH>
              <wp:positionV relativeFrom="paragraph">
                <wp:posOffset>198755</wp:posOffset>
              </wp:positionV>
              <wp:extent cx="2841625" cy="432435"/>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560B" w:rsidRPr="00B73134" w:rsidRDefault="0077560B" w:rsidP="000E4293">
                          <w:pPr>
                            <w:rPr>
                              <w:b/>
                              <w:sz w:val="24"/>
                              <w:szCs w:val="24"/>
                            </w:rPr>
                          </w:pPr>
                          <w:r w:rsidRPr="00B73134">
                            <w:rPr>
                              <w:b/>
                              <w:sz w:val="24"/>
                              <w:szCs w:val="24"/>
                            </w:rPr>
                            <w:t>ESTADO DO RIO DE JANEIRO</w:t>
                          </w:r>
                        </w:p>
                        <w:p w:rsidR="0077560B" w:rsidRPr="00B73134" w:rsidRDefault="0077560B"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D7764E6" id="_x0000_t202" coordsize="21600,21600" o:spt="202" path="m,l,21600r21600,l21600,xe">
              <v:stroke joinstyle="miter"/>
              <v:path gradientshapeok="t" o:connecttype="rect"/>
            </v:shapetype>
            <v:shape id="Text Box 6" o:spid="_x0000_s1027"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N+duAIAAMA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" filled="f" stroked="f">
              <v:textbox>
                <w:txbxContent>
                  <w:p w:rsidR="000C1A72" w:rsidRPr="00B73134" w:rsidRDefault="000C1A72" w:rsidP="000E4293">
                    <w:pPr>
                      <w:rPr>
                        <w:b/>
                        <w:sz w:val="24"/>
                        <w:szCs w:val="24"/>
                      </w:rPr>
                    </w:pPr>
                    <w:r w:rsidRPr="00B73134">
                      <w:rPr>
                        <w:b/>
                        <w:sz w:val="24"/>
                        <w:szCs w:val="24"/>
                      </w:rPr>
                      <w:t>ESTADO DO RIO DE JANEIRO</w:t>
                    </w:r>
                  </w:p>
                  <w:p w:rsidR="000C1A72" w:rsidRPr="00B73134" w:rsidRDefault="000C1A72"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14:anchorId="158A9DDE" wp14:editId="01D6F7D6">
          <wp:simplePos x="0" y="0"/>
          <wp:positionH relativeFrom="column">
            <wp:posOffset>-50800</wp:posOffset>
          </wp:positionH>
          <wp:positionV relativeFrom="paragraph">
            <wp:posOffset>45720</wp:posOffset>
          </wp:positionV>
          <wp:extent cx="574040" cy="681990"/>
          <wp:effectExtent l="0" t="0" r="0" b="3810"/>
          <wp:wrapTopAndBottom/>
          <wp:docPr id="5"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t xml:space="preserve">                                                                                        </w:t>
    </w:r>
  </w:p>
  <w:p w:rsidR="0077560B" w:rsidRPr="00591D2E" w:rsidRDefault="0077560B" w:rsidP="00591D2E">
    <w:pPr>
      <w:pStyle w:val="Cabealho"/>
      <w:tabs>
        <w:tab w:val="clear" w:pos="4419"/>
        <w:tab w:val="clear" w:pos="8838"/>
        <w:tab w:val="left" w:pos="7513"/>
      </w:tabs>
    </w:pPr>
    <w:r>
      <w:tab/>
    </w:r>
  </w:p>
  <w:p w:rsidR="0077560B" w:rsidRDefault="0077560B" w:rsidP="009F7C35">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9">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2">
    <w:nsid w:val="20713A0D"/>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2DB81556"/>
    <w:multiLevelType w:val="hybridMultilevel"/>
    <w:tmpl w:val="96469BD2"/>
    <w:lvl w:ilvl="0" w:tplc="4C0CF8C2">
      <w:numFmt w:val="bullet"/>
      <w:lvlText w:val="-"/>
      <w:lvlJc w:val="left"/>
      <w:pPr>
        <w:ind w:left="1096" w:hanging="135"/>
      </w:pPr>
      <w:rPr>
        <w:rFonts w:ascii="Times New Roman" w:eastAsia="Times New Roman" w:hAnsi="Times New Roman" w:cs="Times New Roman" w:hint="default"/>
        <w:w w:val="99"/>
        <w:sz w:val="24"/>
        <w:szCs w:val="24"/>
        <w:lang w:val="pt-PT" w:eastAsia="en-US" w:bidi="ar-SA"/>
      </w:rPr>
    </w:lvl>
    <w:lvl w:ilvl="1" w:tplc="CAE0963C">
      <w:numFmt w:val="bullet"/>
      <w:lvlText w:val="•"/>
      <w:lvlJc w:val="left"/>
      <w:pPr>
        <w:ind w:left="2084" w:hanging="135"/>
      </w:pPr>
      <w:rPr>
        <w:rFonts w:hint="default"/>
        <w:lang w:val="pt-PT" w:eastAsia="en-US" w:bidi="ar-SA"/>
      </w:rPr>
    </w:lvl>
    <w:lvl w:ilvl="2" w:tplc="0A0CA83A">
      <w:numFmt w:val="bullet"/>
      <w:lvlText w:val="•"/>
      <w:lvlJc w:val="left"/>
      <w:pPr>
        <w:ind w:left="3069" w:hanging="135"/>
      </w:pPr>
      <w:rPr>
        <w:rFonts w:hint="default"/>
        <w:lang w:val="pt-PT" w:eastAsia="en-US" w:bidi="ar-SA"/>
      </w:rPr>
    </w:lvl>
    <w:lvl w:ilvl="3" w:tplc="288C109A">
      <w:numFmt w:val="bullet"/>
      <w:lvlText w:val="•"/>
      <w:lvlJc w:val="left"/>
      <w:pPr>
        <w:ind w:left="4053" w:hanging="135"/>
      </w:pPr>
      <w:rPr>
        <w:rFonts w:hint="default"/>
        <w:lang w:val="pt-PT" w:eastAsia="en-US" w:bidi="ar-SA"/>
      </w:rPr>
    </w:lvl>
    <w:lvl w:ilvl="4" w:tplc="31944D1A">
      <w:numFmt w:val="bullet"/>
      <w:lvlText w:val="•"/>
      <w:lvlJc w:val="left"/>
      <w:pPr>
        <w:ind w:left="5038" w:hanging="135"/>
      </w:pPr>
      <w:rPr>
        <w:rFonts w:hint="default"/>
        <w:lang w:val="pt-PT" w:eastAsia="en-US" w:bidi="ar-SA"/>
      </w:rPr>
    </w:lvl>
    <w:lvl w:ilvl="5" w:tplc="339AF10A">
      <w:numFmt w:val="bullet"/>
      <w:lvlText w:val="•"/>
      <w:lvlJc w:val="left"/>
      <w:pPr>
        <w:ind w:left="6023" w:hanging="135"/>
      </w:pPr>
      <w:rPr>
        <w:rFonts w:hint="default"/>
        <w:lang w:val="pt-PT" w:eastAsia="en-US" w:bidi="ar-SA"/>
      </w:rPr>
    </w:lvl>
    <w:lvl w:ilvl="6" w:tplc="D74E66B0">
      <w:numFmt w:val="bullet"/>
      <w:lvlText w:val="•"/>
      <w:lvlJc w:val="left"/>
      <w:pPr>
        <w:ind w:left="7007" w:hanging="135"/>
      </w:pPr>
      <w:rPr>
        <w:rFonts w:hint="default"/>
        <w:lang w:val="pt-PT" w:eastAsia="en-US" w:bidi="ar-SA"/>
      </w:rPr>
    </w:lvl>
    <w:lvl w:ilvl="7" w:tplc="DA569778">
      <w:numFmt w:val="bullet"/>
      <w:lvlText w:val="•"/>
      <w:lvlJc w:val="left"/>
      <w:pPr>
        <w:ind w:left="7992" w:hanging="135"/>
      </w:pPr>
      <w:rPr>
        <w:rFonts w:hint="default"/>
        <w:lang w:val="pt-PT" w:eastAsia="en-US" w:bidi="ar-SA"/>
      </w:rPr>
    </w:lvl>
    <w:lvl w:ilvl="8" w:tplc="6B46E032">
      <w:numFmt w:val="bullet"/>
      <w:lvlText w:val="•"/>
      <w:lvlJc w:val="left"/>
      <w:pPr>
        <w:ind w:left="8977" w:hanging="135"/>
      </w:pPr>
      <w:rPr>
        <w:rFonts w:hint="default"/>
        <w:lang w:val="pt-PT" w:eastAsia="en-US" w:bidi="ar-SA"/>
      </w:rPr>
    </w:lvl>
  </w:abstractNum>
  <w:abstractNum w:abstractNumId="17">
    <w:nsid w:val="3355100B"/>
    <w:multiLevelType w:val="multilevel"/>
    <w:tmpl w:val="75AE246C"/>
    <w:lvl w:ilvl="0">
      <w:start w:val="9"/>
      <w:numFmt w:val="decimal"/>
      <w:lvlText w:val="%1"/>
      <w:lvlJc w:val="left"/>
      <w:pPr>
        <w:ind w:left="180" w:hanging="180"/>
      </w:pPr>
      <w:rPr>
        <w:rFonts w:hint="default"/>
        <w:b/>
        <w:bCs/>
        <w:spacing w:val="-3"/>
        <w:w w:val="99"/>
        <w:lang w:val="pt-PT" w:eastAsia="en-US" w:bidi="ar-SA"/>
      </w:rPr>
    </w:lvl>
    <w:lvl w:ilvl="1">
      <w:start w:val="1"/>
      <w:numFmt w:val="decimal"/>
      <w:lvlText w:val="%1.%2"/>
      <w:lvlJc w:val="left"/>
      <w:pPr>
        <w:ind w:left="111" w:hanging="371"/>
      </w:pPr>
      <w:rPr>
        <w:rFonts w:hint="default"/>
        <w:spacing w:val="-1"/>
        <w:w w:val="100"/>
        <w:lang w:val="pt-PT" w:eastAsia="en-US" w:bidi="ar-SA"/>
      </w:rPr>
    </w:lvl>
    <w:lvl w:ilvl="2">
      <w:start w:val="1"/>
      <w:numFmt w:val="decimal"/>
      <w:lvlText w:val="%1.%2.%3"/>
      <w:lvlJc w:val="left"/>
      <w:pPr>
        <w:ind w:left="1323" w:hanging="371"/>
      </w:pPr>
      <w:rPr>
        <w:rFonts w:hint="default"/>
        <w:spacing w:val="-3"/>
        <w:w w:val="100"/>
        <w:lang w:val="pt-PT" w:eastAsia="en-US" w:bidi="ar-SA"/>
      </w:rPr>
    </w:lvl>
    <w:lvl w:ilvl="3">
      <w:numFmt w:val="bullet"/>
      <w:lvlText w:val="•"/>
      <w:lvlJc w:val="left"/>
      <w:pPr>
        <w:ind w:left="589" w:hanging="371"/>
      </w:pPr>
      <w:rPr>
        <w:rFonts w:hint="default"/>
        <w:lang w:val="pt-PT" w:eastAsia="en-US" w:bidi="ar-SA"/>
      </w:rPr>
    </w:lvl>
    <w:lvl w:ilvl="4">
      <w:numFmt w:val="bullet"/>
      <w:lvlText w:val="•"/>
      <w:lvlJc w:val="left"/>
      <w:pPr>
        <w:ind w:left="829" w:hanging="371"/>
      </w:pPr>
      <w:rPr>
        <w:rFonts w:hint="default"/>
        <w:lang w:val="pt-PT" w:eastAsia="en-US" w:bidi="ar-SA"/>
      </w:rPr>
    </w:lvl>
    <w:lvl w:ilvl="5">
      <w:numFmt w:val="bullet"/>
      <w:lvlText w:val="•"/>
      <w:lvlJc w:val="left"/>
      <w:pPr>
        <w:ind w:left="1329" w:hanging="371"/>
      </w:pPr>
      <w:rPr>
        <w:rFonts w:hint="default"/>
        <w:lang w:val="pt-PT" w:eastAsia="en-US" w:bidi="ar-SA"/>
      </w:rPr>
    </w:lvl>
    <w:lvl w:ilvl="6">
      <w:numFmt w:val="bullet"/>
      <w:lvlText w:val="•"/>
      <w:lvlJc w:val="left"/>
      <w:pPr>
        <w:ind w:left="1429" w:hanging="371"/>
      </w:pPr>
      <w:rPr>
        <w:rFonts w:hint="default"/>
        <w:lang w:val="pt-PT" w:eastAsia="en-US" w:bidi="ar-SA"/>
      </w:rPr>
    </w:lvl>
    <w:lvl w:ilvl="7">
      <w:numFmt w:val="bullet"/>
      <w:lvlText w:val="•"/>
      <w:lvlJc w:val="left"/>
      <w:pPr>
        <w:ind w:left="1489" w:hanging="371"/>
      </w:pPr>
      <w:rPr>
        <w:rFonts w:hint="default"/>
        <w:lang w:val="pt-PT" w:eastAsia="en-US" w:bidi="ar-SA"/>
      </w:rPr>
    </w:lvl>
    <w:lvl w:ilvl="8">
      <w:numFmt w:val="bullet"/>
      <w:lvlText w:val="•"/>
      <w:lvlJc w:val="left"/>
      <w:pPr>
        <w:ind w:left="4357" w:hanging="371"/>
      </w:pPr>
      <w:rPr>
        <w:rFonts w:hint="default"/>
        <w:lang w:val="pt-PT" w:eastAsia="en-US" w:bidi="ar-SA"/>
      </w:rPr>
    </w:lvl>
  </w:abstractNum>
  <w:abstractNum w:abstractNumId="18">
    <w:nsid w:val="33E337B7"/>
    <w:multiLevelType w:val="multilevel"/>
    <w:tmpl w:val="4BA09CBA"/>
    <w:lvl w:ilvl="0">
      <w:start w:val="4"/>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1">
    <w:nsid w:val="42614803"/>
    <w:multiLevelType w:val="multilevel"/>
    <w:tmpl w:val="C142BC8C"/>
    <w:lvl w:ilvl="0">
      <w:start w:val="1"/>
      <w:numFmt w:val="decimal"/>
      <w:lvlText w:val="%1"/>
      <w:lvlJc w:val="left"/>
      <w:pPr>
        <w:ind w:left="433" w:hanging="180"/>
        <w:jc w:val="right"/>
      </w:pPr>
      <w:rPr>
        <w:rFonts w:hint="default"/>
        <w:b/>
        <w:bCs/>
        <w:w w:val="100"/>
        <w:lang w:val="pt-PT" w:eastAsia="en-US" w:bidi="ar-SA"/>
      </w:rPr>
    </w:lvl>
    <w:lvl w:ilvl="1">
      <w:start w:val="1"/>
      <w:numFmt w:val="decimal"/>
      <w:lvlText w:val="%1.%2"/>
      <w:lvlJc w:val="left"/>
      <w:pPr>
        <w:ind w:left="1322" w:hanging="360"/>
      </w:pPr>
      <w:rPr>
        <w:rFonts w:hint="default"/>
        <w:w w:val="100"/>
        <w:lang w:val="pt-PT" w:eastAsia="en-US" w:bidi="ar-SA"/>
      </w:rPr>
    </w:lvl>
    <w:lvl w:ilvl="2">
      <w:start w:val="1"/>
      <w:numFmt w:val="decimal"/>
      <w:lvlText w:val="%1.%2.%3"/>
      <w:lvlJc w:val="left"/>
      <w:pPr>
        <w:ind w:left="2210" w:hanging="540"/>
      </w:pPr>
      <w:rPr>
        <w:rFonts w:hint="default"/>
        <w:spacing w:val="-2"/>
        <w:w w:val="99"/>
        <w:lang w:val="pt-PT" w:eastAsia="en-US" w:bidi="ar-SA"/>
      </w:rPr>
    </w:lvl>
    <w:lvl w:ilvl="3">
      <w:start w:val="1"/>
      <w:numFmt w:val="decimal"/>
      <w:lvlText w:val="%1.%2.%3.%4"/>
      <w:lvlJc w:val="left"/>
      <w:pPr>
        <w:ind w:left="2378" w:hanging="540"/>
      </w:pPr>
      <w:rPr>
        <w:rFonts w:hint="default"/>
        <w:w w:val="100"/>
        <w:lang w:val="pt-PT" w:eastAsia="en-US" w:bidi="ar-SA"/>
      </w:rPr>
    </w:lvl>
    <w:lvl w:ilvl="4">
      <w:numFmt w:val="bullet"/>
      <w:lvlText w:val="•"/>
      <w:lvlJc w:val="left"/>
      <w:pPr>
        <w:ind w:left="1320" w:hanging="540"/>
      </w:pPr>
      <w:rPr>
        <w:rFonts w:hint="default"/>
        <w:lang w:val="pt-PT" w:eastAsia="en-US" w:bidi="ar-SA"/>
      </w:rPr>
    </w:lvl>
    <w:lvl w:ilvl="5">
      <w:numFmt w:val="bullet"/>
      <w:lvlText w:val="•"/>
      <w:lvlJc w:val="left"/>
      <w:pPr>
        <w:ind w:left="1680" w:hanging="540"/>
      </w:pPr>
      <w:rPr>
        <w:rFonts w:hint="default"/>
        <w:lang w:val="pt-PT" w:eastAsia="en-US" w:bidi="ar-SA"/>
      </w:rPr>
    </w:lvl>
    <w:lvl w:ilvl="6">
      <w:numFmt w:val="bullet"/>
      <w:lvlText w:val="•"/>
      <w:lvlJc w:val="left"/>
      <w:pPr>
        <w:ind w:left="2220" w:hanging="540"/>
      </w:pPr>
      <w:rPr>
        <w:rFonts w:hint="default"/>
        <w:lang w:val="pt-PT" w:eastAsia="en-US" w:bidi="ar-SA"/>
      </w:rPr>
    </w:lvl>
    <w:lvl w:ilvl="7">
      <w:numFmt w:val="bullet"/>
      <w:lvlText w:val="•"/>
      <w:lvlJc w:val="left"/>
      <w:pPr>
        <w:ind w:left="2380" w:hanging="540"/>
      </w:pPr>
      <w:rPr>
        <w:rFonts w:hint="default"/>
        <w:lang w:val="pt-PT" w:eastAsia="en-US" w:bidi="ar-SA"/>
      </w:rPr>
    </w:lvl>
    <w:lvl w:ilvl="8">
      <w:numFmt w:val="bullet"/>
      <w:lvlText w:val="•"/>
      <w:lvlJc w:val="left"/>
      <w:pPr>
        <w:ind w:left="5235" w:hanging="540"/>
      </w:pPr>
      <w:rPr>
        <w:rFonts w:hint="default"/>
        <w:lang w:val="pt-PT" w:eastAsia="en-US" w:bidi="ar-SA"/>
      </w:rPr>
    </w:lvl>
  </w:abstractNum>
  <w:abstractNum w:abstractNumId="22">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4">
    <w:nsid w:val="4AC10FCE"/>
    <w:multiLevelType w:val="hybridMultilevel"/>
    <w:tmpl w:val="AA0C262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B153453"/>
    <w:multiLevelType w:val="hybridMultilevel"/>
    <w:tmpl w:val="95F2D136"/>
    <w:lvl w:ilvl="0" w:tplc="87F6898A">
      <w:start w:val="1"/>
      <w:numFmt w:val="lowerLetter"/>
      <w:lvlText w:val="%1)"/>
      <w:lvlJc w:val="left"/>
      <w:pPr>
        <w:ind w:left="786"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CA77226"/>
    <w:multiLevelType w:val="multilevel"/>
    <w:tmpl w:val="F782BEF4"/>
    <w:lvl w:ilvl="0">
      <w:start w:val="12"/>
      <w:numFmt w:val="decimal"/>
      <w:lvlText w:val="%1"/>
      <w:lvlJc w:val="left"/>
      <w:pPr>
        <w:ind w:left="962" w:hanging="485"/>
      </w:pPr>
      <w:rPr>
        <w:rFonts w:hint="default"/>
        <w:lang w:val="pt-PT" w:eastAsia="en-US" w:bidi="ar-SA"/>
      </w:rPr>
    </w:lvl>
    <w:lvl w:ilvl="1">
      <w:start w:val="3"/>
      <w:numFmt w:val="decimal"/>
      <w:lvlText w:val="%1.%2"/>
      <w:lvlJc w:val="left"/>
      <w:pPr>
        <w:ind w:left="962" w:hanging="485"/>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2330" w:hanging="660"/>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4252" w:hanging="660"/>
      </w:pPr>
      <w:rPr>
        <w:rFonts w:hint="default"/>
        <w:lang w:val="pt-PT" w:eastAsia="en-US" w:bidi="ar-SA"/>
      </w:rPr>
    </w:lvl>
    <w:lvl w:ilvl="4">
      <w:numFmt w:val="bullet"/>
      <w:lvlText w:val="•"/>
      <w:lvlJc w:val="left"/>
      <w:pPr>
        <w:ind w:left="5208" w:hanging="660"/>
      </w:pPr>
      <w:rPr>
        <w:rFonts w:hint="default"/>
        <w:lang w:val="pt-PT" w:eastAsia="en-US" w:bidi="ar-SA"/>
      </w:rPr>
    </w:lvl>
    <w:lvl w:ilvl="5">
      <w:numFmt w:val="bullet"/>
      <w:lvlText w:val="•"/>
      <w:lvlJc w:val="left"/>
      <w:pPr>
        <w:ind w:left="6165" w:hanging="660"/>
      </w:pPr>
      <w:rPr>
        <w:rFonts w:hint="default"/>
        <w:lang w:val="pt-PT" w:eastAsia="en-US" w:bidi="ar-SA"/>
      </w:rPr>
    </w:lvl>
    <w:lvl w:ilvl="6">
      <w:numFmt w:val="bullet"/>
      <w:lvlText w:val="•"/>
      <w:lvlJc w:val="left"/>
      <w:pPr>
        <w:ind w:left="7121" w:hanging="660"/>
      </w:pPr>
      <w:rPr>
        <w:rFonts w:hint="default"/>
        <w:lang w:val="pt-PT" w:eastAsia="en-US" w:bidi="ar-SA"/>
      </w:rPr>
    </w:lvl>
    <w:lvl w:ilvl="7">
      <w:numFmt w:val="bullet"/>
      <w:lvlText w:val="•"/>
      <w:lvlJc w:val="left"/>
      <w:pPr>
        <w:ind w:left="8077" w:hanging="660"/>
      </w:pPr>
      <w:rPr>
        <w:rFonts w:hint="default"/>
        <w:lang w:val="pt-PT" w:eastAsia="en-US" w:bidi="ar-SA"/>
      </w:rPr>
    </w:lvl>
    <w:lvl w:ilvl="8">
      <w:numFmt w:val="bullet"/>
      <w:lvlText w:val="•"/>
      <w:lvlJc w:val="left"/>
      <w:pPr>
        <w:ind w:left="9033" w:hanging="660"/>
      </w:pPr>
      <w:rPr>
        <w:rFonts w:hint="default"/>
        <w:lang w:val="pt-PT" w:eastAsia="en-US" w:bidi="ar-SA"/>
      </w:rPr>
    </w:lvl>
  </w:abstractNum>
  <w:abstractNum w:abstractNumId="27">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D4C04CF"/>
    <w:multiLevelType w:val="hybridMultilevel"/>
    <w:tmpl w:val="C1381D54"/>
    <w:lvl w:ilvl="0" w:tplc="8DBE5EF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F910786"/>
    <w:multiLevelType w:val="hybridMultilevel"/>
    <w:tmpl w:val="BF082E80"/>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664D70C5"/>
    <w:multiLevelType w:val="multilevel"/>
    <w:tmpl w:val="EE524EEE"/>
    <w:lvl w:ilvl="0">
      <w:start w:val="4"/>
      <w:numFmt w:val="decimal"/>
      <w:lvlText w:val="%1"/>
      <w:lvlJc w:val="left"/>
      <w:pPr>
        <w:ind w:left="360" w:hanging="360"/>
      </w:pPr>
      <w:rPr>
        <w:rFonts w:hint="default"/>
      </w:rPr>
    </w:lvl>
    <w:lvl w:ilvl="1">
      <w:start w:val="9"/>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33">
    <w:nsid w:val="66662A4D"/>
    <w:multiLevelType w:val="hybridMultilevel"/>
    <w:tmpl w:val="0E8A3344"/>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4">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6E691232"/>
    <w:multiLevelType w:val="multilevel"/>
    <w:tmpl w:val="757A2544"/>
    <w:lvl w:ilvl="0">
      <w:start w:val="1"/>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36">
    <w:nsid w:val="743C70A4"/>
    <w:multiLevelType w:val="hybridMultilevel"/>
    <w:tmpl w:val="16BEBC60"/>
    <w:lvl w:ilvl="0" w:tplc="04160011">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nsid w:val="783B2EAD"/>
    <w:multiLevelType w:val="hybridMultilevel"/>
    <w:tmpl w:val="E25C6CBA"/>
    <w:lvl w:ilvl="0" w:tplc="94C49CBC">
      <w:start w:val="3"/>
      <w:numFmt w:val="decimal"/>
      <w:lvlText w:val="%1-"/>
      <w:lvlJc w:val="left"/>
      <w:pPr>
        <w:ind w:left="1670" w:hanging="185"/>
      </w:pPr>
      <w:rPr>
        <w:rFonts w:ascii="Times New Roman" w:eastAsia="Times New Roman" w:hAnsi="Times New Roman" w:cs="Times New Roman" w:hint="default"/>
        <w:color w:val="212121"/>
        <w:spacing w:val="-4"/>
        <w:w w:val="100"/>
        <w:sz w:val="20"/>
        <w:szCs w:val="20"/>
        <w:lang w:val="pt-PT" w:eastAsia="en-US" w:bidi="ar-SA"/>
      </w:rPr>
    </w:lvl>
    <w:lvl w:ilvl="1" w:tplc="47CCB070">
      <w:numFmt w:val="bullet"/>
      <w:lvlText w:val="•"/>
      <w:lvlJc w:val="left"/>
      <w:pPr>
        <w:ind w:left="2606" w:hanging="185"/>
      </w:pPr>
      <w:rPr>
        <w:rFonts w:hint="default"/>
        <w:lang w:val="pt-PT" w:eastAsia="en-US" w:bidi="ar-SA"/>
      </w:rPr>
    </w:lvl>
    <w:lvl w:ilvl="2" w:tplc="53E04F8C">
      <w:numFmt w:val="bullet"/>
      <w:lvlText w:val="•"/>
      <w:lvlJc w:val="left"/>
      <w:pPr>
        <w:ind w:left="3533" w:hanging="185"/>
      </w:pPr>
      <w:rPr>
        <w:rFonts w:hint="default"/>
        <w:lang w:val="pt-PT" w:eastAsia="en-US" w:bidi="ar-SA"/>
      </w:rPr>
    </w:lvl>
    <w:lvl w:ilvl="3" w:tplc="1F7AE0A8">
      <w:numFmt w:val="bullet"/>
      <w:lvlText w:val="•"/>
      <w:lvlJc w:val="left"/>
      <w:pPr>
        <w:ind w:left="4459" w:hanging="185"/>
      </w:pPr>
      <w:rPr>
        <w:rFonts w:hint="default"/>
        <w:lang w:val="pt-PT" w:eastAsia="en-US" w:bidi="ar-SA"/>
      </w:rPr>
    </w:lvl>
    <w:lvl w:ilvl="4" w:tplc="11FC5B2E">
      <w:numFmt w:val="bullet"/>
      <w:lvlText w:val="•"/>
      <w:lvlJc w:val="left"/>
      <w:pPr>
        <w:ind w:left="5386" w:hanging="185"/>
      </w:pPr>
      <w:rPr>
        <w:rFonts w:hint="default"/>
        <w:lang w:val="pt-PT" w:eastAsia="en-US" w:bidi="ar-SA"/>
      </w:rPr>
    </w:lvl>
    <w:lvl w:ilvl="5" w:tplc="4D263EEA">
      <w:numFmt w:val="bullet"/>
      <w:lvlText w:val="•"/>
      <w:lvlJc w:val="left"/>
      <w:pPr>
        <w:ind w:left="6313" w:hanging="185"/>
      </w:pPr>
      <w:rPr>
        <w:rFonts w:hint="default"/>
        <w:lang w:val="pt-PT" w:eastAsia="en-US" w:bidi="ar-SA"/>
      </w:rPr>
    </w:lvl>
    <w:lvl w:ilvl="6" w:tplc="EF566E16">
      <w:numFmt w:val="bullet"/>
      <w:lvlText w:val="•"/>
      <w:lvlJc w:val="left"/>
      <w:pPr>
        <w:ind w:left="7239" w:hanging="185"/>
      </w:pPr>
      <w:rPr>
        <w:rFonts w:hint="default"/>
        <w:lang w:val="pt-PT" w:eastAsia="en-US" w:bidi="ar-SA"/>
      </w:rPr>
    </w:lvl>
    <w:lvl w:ilvl="7" w:tplc="9D343DB4">
      <w:numFmt w:val="bullet"/>
      <w:lvlText w:val="•"/>
      <w:lvlJc w:val="left"/>
      <w:pPr>
        <w:ind w:left="8166" w:hanging="185"/>
      </w:pPr>
      <w:rPr>
        <w:rFonts w:hint="default"/>
        <w:lang w:val="pt-PT" w:eastAsia="en-US" w:bidi="ar-SA"/>
      </w:rPr>
    </w:lvl>
    <w:lvl w:ilvl="8" w:tplc="A30A48A0">
      <w:numFmt w:val="bullet"/>
      <w:lvlText w:val="•"/>
      <w:lvlJc w:val="left"/>
      <w:pPr>
        <w:ind w:left="9093" w:hanging="185"/>
      </w:pPr>
      <w:rPr>
        <w:rFonts w:hint="default"/>
        <w:lang w:val="pt-PT" w:eastAsia="en-US" w:bidi="ar-SA"/>
      </w:rPr>
    </w:lvl>
  </w:abstractNum>
  <w:abstractNum w:abstractNumId="38">
    <w:nsid w:val="7AE20FC8"/>
    <w:multiLevelType w:val="multilevel"/>
    <w:tmpl w:val="1CA66DA8"/>
    <w:lvl w:ilvl="0">
      <w:start w:val="8"/>
      <w:numFmt w:val="decimal"/>
      <w:lvlText w:val="%1"/>
      <w:lvlJc w:val="left"/>
      <w:pPr>
        <w:ind w:left="1322" w:hanging="360"/>
      </w:pPr>
      <w:rPr>
        <w:rFonts w:hint="default"/>
        <w:lang w:val="pt-PT" w:eastAsia="en-US" w:bidi="ar-SA"/>
      </w:rPr>
    </w:lvl>
    <w:lvl w:ilvl="1">
      <w:start w:val="1"/>
      <w:numFmt w:val="decimal"/>
      <w:lvlText w:val="%1.%2"/>
      <w:lvlJc w:val="left"/>
      <w:pPr>
        <w:ind w:left="1322" w:hanging="360"/>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1670" w:hanging="617"/>
      </w:pPr>
      <w:rPr>
        <w:rFonts w:ascii="Times New Roman" w:eastAsia="Times New Roman" w:hAnsi="Times New Roman" w:cs="Times New Roman" w:hint="default"/>
        <w:spacing w:val="-22"/>
        <w:w w:val="99"/>
        <w:sz w:val="24"/>
        <w:szCs w:val="24"/>
        <w:lang w:val="pt-PT" w:eastAsia="en-US" w:bidi="ar-SA"/>
      </w:rPr>
    </w:lvl>
    <w:lvl w:ilvl="3">
      <w:numFmt w:val="bullet"/>
      <w:lvlText w:val="•"/>
      <w:lvlJc w:val="left"/>
      <w:pPr>
        <w:ind w:left="3310" w:hanging="617"/>
      </w:pPr>
      <w:rPr>
        <w:rFonts w:hint="default"/>
        <w:lang w:val="pt-PT" w:eastAsia="en-US" w:bidi="ar-SA"/>
      </w:rPr>
    </w:lvl>
    <w:lvl w:ilvl="4">
      <w:numFmt w:val="bullet"/>
      <w:lvlText w:val="•"/>
      <w:lvlJc w:val="left"/>
      <w:pPr>
        <w:ind w:left="4401" w:hanging="617"/>
      </w:pPr>
      <w:rPr>
        <w:rFonts w:hint="default"/>
        <w:lang w:val="pt-PT" w:eastAsia="en-US" w:bidi="ar-SA"/>
      </w:rPr>
    </w:lvl>
    <w:lvl w:ilvl="5">
      <w:numFmt w:val="bullet"/>
      <w:lvlText w:val="•"/>
      <w:lvlJc w:val="left"/>
      <w:pPr>
        <w:ind w:left="5492" w:hanging="617"/>
      </w:pPr>
      <w:rPr>
        <w:rFonts w:hint="default"/>
        <w:lang w:val="pt-PT" w:eastAsia="en-US" w:bidi="ar-SA"/>
      </w:rPr>
    </w:lvl>
    <w:lvl w:ilvl="6">
      <w:numFmt w:val="bullet"/>
      <w:lvlText w:val="•"/>
      <w:lvlJc w:val="left"/>
      <w:pPr>
        <w:ind w:left="6583" w:hanging="617"/>
      </w:pPr>
      <w:rPr>
        <w:rFonts w:hint="default"/>
        <w:lang w:val="pt-PT" w:eastAsia="en-US" w:bidi="ar-SA"/>
      </w:rPr>
    </w:lvl>
    <w:lvl w:ilvl="7">
      <w:numFmt w:val="bullet"/>
      <w:lvlText w:val="•"/>
      <w:lvlJc w:val="left"/>
      <w:pPr>
        <w:ind w:left="7674" w:hanging="617"/>
      </w:pPr>
      <w:rPr>
        <w:rFonts w:hint="default"/>
        <w:lang w:val="pt-PT" w:eastAsia="en-US" w:bidi="ar-SA"/>
      </w:rPr>
    </w:lvl>
    <w:lvl w:ilvl="8">
      <w:numFmt w:val="bullet"/>
      <w:lvlText w:val="•"/>
      <w:lvlJc w:val="left"/>
      <w:pPr>
        <w:ind w:left="8764" w:hanging="617"/>
      </w:pPr>
      <w:rPr>
        <w:rFonts w:hint="default"/>
        <w:lang w:val="pt-PT" w:eastAsia="en-US" w:bidi="ar-SA"/>
      </w:rPr>
    </w:lvl>
  </w:abstractNum>
  <w:num w:numId="1">
    <w:abstractNumId w:val="20"/>
  </w:num>
  <w:num w:numId="2">
    <w:abstractNumId w:val="9"/>
  </w:num>
  <w:num w:numId="3">
    <w:abstractNumId w:val="23"/>
  </w:num>
  <w:num w:numId="4">
    <w:abstractNumId w:val="8"/>
  </w:num>
  <w:num w:numId="5">
    <w:abstractNumId w:val="11"/>
  </w:num>
  <w:num w:numId="6">
    <w:abstractNumId w:val="27"/>
  </w:num>
  <w:num w:numId="7">
    <w:abstractNumId w:val="15"/>
  </w:num>
  <w:num w:numId="8">
    <w:abstractNumId w:val="14"/>
  </w:num>
  <w:num w:numId="9">
    <w:abstractNumId w:val="30"/>
  </w:num>
  <w:num w:numId="10">
    <w:abstractNumId w:val="25"/>
  </w:num>
  <w:num w:numId="11">
    <w:abstractNumId w:val="19"/>
  </w:num>
  <w:num w:numId="12">
    <w:abstractNumId w:val="10"/>
  </w:num>
  <w:num w:numId="13">
    <w:abstractNumId w:val="22"/>
  </w:num>
  <w:num w:numId="14">
    <w:abstractNumId w:val="13"/>
  </w:num>
  <w:num w:numId="15">
    <w:abstractNumId w:val="28"/>
  </w:num>
  <w:num w:numId="16">
    <w:abstractNumId w:val="31"/>
  </w:num>
  <w:num w:numId="17">
    <w:abstractNumId w:val="34"/>
  </w:num>
  <w:num w:numId="18">
    <w:abstractNumId w:val="36"/>
  </w:num>
  <w:num w:numId="19">
    <w:abstractNumId w:val="37"/>
  </w:num>
  <w:num w:numId="20">
    <w:abstractNumId w:val="17"/>
  </w:num>
  <w:num w:numId="21">
    <w:abstractNumId w:val="21"/>
  </w:num>
  <w:num w:numId="22">
    <w:abstractNumId w:val="32"/>
  </w:num>
  <w:num w:numId="23">
    <w:abstractNumId w:val="35"/>
  </w:num>
  <w:num w:numId="24">
    <w:abstractNumId w:val="26"/>
  </w:num>
  <w:num w:numId="25">
    <w:abstractNumId w:val="38"/>
  </w:num>
  <w:num w:numId="26">
    <w:abstractNumId w:val="16"/>
  </w:num>
  <w:num w:numId="27">
    <w:abstractNumId w:val="18"/>
  </w:num>
  <w:num w:numId="28">
    <w:abstractNumId w:val="29"/>
  </w:num>
  <w:num w:numId="29">
    <w:abstractNumId w:val="12"/>
  </w:num>
  <w:num w:numId="30">
    <w:abstractNumId w:val="33"/>
  </w:num>
  <w:num w:numId="31">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242"/>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293A"/>
    <w:rsid w:val="000250FE"/>
    <w:rsid w:val="00025675"/>
    <w:rsid w:val="00026154"/>
    <w:rsid w:val="000270D7"/>
    <w:rsid w:val="000275F0"/>
    <w:rsid w:val="00027B07"/>
    <w:rsid w:val="00030427"/>
    <w:rsid w:val="000305D4"/>
    <w:rsid w:val="00030885"/>
    <w:rsid w:val="000318AF"/>
    <w:rsid w:val="00032537"/>
    <w:rsid w:val="00032925"/>
    <w:rsid w:val="00033260"/>
    <w:rsid w:val="000339DE"/>
    <w:rsid w:val="00034066"/>
    <w:rsid w:val="00034E08"/>
    <w:rsid w:val="00035173"/>
    <w:rsid w:val="000362E6"/>
    <w:rsid w:val="00043D72"/>
    <w:rsid w:val="00043DF2"/>
    <w:rsid w:val="00045EBC"/>
    <w:rsid w:val="00046B40"/>
    <w:rsid w:val="00052EFF"/>
    <w:rsid w:val="000553DC"/>
    <w:rsid w:val="00056BF2"/>
    <w:rsid w:val="000572F4"/>
    <w:rsid w:val="00057325"/>
    <w:rsid w:val="00057FA8"/>
    <w:rsid w:val="00060EF8"/>
    <w:rsid w:val="00061412"/>
    <w:rsid w:val="000628C3"/>
    <w:rsid w:val="0006316A"/>
    <w:rsid w:val="00063694"/>
    <w:rsid w:val="000659AB"/>
    <w:rsid w:val="00066287"/>
    <w:rsid w:val="00067119"/>
    <w:rsid w:val="00067AFF"/>
    <w:rsid w:val="00070F18"/>
    <w:rsid w:val="000713BC"/>
    <w:rsid w:val="00072098"/>
    <w:rsid w:val="00073629"/>
    <w:rsid w:val="00073AB9"/>
    <w:rsid w:val="00074A59"/>
    <w:rsid w:val="0007508A"/>
    <w:rsid w:val="00075EB8"/>
    <w:rsid w:val="0007608A"/>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0FE6"/>
    <w:rsid w:val="000A13A0"/>
    <w:rsid w:val="000A1A37"/>
    <w:rsid w:val="000A36A4"/>
    <w:rsid w:val="000A3CD1"/>
    <w:rsid w:val="000A61D0"/>
    <w:rsid w:val="000A7504"/>
    <w:rsid w:val="000B0140"/>
    <w:rsid w:val="000B1465"/>
    <w:rsid w:val="000B1F32"/>
    <w:rsid w:val="000B52DD"/>
    <w:rsid w:val="000C1A72"/>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3E"/>
    <w:rsid w:val="000E5AE3"/>
    <w:rsid w:val="000E5CDB"/>
    <w:rsid w:val="000E6757"/>
    <w:rsid w:val="000E6B4A"/>
    <w:rsid w:val="000E6DF5"/>
    <w:rsid w:val="000E724D"/>
    <w:rsid w:val="000F01FF"/>
    <w:rsid w:val="000F0557"/>
    <w:rsid w:val="000F0812"/>
    <w:rsid w:val="000F0A12"/>
    <w:rsid w:val="000F1B5C"/>
    <w:rsid w:val="000F421B"/>
    <w:rsid w:val="000F444B"/>
    <w:rsid w:val="000F4A36"/>
    <w:rsid w:val="000F4B3B"/>
    <w:rsid w:val="000F4E59"/>
    <w:rsid w:val="000F61D5"/>
    <w:rsid w:val="000F62CF"/>
    <w:rsid w:val="000F65C9"/>
    <w:rsid w:val="000F69F2"/>
    <w:rsid w:val="000F711E"/>
    <w:rsid w:val="001004C1"/>
    <w:rsid w:val="00101430"/>
    <w:rsid w:val="001014CE"/>
    <w:rsid w:val="00102C63"/>
    <w:rsid w:val="00102D0E"/>
    <w:rsid w:val="00103369"/>
    <w:rsid w:val="001033C2"/>
    <w:rsid w:val="0010514E"/>
    <w:rsid w:val="00107664"/>
    <w:rsid w:val="001077A5"/>
    <w:rsid w:val="001104DD"/>
    <w:rsid w:val="00110BC5"/>
    <w:rsid w:val="001117AA"/>
    <w:rsid w:val="00111AE8"/>
    <w:rsid w:val="00111C9D"/>
    <w:rsid w:val="0011319C"/>
    <w:rsid w:val="00113797"/>
    <w:rsid w:val="001140E1"/>
    <w:rsid w:val="0011472F"/>
    <w:rsid w:val="001154D1"/>
    <w:rsid w:val="00115572"/>
    <w:rsid w:val="001159B7"/>
    <w:rsid w:val="00116FF7"/>
    <w:rsid w:val="00120216"/>
    <w:rsid w:val="00120306"/>
    <w:rsid w:val="00121D9E"/>
    <w:rsid w:val="001239D2"/>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0618"/>
    <w:rsid w:val="001516F4"/>
    <w:rsid w:val="001518B9"/>
    <w:rsid w:val="00152393"/>
    <w:rsid w:val="00152991"/>
    <w:rsid w:val="00152A7E"/>
    <w:rsid w:val="001548CA"/>
    <w:rsid w:val="00155D1A"/>
    <w:rsid w:val="00155E47"/>
    <w:rsid w:val="001572FC"/>
    <w:rsid w:val="001579D3"/>
    <w:rsid w:val="00157ECF"/>
    <w:rsid w:val="001601B0"/>
    <w:rsid w:val="0016072F"/>
    <w:rsid w:val="0016116B"/>
    <w:rsid w:val="00161901"/>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303"/>
    <w:rsid w:val="00181FE0"/>
    <w:rsid w:val="0018289A"/>
    <w:rsid w:val="00182A49"/>
    <w:rsid w:val="0018422F"/>
    <w:rsid w:val="0018433E"/>
    <w:rsid w:val="0018564B"/>
    <w:rsid w:val="001857FB"/>
    <w:rsid w:val="001858E0"/>
    <w:rsid w:val="001859AE"/>
    <w:rsid w:val="00187972"/>
    <w:rsid w:val="001906CC"/>
    <w:rsid w:val="00191B87"/>
    <w:rsid w:val="00192565"/>
    <w:rsid w:val="00192839"/>
    <w:rsid w:val="001946BD"/>
    <w:rsid w:val="0019692A"/>
    <w:rsid w:val="00196B5E"/>
    <w:rsid w:val="0019750B"/>
    <w:rsid w:val="00197AE5"/>
    <w:rsid w:val="001A2B58"/>
    <w:rsid w:val="001A30FC"/>
    <w:rsid w:val="001A31B2"/>
    <w:rsid w:val="001A3879"/>
    <w:rsid w:val="001A4163"/>
    <w:rsid w:val="001A5496"/>
    <w:rsid w:val="001A5D79"/>
    <w:rsid w:val="001A72DE"/>
    <w:rsid w:val="001B12ED"/>
    <w:rsid w:val="001B1E82"/>
    <w:rsid w:val="001B45A0"/>
    <w:rsid w:val="001B4C55"/>
    <w:rsid w:val="001B5E11"/>
    <w:rsid w:val="001B6FA8"/>
    <w:rsid w:val="001B7B8D"/>
    <w:rsid w:val="001C1959"/>
    <w:rsid w:val="001C3552"/>
    <w:rsid w:val="001C6E9F"/>
    <w:rsid w:val="001D03C1"/>
    <w:rsid w:val="001D1533"/>
    <w:rsid w:val="001D2AA9"/>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202753"/>
    <w:rsid w:val="00203336"/>
    <w:rsid w:val="00203B9C"/>
    <w:rsid w:val="00206F56"/>
    <w:rsid w:val="00207026"/>
    <w:rsid w:val="00210471"/>
    <w:rsid w:val="002124D9"/>
    <w:rsid w:val="00212C45"/>
    <w:rsid w:val="002133D9"/>
    <w:rsid w:val="00213946"/>
    <w:rsid w:val="00213A3E"/>
    <w:rsid w:val="00213CFA"/>
    <w:rsid w:val="002146FC"/>
    <w:rsid w:val="0021476A"/>
    <w:rsid w:val="00215063"/>
    <w:rsid w:val="00215E7C"/>
    <w:rsid w:val="00216020"/>
    <w:rsid w:val="00220DF4"/>
    <w:rsid w:val="002213C8"/>
    <w:rsid w:val="00221455"/>
    <w:rsid w:val="00221FCE"/>
    <w:rsid w:val="002240D0"/>
    <w:rsid w:val="002241FC"/>
    <w:rsid w:val="00224933"/>
    <w:rsid w:val="00225185"/>
    <w:rsid w:val="0022715C"/>
    <w:rsid w:val="00227C35"/>
    <w:rsid w:val="00227D4B"/>
    <w:rsid w:val="002311EE"/>
    <w:rsid w:val="00231738"/>
    <w:rsid w:val="00232178"/>
    <w:rsid w:val="00232691"/>
    <w:rsid w:val="00233976"/>
    <w:rsid w:val="00233BA8"/>
    <w:rsid w:val="00235794"/>
    <w:rsid w:val="00235A4B"/>
    <w:rsid w:val="00235E08"/>
    <w:rsid w:val="00240164"/>
    <w:rsid w:val="0024100C"/>
    <w:rsid w:val="00241224"/>
    <w:rsid w:val="00241E62"/>
    <w:rsid w:val="0024508D"/>
    <w:rsid w:val="00245362"/>
    <w:rsid w:val="00245602"/>
    <w:rsid w:val="00245A5F"/>
    <w:rsid w:val="002467D0"/>
    <w:rsid w:val="00247AF3"/>
    <w:rsid w:val="002501C1"/>
    <w:rsid w:val="00250DE8"/>
    <w:rsid w:val="00250F77"/>
    <w:rsid w:val="00251321"/>
    <w:rsid w:val="0025284E"/>
    <w:rsid w:val="00254663"/>
    <w:rsid w:val="00254DDC"/>
    <w:rsid w:val="00255CD8"/>
    <w:rsid w:val="00255DEA"/>
    <w:rsid w:val="00256D5D"/>
    <w:rsid w:val="00260430"/>
    <w:rsid w:val="0026052B"/>
    <w:rsid w:val="002619EF"/>
    <w:rsid w:val="00264C9A"/>
    <w:rsid w:val="00264E42"/>
    <w:rsid w:val="002671A8"/>
    <w:rsid w:val="00267A6F"/>
    <w:rsid w:val="00270274"/>
    <w:rsid w:val="0027089B"/>
    <w:rsid w:val="00271844"/>
    <w:rsid w:val="00271947"/>
    <w:rsid w:val="00275CE7"/>
    <w:rsid w:val="00275EB1"/>
    <w:rsid w:val="002810D8"/>
    <w:rsid w:val="0028185A"/>
    <w:rsid w:val="0028247E"/>
    <w:rsid w:val="00282CCB"/>
    <w:rsid w:val="00282D28"/>
    <w:rsid w:val="00282D6E"/>
    <w:rsid w:val="002831F7"/>
    <w:rsid w:val="002834A3"/>
    <w:rsid w:val="00284371"/>
    <w:rsid w:val="002849AD"/>
    <w:rsid w:val="00285202"/>
    <w:rsid w:val="00285AD5"/>
    <w:rsid w:val="002873E3"/>
    <w:rsid w:val="00287DDE"/>
    <w:rsid w:val="002921FD"/>
    <w:rsid w:val="00292AA9"/>
    <w:rsid w:val="00292EED"/>
    <w:rsid w:val="002930EE"/>
    <w:rsid w:val="00294AB0"/>
    <w:rsid w:val="00294EF9"/>
    <w:rsid w:val="00294F95"/>
    <w:rsid w:val="00295794"/>
    <w:rsid w:val="002A000A"/>
    <w:rsid w:val="002A0053"/>
    <w:rsid w:val="002A1DB4"/>
    <w:rsid w:val="002A2B24"/>
    <w:rsid w:val="002A2F6C"/>
    <w:rsid w:val="002A32EE"/>
    <w:rsid w:val="002A43CF"/>
    <w:rsid w:val="002A4AA0"/>
    <w:rsid w:val="002A51E2"/>
    <w:rsid w:val="002A66B3"/>
    <w:rsid w:val="002A7535"/>
    <w:rsid w:val="002B03BD"/>
    <w:rsid w:val="002B0614"/>
    <w:rsid w:val="002B068D"/>
    <w:rsid w:val="002B0D72"/>
    <w:rsid w:val="002B242E"/>
    <w:rsid w:val="002B2A24"/>
    <w:rsid w:val="002B312E"/>
    <w:rsid w:val="002B3520"/>
    <w:rsid w:val="002B40A2"/>
    <w:rsid w:val="002B40E3"/>
    <w:rsid w:val="002B5BA4"/>
    <w:rsid w:val="002B61DA"/>
    <w:rsid w:val="002C0622"/>
    <w:rsid w:val="002C072F"/>
    <w:rsid w:val="002C08FF"/>
    <w:rsid w:val="002C0FF8"/>
    <w:rsid w:val="002C20EC"/>
    <w:rsid w:val="002C26DD"/>
    <w:rsid w:val="002C501F"/>
    <w:rsid w:val="002C5CED"/>
    <w:rsid w:val="002C6A5B"/>
    <w:rsid w:val="002D0D90"/>
    <w:rsid w:val="002D11F3"/>
    <w:rsid w:val="002D3EFB"/>
    <w:rsid w:val="002D41EC"/>
    <w:rsid w:val="002D4960"/>
    <w:rsid w:val="002D4B0B"/>
    <w:rsid w:val="002D6473"/>
    <w:rsid w:val="002D7C93"/>
    <w:rsid w:val="002E1039"/>
    <w:rsid w:val="002E128E"/>
    <w:rsid w:val="002E2D97"/>
    <w:rsid w:val="002E4E3B"/>
    <w:rsid w:val="002E778E"/>
    <w:rsid w:val="002E7CB5"/>
    <w:rsid w:val="002F067E"/>
    <w:rsid w:val="002F2CA4"/>
    <w:rsid w:val="002F417E"/>
    <w:rsid w:val="002F581A"/>
    <w:rsid w:val="002F5D42"/>
    <w:rsid w:val="002F6491"/>
    <w:rsid w:val="002F67BD"/>
    <w:rsid w:val="002F682A"/>
    <w:rsid w:val="002F6863"/>
    <w:rsid w:val="002F7455"/>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17A55"/>
    <w:rsid w:val="00320BEF"/>
    <w:rsid w:val="00321605"/>
    <w:rsid w:val="00321F93"/>
    <w:rsid w:val="003227C8"/>
    <w:rsid w:val="003234FD"/>
    <w:rsid w:val="00324F82"/>
    <w:rsid w:val="003262C9"/>
    <w:rsid w:val="00326F97"/>
    <w:rsid w:val="00327FA2"/>
    <w:rsid w:val="00330487"/>
    <w:rsid w:val="00331A78"/>
    <w:rsid w:val="0033219E"/>
    <w:rsid w:val="00332647"/>
    <w:rsid w:val="00333080"/>
    <w:rsid w:val="00334285"/>
    <w:rsid w:val="00334F4E"/>
    <w:rsid w:val="003357A3"/>
    <w:rsid w:val="0033711C"/>
    <w:rsid w:val="003371B3"/>
    <w:rsid w:val="003371C2"/>
    <w:rsid w:val="003375B8"/>
    <w:rsid w:val="003376B7"/>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3EDF"/>
    <w:rsid w:val="00366706"/>
    <w:rsid w:val="003668D5"/>
    <w:rsid w:val="00366E65"/>
    <w:rsid w:val="003670FB"/>
    <w:rsid w:val="0037032C"/>
    <w:rsid w:val="0037059B"/>
    <w:rsid w:val="00370F29"/>
    <w:rsid w:val="003714EB"/>
    <w:rsid w:val="003716A0"/>
    <w:rsid w:val="00371BC1"/>
    <w:rsid w:val="00371CE1"/>
    <w:rsid w:val="00373580"/>
    <w:rsid w:val="00373FF4"/>
    <w:rsid w:val="0037500C"/>
    <w:rsid w:val="003754DB"/>
    <w:rsid w:val="00375D51"/>
    <w:rsid w:val="00376CFC"/>
    <w:rsid w:val="003807E8"/>
    <w:rsid w:val="00381713"/>
    <w:rsid w:val="0038185C"/>
    <w:rsid w:val="00382645"/>
    <w:rsid w:val="0038312F"/>
    <w:rsid w:val="00384641"/>
    <w:rsid w:val="003846DC"/>
    <w:rsid w:val="00384F18"/>
    <w:rsid w:val="00385B40"/>
    <w:rsid w:val="00390550"/>
    <w:rsid w:val="00391274"/>
    <w:rsid w:val="00391328"/>
    <w:rsid w:val="003914DF"/>
    <w:rsid w:val="00391DD6"/>
    <w:rsid w:val="00392C8B"/>
    <w:rsid w:val="0039407F"/>
    <w:rsid w:val="00396069"/>
    <w:rsid w:val="003975FD"/>
    <w:rsid w:val="003A09FC"/>
    <w:rsid w:val="003A137F"/>
    <w:rsid w:val="003A1749"/>
    <w:rsid w:val="003A2487"/>
    <w:rsid w:val="003A3222"/>
    <w:rsid w:val="003A52F8"/>
    <w:rsid w:val="003A5791"/>
    <w:rsid w:val="003A6EFD"/>
    <w:rsid w:val="003A739A"/>
    <w:rsid w:val="003A7EC1"/>
    <w:rsid w:val="003B06F2"/>
    <w:rsid w:val="003B193E"/>
    <w:rsid w:val="003B26F6"/>
    <w:rsid w:val="003B40E2"/>
    <w:rsid w:val="003B543A"/>
    <w:rsid w:val="003B6698"/>
    <w:rsid w:val="003B724D"/>
    <w:rsid w:val="003C0364"/>
    <w:rsid w:val="003C348F"/>
    <w:rsid w:val="003C6062"/>
    <w:rsid w:val="003C6535"/>
    <w:rsid w:val="003C767A"/>
    <w:rsid w:val="003D0960"/>
    <w:rsid w:val="003D28CC"/>
    <w:rsid w:val="003D2DA3"/>
    <w:rsid w:val="003D579E"/>
    <w:rsid w:val="003E00B7"/>
    <w:rsid w:val="003E05D9"/>
    <w:rsid w:val="003E2237"/>
    <w:rsid w:val="003E2F0E"/>
    <w:rsid w:val="003E3045"/>
    <w:rsid w:val="003E4B82"/>
    <w:rsid w:val="003E4C78"/>
    <w:rsid w:val="003E602B"/>
    <w:rsid w:val="003F31B4"/>
    <w:rsid w:val="003F5FE7"/>
    <w:rsid w:val="003F6547"/>
    <w:rsid w:val="003F6C6C"/>
    <w:rsid w:val="00402019"/>
    <w:rsid w:val="00402552"/>
    <w:rsid w:val="00403BD8"/>
    <w:rsid w:val="00405039"/>
    <w:rsid w:val="0040618F"/>
    <w:rsid w:val="00407405"/>
    <w:rsid w:val="00407D60"/>
    <w:rsid w:val="0041056F"/>
    <w:rsid w:val="00410B23"/>
    <w:rsid w:val="00412A60"/>
    <w:rsid w:val="00413020"/>
    <w:rsid w:val="00413503"/>
    <w:rsid w:val="00413680"/>
    <w:rsid w:val="00414429"/>
    <w:rsid w:val="004163D4"/>
    <w:rsid w:val="004201E2"/>
    <w:rsid w:val="00420FF7"/>
    <w:rsid w:val="00421E6C"/>
    <w:rsid w:val="00421F5C"/>
    <w:rsid w:val="00423F9C"/>
    <w:rsid w:val="00424198"/>
    <w:rsid w:val="00424523"/>
    <w:rsid w:val="00424FF0"/>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4B22"/>
    <w:rsid w:val="00445113"/>
    <w:rsid w:val="004454EC"/>
    <w:rsid w:val="00445E71"/>
    <w:rsid w:val="00447EEE"/>
    <w:rsid w:val="00450E4B"/>
    <w:rsid w:val="004512C0"/>
    <w:rsid w:val="00451649"/>
    <w:rsid w:val="00451664"/>
    <w:rsid w:val="00452BCC"/>
    <w:rsid w:val="0045340C"/>
    <w:rsid w:val="00453D49"/>
    <w:rsid w:val="00454177"/>
    <w:rsid w:val="00455C48"/>
    <w:rsid w:val="00455FB7"/>
    <w:rsid w:val="004570BF"/>
    <w:rsid w:val="00461EDC"/>
    <w:rsid w:val="00462223"/>
    <w:rsid w:val="0046257A"/>
    <w:rsid w:val="00463212"/>
    <w:rsid w:val="00463416"/>
    <w:rsid w:val="00464036"/>
    <w:rsid w:val="00465256"/>
    <w:rsid w:val="0046644B"/>
    <w:rsid w:val="004674BF"/>
    <w:rsid w:val="00467C15"/>
    <w:rsid w:val="004706C8"/>
    <w:rsid w:val="00471BBA"/>
    <w:rsid w:val="004720DF"/>
    <w:rsid w:val="00472148"/>
    <w:rsid w:val="0047258F"/>
    <w:rsid w:val="0047259A"/>
    <w:rsid w:val="004738C1"/>
    <w:rsid w:val="00474C9D"/>
    <w:rsid w:val="00474F21"/>
    <w:rsid w:val="004753C5"/>
    <w:rsid w:val="00475661"/>
    <w:rsid w:val="004759D7"/>
    <w:rsid w:val="00475D67"/>
    <w:rsid w:val="0048009A"/>
    <w:rsid w:val="00480201"/>
    <w:rsid w:val="004807B0"/>
    <w:rsid w:val="00480C99"/>
    <w:rsid w:val="00481E9B"/>
    <w:rsid w:val="00483565"/>
    <w:rsid w:val="004839E8"/>
    <w:rsid w:val="004846F3"/>
    <w:rsid w:val="004847F3"/>
    <w:rsid w:val="004859F4"/>
    <w:rsid w:val="00485F24"/>
    <w:rsid w:val="00486553"/>
    <w:rsid w:val="00487B16"/>
    <w:rsid w:val="00490F48"/>
    <w:rsid w:val="00491109"/>
    <w:rsid w:val="00492AA5"/>
    <w:rsid w:val="004944FE"/>
    <w:rsid w:val="00494D82"/>
    <w:rsid w:val="004965E3"/>
    <w:rsid w:val="00496EF4"/>
    <w:rsid w:val="00497EFE"/>
    <w:rsid w:val="004A060D"/>
    <w:rsid w:val="004A060E"/>
    <w:rsid w:val="004A0B84"/>
    <w:rsid w:val="004A0BFC"/>
    <w:rsid w:val="004A1E7A"/>
    <w:rsid w:val="004A32DD"/>
    <w:rsid w:val="004A38A9"/>
    <w:rsid w:val="004A3F32"/>
    <w:rsid w:val="004A5CCC"/>
    <w:rsid w:val="004A6547"/>
    <w:rsid w:val="004A685B"/>
    <w:rsid w:val="004A7047"/>
    <w:rsid w:val="004A7F65"/>
    <w:rsid w:val="004B014B"/>
    <w:rsid w:val="004B01EC"/>
    <w:rsid w:val="004B1117"/>
    <w:rsid w:val="004B2582"/>
    <w:rsid w:val="004B38A5"/>
    <w:rsid w:val="004B39EF"/>
    <w:rsid w:val="004B3F28"/>
    <w:rsid w:val="004B4949"/>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3C31"/>
    <w:rsid w:val="00505491"/>
    <w:rsid w:val="00506D25"/>
    <w:rsid w:val="00507904"/>
    <w:rsid w:val="00510D43"/>
    <w:rsid w:val="00511674"/>
    <w:rsid w:val="0051247E"/>
    <w:rsid w:val="005150B8"/>
    <w:rsid w:val="0051697E"/>
    <w:rsid w:val="00517B79"/>
    <w:rsid w:val="005239CC"/>
    <w:rsid w:val="00523F0E"/>
    <w:rsid w:val="00524B79"/>
    <w:rsid w:val="00524B90"/>
    <w:rsid w:val="00525B99"/>
    <w:rsid w:val="00525BCE"/>
    <w:rsid w:val="0053055B"/>
    <w:rsid w:val="00531101"/>
    <w:rsid w:val="0053127A"/>
    <w:rsid w:val="00531917"/>
    <w:rsid w:val="00534BA3"/>
    <w:rsid w:val="00534D14"/>
    <w:rsid w:val="00535CF8"/>
    <w:rsid w:val="00536B2A"/>
    <w:rsid w:val="00537081"/>
    <w:rsid w:val="00537AAD"/>
    <w:rsid w:val="0054255A"/>
    <w:rsid w:val="0054362C"/>
    <w:rsid w:val="00543F48"/>
    <w:rsid w:val="0054648D"/>
    <w:rsid w:val="005472A3"/>
    <w:rsid w:val="005472FC"/>
    <w:rsid w:val="00547484"/>
    <w:rsid w:val="00550ED1"/>
    <w:rsid w:val="00552995"/>
    <w:rsid w:val="005568CF"/>
    <w:rsid w:val="005573FD"/>
    <w:rsid w:val="00561624"/>
    <w:rsid w:val="00561A64"/>
    <w:rsid w:val="00562806"/>
    <w:rsid w:val="00562E5C"/>
    <w:rsid w:val="00564BCD"/>
    <w:rsid w:val="00564D26"/>
    <w:rsid w:val="005653A1"/>
    <w:rsid w:val="00571564"/>
    <w:rsid w:val="0057621F"/>
    <w:rsid w:val="00577EA0"/>
    <w:rsid w:val="0058136D"/>
    <w:rsid w:val="00581586"/>
    <w:rsid w:val="0058244D"/>
    <w:rsid w:val="00583EF3"/>
    <w:rsid w:val="005864AC"/>
    <w:rsid w:val="005867DE"/>
    <w:rsid w:val="005900DE"/>
    <w:rsid w:val="00591581"/>
    <w:rsid w:val="00591D2E"/>
    <w:rsid w:val="00595712"/>
    <w:rsid w:val="00596168"/>
    <w:rsid w:val="005978DC"/>
    <w:rsid w:val="005A0FE6"/>
    <w:rsid w:val="005A1E40"/>
    <w:rsid w:val="005A3C61"/>
    <w:rsid w:val="005A458D"/>
    <w:rsid w:val="005A63C6"/>
    <w:rsid w:val="005A75D7"/>
    <w:rsid w:val="005A7901"/>
    <w:rsid w:val="005B04C1"/>
    <w:rsid w:val="005B1214"/>
    <w:rsid w:val="005B15A9"/>
    <w:rsid w:val="005B15AB"/>
    <w:rsid w:val="005B363D"/>
    <w:rsid w:val="005B3D2E"/>
    <w:rsid w:val="005B4321"/>
    <w:rsid w:val="005B5D20"/>
    <w:rsid w:val="005B6A7A"/>
    <w:rsid w:val="005B6E1C"/>
    <w:rsid w:val="005B7557"/>
    <w:rsid w:val="005C115A"/>
    <w:rsid w:val="005C179D"/>
    <w:rsid w:val="005C2F4A"/>
    <w:rsid w:val="005C3F54"/>
    <w:rsid w:val="005C5144"/>
    <w:rsid w:val="005C587C"/>
    <w:rsid w:val="005C6EEA"/>
    <w:rsid w:val="005D1D09"/>
    <w:rsid w:val="005D319E"/>
    <w:rsid w:val="005D41BC"/>
    <w:rsid w:val="005E041F"/>
    <w:rsid w:val="005E168F"/>
    <w:rsid w:val="005E1B1D"/>
    <w:rsid w:val="005E1E33"/>
    <w:rsid w:val="005E240B"/>
    <w:rsid w:val="005E3390"/>
    <w:rsid w:val="005E3B44"/>
    <w:rsid w:val="005E4228"/>
    <w:rsid w:val="005E4DF3"/>
    <w:rsid w:val="005E5324"/>
    <w:rsid w:val="005E5344"/>
    <w:rsid w:val="005E5535"/>
    <w:rsid w:val="005E6378"/>
    <w:rsid w:val="005E73AB"/>
    <w:rsid w:val="005F045C"/>
    <w:rsid w:val="005F0AFA"/>
    <w:rsid w:val="005F0F99"/>
    <w:rsid w:val="005F1F6D"/>
    <w:rsid w:val="005F25F4"/>
    <w:rsid w:val="005F2630"/>
    <w:rsid w:val="005F2BA2"/>
    <w:rsid w:val="005F3CE7"/>
    <w:rsid w:val="005F485C"/>
    <w:rsid w:val="005F6308"/>
    <w:rsid w:val="005F645F"/>
    <w:rsid w:val="005F6AB9"/>
    <w:rsid w:val="005F6BCE"/>
    <w:rsid w:val="005F7FC6"/>
    <w:rsid w:val="006017F2"/>
    <w:rsid w:val="00601832"/>
    <w:rsid w:val="00601BE4"/>
    <w:rsid w:val="00602079"/>
    <w:rsid w:val="00602680"/>
    <w:rsid w:val="00604AD5"/>
    <w:rsid w:val="00604D44"/>
    <w:rsid w:val="00606593"/>
    <w:rsid w:val="00610751"/>
    <w:rsid w:val="00612298"/>
    <w:rsid w:val="00613A55"/>
    <w:rsid w:val="00613FAA"/>
    <w:rsid w:val="00613FAE"/>
    <w:rsid w:val="006146BB"/>
    <w:rsid w:val="006156FD"/>
    <w:rsid w:val="00616A56"/>
    <w:rsid w:val="006170A6"/>
    <w:rsid w:val="006179D7"/>
    <w:rsid w:val="00617F41"/>
    <w:rsid w:val="006205C1"/>
    <w:rsid w:val="00620BCF"/>
    <w:rsid w:val="00621029"/>
    <w:rsid w:val="006216B1"/>
    <w:rsid w:val="00622926"/>
    <w:rsid w:val="00622ECF"/>
    <w:rsid w:val="00625692"/>
    <w:rsid w:val="00625831"/>
    <w:rsid w:val="00626585"/>
    <w:rsid w:val="00626962"/>
    <w:rsid w:val="006304CF"/>
    <w:rsid w:val="00631107"/>
    <w:rsid w:val="00631287"/>
    <w:rsid w:val="00631A21"/>
    <w:rsid w:val="00631B5B"/>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290"/>
    <w:rsid w:val="00657443"/>
    <w:rsid w:val="0066066C"/>
    <w:rsid w:val="006606A1"/>
    <w:rsid w:val="00661781"/>
    <w:rsid w:val="00661B95"/>
    <w:rsid w:val="00663409"/>
    <w:rsid w:val="00665095"/>
    <w:rsid w:val="0066633B"/>
    <w:rsid w:val="0066662A"/>
    <w:rsid w:val="006669D3"/>
    <w:rsid w:val="006679AC"/>
    <w:rsid w:val="00667F68"/>
    <w:rsid w:val="0067000E"/>
    <w:rsid w:val="00671694"/>
    <w:rsid w:val="00671C8F"/>
    <w:rsid w:val="00672020"/>
    <w:rsid w:val="00672F39"/>
    <w:rsid w:val="0067376A"/>
    <w:rsid w:val="00673BD3"/>
    <w:rsid w:val="00673F5C"/>
    <w:rsid w:val="00675C5E"/>
    <w:rsid w:val="006776A4"/>
    <w:rsid w:val="00677E3A"/>
    <w:rsid w:val="006806D6"/>
    <w:rsid w:val="006810DE"/>
    <w:rsid w:val="00681239"/>
    <w:rsid w:val="00681CDE"/>
    <w:rsid w:val="00682B13"/>
    <w:rsid w:val="00683F0D"/>
    <w:rsid w:val="0068406F"/>
    <w:rsid w:val="00685DF2"/>
    <w:rsid w:val="00687443"/>
    <w:rsid w:val="00691354"/>
    <w:rsid w:val="0069139F"/>
    <w:rsid w:val="00691F9E"/>
    <w:rsid w:val="00692702"/>
    <w:rsid w:val="00692B15"/>
    <w:rsid w:val="00692B3D"/>
    <w:rsid w:val="0069499B"/>
    <w:rsid w:val="00694A2E"/>
    <w:rsid w:val="0069558C"/>
    <w:rsid w:val="006959F2"/>
    <w:rsid w:val="00696988"/>
    <w:rsid w:val="00697594"/>
    <w:rsid w:val="006A0248"/>
    <w:rsid w:val="006A0E0A"/>
    <w:rsid w:val="006A1678"/>
    <w:rsid w:val="006A246D"/>
    <w:rsid w:val="006A28DA"/>
    <w:rsid w:val="006A2FF6"/>
    <w:rsid w:val="006A513D"/>
    <w:rsid w:val="006A5398"/>
    <w:rsid w:val="006A5990"/>
    <w:rsid w:val="006A7A48"/>
    <w:rsid w:val="006B062A"/>
    <w:rsid w:val="006B1E0B"/>
    <w:rsid w:val="006B26D6"/>
    <w:rsid w:val="006B3DCD"/>
    <w:rsid w:val="006B435B"/>
    <w:rsid w:val="006B47D6"/>
    <w:rsid w:val="006B4FF7"/>
    <w:rsid w:val="006B52A3"/>
    <w:rsid w:val="006B538A"/>
    <w:rsid w:val="006B5464"/>
    <w:rsid w:val="006B67BC"/>
    <w:rsid w:val="006B729E"/>
    <w:rsid w:val="006B7509"/>
    <w:rsid w:val="006B76F8"/>
    <w:rsid w:val="006B7CEC"/>
    <w:rsid w:val="006C10FD"/>
    <w:rsid w:val="006C275C"/>
    <w:rsid w:val="006C283F"/>
    <w:rsid w:val="006C3B62"/>
    <w:rsid w:val="006C4CD7"/>
    <w:rsid w:val="006D119D"/>
    <w:rsid w:val="006D2A66"/>
    <w:rsid w:val="006D32D4"/>
    <w:rsid w:val="006D3339"/>
    <w:rsid w:val="006D4DA0"/>
    <w:rsid w:val="006D5C38"/>
    <w:rsid w:val="006D60DD"/>
    <w:rsid w:val="006D6498"/>
    <w:rsid w:val="006D7EF5"/>
    <w:rsid w:val="006E0F62"/>
    <w:rsid w:val="006E115D"/>
    <w:rsid w:val="006E274B"/>
    <w:rsid w:val="006E33F3"/>
    <w:rsid w:val="006E5DFD"/>
    <w:rsid w:val="006E6308"/>
    <w:rsid w:val="006E6A60"/>
    <w:rsid w:val="006E7626"/>
    <w:rsid w:val="006E76B9"/>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10FDC"/>
    <w:rsid w:val="00712318"/>
    <w:rsid w:val="00712895"/>
    <w:rsid w:val="00713FFB"/>
    <w:rsid w:val="00714181"/>
    <w:rsid w:val="00714428"/>
    <w:rsid w:val="0071552A"/>
    <w:rsid w:val="00715DC9"/>
    <w:rsid w:val="00716434"/>
    <w:rsid w:val="00717C31"/>
    <w:rsid w:val="007208E5"/>
    <w:rsid w:val="0072094B"/>
    <w:rsid w:val="00720A20"/>
    <w:rsid w:val="00721CC8"/>
    <w:rsid w:val="00725605"/>
    <w:rsid w:val="0072664F"/>
    <w:rsid w:val="00732197"/>
    <w:rsid w:val="00732673"/>
    <w:rsid w:val="00732770"/>
    <w:rsid w:val="00732B05"/>
    <w:rsid w:val="007337C6"/>
    <w:rsid w:val="007341F5"/>
    <w:rsid w:val="00734374"/>
    <w:rsid w:val="00734CE3"/>
    <w:rsid w:val="007351E0"/>
    <w:rsid w:val="00735C65"/>
    <w:rsid w:val="00735FD7"/>
    <w:rsid w:val="00740435"/>
    <w:rsid w:val="0074151F"/>
    <w:rsid w:val="00741A43"/>
    <w:rsid w:val="0074305C"/>
    <w:rsid w:val="0074313A"/>
    <w:rsid w:val="00746F69"/>
    <w:rsid w:val="007511AE"/>
    <w:rsid w:val="007512E1"/>
    <w:rsid w:val="00751F0D"/>
    <w:rsid w:val="00752574"/>
    <w:rsid w:val="00756C45"/>
    <w:rsid w:val="00756C9C"/>
    <w:rsid w:val="00760878"/>
    <w:rsid w:val="00760DC6"/>
    <w:rsid w:val="0076129C"/>
    <w:rsid w:val="00763825"/>
    <w:rsid w:val="00763E29"/>
    <w:rsid w:val="007649C5"/>
    <w:rsid w:val="00765E7D"/>
    <w:rsid w:val="00767D3C"/>
    <w:rsid w:val="00770AC8"/>
    <w:rsid w:val="00770B61"/>
    <w:rsid w:val="007712CE"/>
    <w:rsid w:val="007715DC"/>
    <w:rsid w:val="00771D4C"/>
    <w:rsid w:val="00772154"/>
    <w:rsid w:val="00772771"/>
    <w:rsid w:val="007731EF"/>
    <w:rsid w:val="00774937"/>
    <w:rsid w:val="00774E11"/>
    <w:rsid w:val="0077560B"/>
    <w:rsid w:val="0077648D"/>
    <w:rsid w:val="0077760E"/>
    <w:rsid w:val="007802DF"/>
    <w:rsid w:val="00781F3B"/>
    <w:rsid w:val="0078328A"/>
    <w:rsid w:val="00784A49"/>
    <w:rsid w:val="00785670"/>
    <w:rsid w:val="007857CE"/>
    <w:rsid w:val="007869C6"/>
    <w:rsid w:val="00786ABF"/>
    <w:rsid w:val="00790998"/>
    <w:rsid w:val="007917AA"/>
    <w:rsid w:val="00793A41"/>
    <w:rsid w:val="00793C8A"/>
    <w:rsid w:val="007974A7"/>
    <w:rsid w:val="007A03C0"/>
    <w:rsid w:val="007A2411"/>
    <w:rsid w:val="007A32A4"/>
    <w:rsid w:val="007A45D2"/>
    <w:rsid w:val="007A4E94"/>
    <w:rsid w:val="007A583D"/>
    <w:rsid w:val="007A59D5"/>
    <w:rsid w:val="007A608F"/>
    <w:rsid w:val="007A62E6"/>
    <w:rsid w:val="007A702C"/>
    <w:rsid w:val="007B1CE3"/>
    <w:rsid w:val="007B280F"/>
    <w:rsid w:val="007B33C4"/>
    <w:rsid w:val="007B7C96"/>
    <w:rsid w:val="007B7F42"/>
    <w:rsid w:val="007C02C1"/>
    <w:rsid w:val="007C3517"/>
    <w:rsid w:val="007C5B46"/>
    <w:rsid w:val="007C79EA"/>
    <w:rsid w:val="007C7B0A"/>
    <w:rsid w:val="007C7C34"/>
    <w:rsid w:val="007C7FD1"/>
    <w:rsid w:val="007D1D52"/>
    <w:rsid w:val="007D238D"/>
    <w:rsid w:val="007D3C01"/>
    <w:rsid w:val="007D3CF5"/>
    <w:rsid w:val="007D3FDF"/>
    <w:rsid w:val="007D5D1C"/>
    <w:rsid w:val="007D7026"/>
    <w:rsid w:val="007D7E54"/>
    <w:rsid w:val="007E0F98"/>
    <w:rsid w:val="007E12FE"/>
    <w:rsid w:val="007E15D0"/>
    <w:rsid w:val="007E1904"/>
    <w:rsid w:val="007E21D7"/>
    <w:rsid w:val="007E23D6"/>
    <w:rsid w:val="007E289A"/>
    <w:rsid w:val="007E469F"/>
    <w:rsid w:val="007E5BCB"/>
    <w:rsid w:val="007F0BC9"/>
    <w:rsid w:val="007F127D"/>
    <w:rsid w:val="007F3006"/>
    <w:rsid w:val="007F34AB"/>
    <w:rsid w:val="007F36ED"/>
    <w:rsid w:val="007F45E6"/>
    <w:rsid w:val="007F5505"/>
    <w:rsid w:val="007F5513"/>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B12"/>
    <w:rsid w:val="00820E6C"/>
    <w:rsid w:val="00821013"/>
    <w:rsid w:val="00821037"/>
    <w:rsid w:val="008224CC"/>
    <w:rsid w:val="00823EAA"/>
    <w:rsid w:val="008242FE"/>
    <w:rsid w:val="008249BE"/>
    <w:rsid w:val="00825D33"/>
    <w:rsid w:val="00826DF9"/>
    <w:rsid w:val="00827E03"/>
    <w:rsid w:val="00830FA9"/>
    <w:rsid w:val="0083134A"/>
    <w:rsid w:val="00833822"/>
    <w:rsid w:val="00833A26"/>
    <w:rsid w:val="00833E05"/>
    <w:rsid w:val="00836B65"/>
    <w:rsid w:val="00841DE7"/>
    <w:rsid w:val="00842A28"/>
    <w:rsid w:val="0084323E"/>
    <w:rsid w:val="008441B9"/>
    <w:rsid w:val="0084460B"/>
    <w:rsid w:val="008454F9"/>
    <w:rsid w:val="00845709"/>
    <w:rsid w:val="00845963"/>
    <w:rsid w:val="00845C8B"/>
    <w:rsid w:val="008472DE"/>
    <w:rsid w:val="00847953"/>
    <w:rsid w:val="00847998"/>
    <w:rsid w:val="0085034A"/>
    <w:rsid w:val="00850B1B"/>
    <w:rsid w:val="00851C8E"/>
    <w:rsid w:val="00853B20"/>
    <w:rsid w:val="0085554C"/>
    <w:rsid w:val="008570E5"/>
    <w:rsid w:val="00860690"/>
    <w:rsid w:val="00860AAE"/>
    <w:rsid w:val="00861402"/>
    <w:rsid w:val="00861444"/>
    <w:rsid w:val="0086388E"/>
    <w:rsid w:val="00865EC1"/>
    <w:rsid w:val="00866926"/>
    <w:rsid w:val="008672FC"/>
    <w:rsid w:val="008679BE"/>
    <w:rsid w:val="00867D9C"/>
    <w:rsid w:val="008703B3"/>
    <w:rsid w:val="00870E88"/>
    <w:rsid w:val="0087163C"/>
    <w:rsid w:val="0087367F"/>
    <w:rsid w:val="0087388D"/>
    <w:rsid w:val="0087400E"/>
    <w:rsid w:val="008758BA"/>
    <w:rsid w:val="00876153"/>
    <w:rsid w:val="008762B9"/>
    <w:rsid w:val="008763E8"/>
    <w:rsid w:val="00876FD2"/>
    <w:rsid w:val="00877603"/>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32D7"/>
    <w:rsid w:val="008961BB"/>
    <w:rsid w:val="00896484"/>
    <w:rsid w:val="00897D71"/>
    <w:rsid w:val="008A2674"/>
    <w:rsid w:val="008A349C"/>
    <w:rsid w:val="008A42FE"/>
    <w:rsid w:val="008A7EFA"/>
    <w:rsid w:val="008B09A5"/>
    <w:rsid w:val="008B176D"/>
    <w:rsid w:val="008B1BA6"/>
    <w:rsid w:val="008B1E1A"/>
    <w:rsid w:val="008B2302"/>
    <w:rsid w:val="008B2D6F"/>
    <w:rsid w:val="008B3C3B"/>
    <w:rsid w:val="008B3FAA"/>
    <w:rsid w:val="008B504B"/>
    <w:rsid w:val="008B618B"/>
    <w:rsid w:val="008B6ECF"/>
    <w:rsid w:val="008C185F"/>
    <w:rsid w:val="008C1D56"/>
    <w:rsid w:val="008C26AF"/>
    <w:rsid w:val="008C27EA"/>
    <w:rsid w:val="008C2E32"/>
    <w:rsid w:val="008C3E28"/>
    <w:rsid w:val="008D0821"/>
    <w:rsid w:val="008D0B6E"/>
    <w:rsid w:val="008D0D25"/>
    <w:rsid w:val="008D170F"/>
    <w:rsid w:val="008D1B69"/>
    <w:rsid w:val="008D2031"/>
    <w:rsid w:val="008D240E"/>
    <w:rsid w:val="008D4B21"/>
    <w:rsid w:val="008D5181"/>
    <w:rsid w:val="008D5B53"/>
    <w:rsid w:val="008D6EE0"/>
    <w:rsid w:val="008D7F88"/>
    <w:rsid w:val="008E0263"/>
    <w:rsid w:val="008E0489"/>
    <w:rsid w:val="008E276D"/>
    <w:rsid w:val="008E2E0A"/>
    <w:rsid w:val="008E2E9C"/>
    <w:rsid w:val="008E2EBA"/>
    <w:rsid w:val="008E38C3"/>
    <w:rsid w:val="008E41E4"/>
    <w:rsid w:val="008E42CA"/>
    <w:rsid w:val="008E55F7"/>
    <w:rsid w:val="008E5989"/>
    <w:rsid w:val="008F2424"/>
    <w:rsid w:val="008F3652"/>
    <w:rsid w:val="008F51C6"/>
    <w:rsid w:val="008F5543"/>
    <w:rsid w:val="008F598D"/>
    <w:rsid w:val="008F670C"/>
    <w:rsid w:val="008F7589"/>
    <w:rsid w:val="00901161"/>
    <w:rsid w:val="00901401"/>
    <w:rsid w:val="00901BED"/>
    <w:rsid w:val="00901D1D"/>
    <w:rsid w:val="00902A8B"/>
    <w:rsid w:val="00902C6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2A23"/>
    <w:rsid w:val="00923279"/>
    <w:rsid w:val="009244E1"/>
    <w:rsid w:val="00925246"/>
    <w:rsid w:val="00925E44"/>
    <w:rsid w:val="009277E3"/>
    <w:rsid w:val="00927934"/>
    <w:rsid w:val="00927F0B"/>
    <w:rsid w:val="00930438"/>
    <w:rsid w:val="009304F3"/>
    <w:rsid w:val="00931F07"/>
    <w:rsid w:val="00932B18"/>
    <w:rsid w:val="00932B9C"/>
    <w:rsid w:val="009330A2"/>
    <w:rsid w:val="009340B4"/>
    <w:rsid w:val="00935215"/>
    <w:rsid w:val="009363E3"/>
    <w:rsid w:val="009366F4"/>
    <w:rsid w:val="00937F61"/>
    <w:rsid w:val="00941C62"/>
    <w:rsid w:val="00941E25"/>
    <w:rsid w:val="0094365C"/>
    <w:rsid w:val="00943C68"/>
    <w:rsid w:val="00944C87"/>
    <w:rsid w:val="009456BA"/>
    <w:rsid w:val="009475DC"/>
    <w:rsid w:val="009505EF"/>
    <w:rsid w:val="00950F05"/>
    <w:rsid w:val="009539E8"/>
    <w:rsid w:val="009550B1"/>
    <w:rsid w:val="009552C0"/>
    <w:rsid w:val="00956663"/>
    <w:rsid w:val="00957109"/>
    <w:rsid w:val="00960CAA"/>
    <w:rsid w:val="00961ABB"/>
    <w:rsid w:val="0096241A"/>
    <w:rsid w:val="00962BCD"/>
    <w:rsid w:val="009634DD"/>
    <w:rsid w:val="00964D06"/>
    <w:rsid w:val="00964EA2"/>
    <w:rsid w:val="00965326"/>
    <w:rsid w:val="00966C95"/>
    <w:rsid w:val="00966F44"/>
    <w:rsid w:val="009674A5"/>
    <w:rsid w:val="00972CB1"/>
    <w:rsid w:val="009770E5"/>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95F6B"/>
    <w:rsid w:val="00997968"/>
    <w:rsid w:val="009A083A"/>
    <w:rsid w:val="009A1929"/>
    <w:rsid w:val="009A2AB3"/>
    <w:rsid w:val="009A2EF4"/>
    <w:rsid w:val="009A40AB"/>
    <w:rsid w:val="009A45C4"/>
    <w:rsid w:val="009A483D"/>
    <w:rsid w:val="009A59A2"/>
    <w:rsid w:val="009A71AA"/>
    <w:rsid w:val="009B1140"/>
    <w:rsid w:val="009B2F7C"/>
    <w:rsid w:val="009B37D0"/>
    <w:rsid w:val="009B4D7D"/>
    <w:rsid w:val="009B4E0A"/>
    <w:rsid w:val="009B619F"/>
    <w:rsid w:val="009B76E6"/>
    <w:rsid w:val="009B7BBC"/>
    <w:rsid w:val="009C0608"/>
    <w:rsid w:val="009C0E5E"/>
    <w:rsid w:val="009C0FD2"/>
    <w:rsid w:val="009C151C"/>
    <w:rsid w:val="009C1860"/>
    <w:rsid w:val="009C3034"/>
    <w:rsid w:val="009C5770"/>
    <w:rsid w:val="009C647A"/>
    <w:rsid w:val="009C6947"/>
    <w:rsid w:val="009C7441"/>
    <w:rsid w:val="009C75C5"/>
    <w:rsid w:val="009C76B6"/>
    <w:rsid w:val="009D01C5"/>
    <w:rsid w:val="009D0499"/>
    <w:rsid w:val="009D1DA6"/>
    <w:rsid w:val="009D31BF"/>
    <w:rsid w:val="009D350A"/>
    <w:rsid w:val="009D3586"/>
    <w:rsid w:val="009D5487"/>
    <w:rsid w:val="009D648D"/>
    <w:rsid w:val="009E027E"/>
    <w:rsid w:val="009E0CC2"/>
    <w:rsid w:val="009E0FD2"/>
    <w:rsid w:val="009E1610"/>
    <w:rsid w:val="009E245B"/>
    <w:rsid w:val="009E35CE"/>
    <w:rsid w:val="009E5201"/>
    <w:rsid w:val="009E632B"/>
    <w:rsid w:val="009E670A"/>
    <w:rsid w:val="009E7285"/>
    <w:rsid w:val="009E7B4C"/>
    <w:rsid w:val="009F0F92"/>
    <w:rsid w:val="009F18CA"/>
    <w:rsid w:val="009F1BEC"/>
    <w:rsid w:val="009F2382"/>
    <w:rsid w:val="009F2BF8"/>
    <w:rsid w:val="009F4DE4"/>
    <w:rsid w:val="009F54C9"/>
    <w:rsid w:val="009F5E10"/>
    <w:rsid w:val="009F5E80"/>
    <w:rsid w:val="009F60A5"/>
    <w:rsid w:val="009F66AB"/>
    <w:rsid w:val="009F677C"/>
    <w:rsid w:val="009F7C35"/>
    <w:rsid w:val="009F7F50"/>
    <w:rsid w:val="00A0094B"/>
    <w:rsid w:val="00A00F2D"/>
    <w:rsid w:val="00A0147A"/>
    <w:rsid w:val="00A03B03"/>
    <w:rsid w:val="00A0411A"/>
    <w:rsid w:val="00A04450"/>
    <w:rsid w:val="00A04B2C"/>
    <w:rsid w:val="00A051F2"/>
    <w:rsid w:val="00A055CD"/>
    <w:rsid w:val="00A0680E"/>
    <w:rsid w:val="00A101E2"/>
    <w:rsid w:val="00A12601"/>
    <w:rsid w:val="00A1325E"/>
    <w:rsid w:val="00A14043"/>
    <w:rsid w:val="00A16F9D"/>
    <w:rsid w:val="00A21EA2"/>
    <w:rsid w:val="00A23A71"/>
    <w:rsid w:val="00A247B7"/>
    <w:rsid w:val="00A25B4D"/>
    <w:rsid w:val="00A3082E"/>
    <w:rsid w:val="00A31014"/>
    <w:rsid w:val="00A318B0"/>
    <w:rsid w:val="00A31A44"/>
    <w:rsid w:val="00A31DE9"/>
    <w:rsid w:val="00A321DB"/>
    <w:rsid w:val="00A32858"/>
    <w:rsid w:val="00A329B3"/>
    <w:rsid w:val="00A33B53"/>
    <w:rsid w:val="00A35A47"/>
    <w:rsid w:val="00A35F82"/>
    <w:rsid w:val="00A36022"/>
    <w:rsid w:val="00A36839"/>
    <w:rsid w:val="00A40AE0"/>
    <w:rsid w:val="00A40D79"/>
    <w:rsid w:val="00A40DAC"/>
    <w:rsid w:val="00A41830"/>
    <w:rsid w:val="00A42F28"/>
    <w:rsid w:val="00A43359"/>
    <w:rsid w:val="00A4387B"/>
    <w:rsid w:val="00A43E57"/>
    <w:rsid w:val="00A449AE"/>
    <w:rsid w:val="00A50D84"/>
    <w:rsid w:val="00A51D47"/>
    <w:rsid w:val="00A528AD"/>
    <w:rsid w:val="00A530A9"/>
    <w:rsid w:val="00A54D6B"/>
    <w:rsid w:val="00A55502"/>
    <w:rsid w:val="00A55E41"/>
    <w:rsid w:val="00A56A06"/>
    <w:rsid w:val="00A5789C"/>
    <w:rsid w:val="00A60063"/>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85BEC"/>
    <w:rsid w:val="00A8757C"/>
    <w:rsid w:val="00A9180F"/>
    <w:rsid w:val="00A928AF"/>
    <w:rsid w:val="00A9357F"/>
    <w:rsid w:val="00A93B72"/>
    <w:rsid w:val="00A94C3C"/>
    <w:rsid w:val="00A957B4"/>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B6E"/>
    <w:rsid w:val="00AA3C49"/>
    <w:rsid w:val="00AA3F25"/>
    <w:rsid w:val="00AA3FB0"/>
    <w:rsid w:val="00AA4E11"/>
    <w:rsid w:val="00AA55F1"/>
    <w:rsid w:val="00AA7149"/>
    <w:rsid w:val="00AB0E2F"/>
    <w:rsid w:val="00AB1F00"/>
    <w:rsid w:val="00AB248F"/>
    <w:rsid w:val="00AB2775"/>
    <w:rsid w:val="00AB3B7F"/>
    <w:rsid w:val="00AC0961"/>
    <w:rsid w:val="00AC0E27"/>
    <w:rsid w:val="00AC1E03"/>
    <w:rsid w:val="00AC20A5"/>
    <w:rsid w:val="00AC2E12"/>
    <w:rsid w:val="00AC31FA"/>
    <w:rsid w:val="00AC51A7"/>
    <w:rsid w:val="00AC5935"/>
    <w:rsid w:val="00AC6638"/>
    <w:rsid w:val="00AC6726"/>
    <w:rsid w:val="00AC7C07"/>
    <w:rsid w:val="00AD02B3"/>
    <w:rsid w:val="00AD045A"/>
    <w:rsid w:val="00AD1428"/>
    <w:rsid w:val="00AD3582"/>
    <w:rsid w:val="00AD4E43"/>
    <w:rsid w:val="00AD5277"/>
    <w:rsid w:val="00AD54F0"/>
    <w:rsid w:val="00AD66F2"/>
    <w:rsid w:val="00AE0CE6"/>
    <w:rsid w:val="00AE0D59"/>
    <w:rsid w:val="00AE2078"/>
    <w:rsid w:val="00AE2619"/>
    <w:rsid w:val="00AE2A66"/>
    <w:rsid w:val="00AE2D6F"/>
    <w:rsid w:val="00AE337A"/>
    <w:rsid w:val="00AE40EB"/>
    <w:rsid w:val="00AE52A8"/>
    <w:rsid w:val="00AE5656"/>
    <w:rsid w:val="00AE6CFF"/>
    <w:rsid w:val="00AE6D65"/>
    <w:rsid w:val="00AF299F"/>
    <w:rsid w:val="00AF37BE"/>
    <w:rsid w:val="00AF3800"/>
    <w:rsid w:val="00AF38EC"/>
    <w:rsid w:val="00AF3904"/>
    <w:rsid w:val="00AF453D"/>
    <w:rsid w:val="00AF480F"/>
    <w:rsid w:val="00AF4C4E"/>
    <w:rsid w:val="00AF4F86"/>
    <w:rsid w:val="00AF50CB"/>
    <w:rsid w:val="00AF58EF"/>
    <w:rsid w:val="00AF60D3"/>
    <w:rsid w:val="00AF617E"/>
    <w:rsid w:val="00AF666A"/>
    <w:rsid w:val="00AF6AC9"/>
    <w:rsid w:val="00AF7AC7"/>
    <w:rsid w:val="00B00C0F"/>
    <w:rsid w:val="00B0108F"/>
    <w:rsid w:val="00B0119D"/>
    <w:rsid w:val="00B0267D"/>
    <w:rsid w:val="00B04083"/>
    <w:rsid w:val="00B049FE"/>
    <w:rsid w:val="00B052BB"/>
    <w:rsid w:val="00B05E6F"/>
    <w:rsid w:val="00B065B3"/>
    <w:rsid w:val="00B06795"/>
    <w:rsid w:val="00B06D35"/>
    <w:rsid w:val="00B0776A"/>
    <w:rsid w:val="00B07D22"/>
    <w:rsid w:val="00B10B3C"/>
    <w:rsid w:val="00B1171E"/>
    <w:rsid w:val="00B12398"/>
    <w:rsid w:val="00B126BC"/>
    <w:rsid w:val="00B173FF"/>
    <w:rsid w:val="00B176F1"/>
    <w:rsid w:val="00B17B53"/>
    <w:rsid w:val="00B233B9"/>
    <w:rsid w:val="00B2340B"/>
    <w:rsid w:val="00B24A4B"/>
    <w:rsid w:val="00B24D54"/>
    <w:rsid w:val="00B2573D"/>
    <w:rsid w:val="00B25F1A"/>
    <w:rsid w:val="00B2655B"/>
    <w:rsid w:val="00B27880"/>
    <w:rsid w:val="00B31A81"/>
    <w:rsid w:val="00B32C1E"/>
    <w:rsid w:val="00B33D5B"/>
    <w:rsid w:val="00B3446E"/>
    <w:rsid w:val="00B344C2"/>
    <w:rsid w:val="00B3525C"/>
    <w:rsid w:val="00B369D2"/>
    <w:rsid w:val="00B37654"/>
    <w:rsid w:val="00B40384"/>
    <w:rsid w:val="00B40E57"/>
    <w:rsid w:val="00B42607"/>
    <w:rsid w:val="00B4275E"/>
    <w:rsid w:val="00B42A82"/>
    <w:rsid w:val="00B43239"/>
    <w:rsid w:val="00B441D5"/>
    <w:rsid w:val="00B45813"/>
    <w:rsid w:val="00B504D4"/>
    <w:rsid w:val="00B5069E"/>
    <w:rsid w:val="00B50E48"/>
    <w:rsid w:val="00B56FEA"/>
    <w:rsid w:val="00B5792F"/>
    <w:rsid w:val="00B57A17"/>
    <w:rsid w:val="00B61CA2"/>
    <w:rsid w:val="00B6336A"/>
    <w:rsid w:val="00B638E7"/>
    <w:rsid w:val="00B6513A"/>
    <w:rsid w:val="00B6541C"/>
    <w:rsid w:val="00B668EC"/>
    <w:rsid w:val="00B66D7A"/>
    <w:rsid w:val="00B672A8"/>
    <w:rsid w:val="00B676E9"/>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44E7"/>
    <w:rsid w:val="00B8613E"/>
    <w:rsid w:val="00B86282"/>
    <w:rsid w:val="00B8671B"/>
    <w:rsid w:val="00B91E24"/>
    <w:rsid w:val="00B92ECC"/>
    <w:rsid w:val="00B94E90"/>
    <w:rsid w:val="00B96251"/>
    <w:rsid w:val="00B979F7"/>
    <w:rsid w:val="00BA08DE"/>
    <w:rsid w:val="00BA18BC"/>
    <w:rsid w:val="00BA3C72"/>
    <w:rsid w:val="00BA46F2"/>
    <w:rsid w:val="00BA6B0A"/>
    <w:rsid w:val="00BA6E4F"/>
    <w:rsid w:val="00BA78D7"/>
    <w:rsid w:val="00BA7EE2"/>
    <w:rsid w:val="00BB0DD8"/>
    <w:rsid w:val="00BB1035"/>
    <w:rsid w:val="00BB1F75"/>
    <w:rsid w:val="00BB3067"/>
    <w:rsid w:val="00BB329C"/>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39DB"/>
    <w:rsid w:val="00BD53A1"/>
    <w:rsid w:val="00BD613B"/>
    <w:rsid w:val="00BE0C77"/>
    <w:rsid w:val="00BE1B23"/>
    <w:rsid w:val="00BE25CB"/>
    <w:rsid w:val="00BE28BC"/>
    <w:rsid w:val="00BE315D"/>
    <w:rsid w:val="00BE396B"/>
    <w:rsid w:val="00BE3F75"/>
    <w:rsid w:val="00BE4671"/>
    <w:rsid w:val="00BE6369"/>
    <w:rsid w:val="00BE676D"/>
    <w:rsid w:val="00BE6A8B"/>
    <w:rsid w:val="00BF0116"/>
    <w:rsid w:val="00BF0A87"/>
    <w:rsid w:val="00BF1CC1"/>
    <w:rsid w:val="00BF202D"/>
    <w:rsid w:val="00BF21C4"/>
    <w:rsid w:val="00BF362F"/>
    <w:rsid w:val="00BF3E4A"/>
    <w:rsid w:val="00BF4711"/>
    <w:rsid w:val="00BF4E05"/>
    <w:rsid w:val="00BF666C"/>
    <w:rsid w:val="00BF6A9D"/>
    <w:rsid w:val="00BF6F1B"/>
    <w:rsid w:val="00BF739A"/>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04B"/>
    <w:rsid w:val="00C2155F"/>
    <w:rsid w:val="00C219DE"/>
    <w:rsid w:val="00C24274"/>
    <w:rsid w:val="00C2439B"/>
    <w:rsid w:val="00C24946"/>
    <w:rsid w:val="00C24D07"/>
    <w:rsid w:val="00C24E9D"/>
    <w:rsid w:val="00C24EA0"/>
    <w:rsid w:val="00C2646E"/>
    <w:rsid w:val="00C269BF"/>
    <w:rsid w:val="00C26BEF"/>
    <w:rsid w:val="00C271C4"/>
    <w:rsid w:val="00C311ED"/>
    <w:rsid w:val="00C335FF"/>
    <w:rsid w:val="00C3427C"/>
    <w:rsid w:val="00C34569"/>
    <w:rsid w:val="00C36023"/>
    <w:rsid w:val="00C368F2"/>
    <w:rsid w:val="00C40E29"/>
    <w:rsid w:val="00C41F6C"/>
    <w:rsid w:val="00C43EC1"/>
    <w:rsid w:val="00C4422C"/>
    <w:rsid w:val="00C4472F"/>
    <w:rsid w:val="00C44952"/>
    <w:rsid w:val="00C44D89"/>
    <w:rsid w:val="00C450DD"/>
    <w:rsid w:val="00C45D85"/>
    <w:rsid w:val="00C4626C"/>
    <w:rsid w:val="00C4673C"/>
    <w:rsid w:val="00C46987"/>
    <w:rsid w:val="00C46EDE"/>
    <w:rsid w:val="00C473BA"/>
    <w:rsid w:val="00C51481"/>
    <w:rsid w:val="00C515D7"/>
    <w:rsid w:val="00C519FB"/>
    <w:rsid w:val="00C54A45"/>
    <w:rsid w:val="00C5598D"/>
    <w:rsid w:val="00C55F5F"/>
    <w:rsid w:val="00C56407"/>
    <w:rsid w:val="00C56943"/>
    <w:rsid w:val="00C57888"/>
    <w:rsid w:val="00C57AFF"/>
    <w:rsid w:val="00C615E4"/>
    <w:rsid w:val="00C64848"/>
    <w:rsid w:val="00C64998"/>
    <w:rsid w:val="00C65D0C"/>
    <w:rsid w:val="00C67545"/>
    <w:rsid w:val="00C67859"/>
    <w:rsid w:val="00C700B7"/>
    <w:rsid w:val="00C71919"/>
    <w:rsid w:val="00C72FB2"/>
    <w:rsid w:val="00C74C99"/>
    <w:rsid w:val="00C74F0A"/>
    <w:rsid w:val="00C77200"/>
    <w:rsid w:val="00C7720F"/>
    <w:rsid w:val="00C77A12"/>
    <w:rsid w:val="00C77A61"/>
    <w:rsid w:val="00C81063"/>
    <w:rsid w:val="00C817AC"/>
    <w:rsid w:val="00C835CD"/>
    <w:rsid w:val="00C8560A"/>
    <w:rsid w:val="00C85C0D"/>
    <w:rsid w:val="00C90350"/>
    <w:rsid w:val="00C90681"/>
    <w:rsid w:val="00C916BC"/>
    <w:rsid w:val="00C91F6A"/>
    <w:rsid w:val="00C92508"/>
    <w:rsid w:val="00C94D0A"/>
    <w:rsid w:val="00C9738F"/>
    <w:rsid w:val="00CA060A"/>
    <w:rsid w:val="00CA3640"/>
    <w:rsid w:val="00CA4723"/>
    <w:rsid w:val="00CA4E5D"/>
    <w:rsid w:val="00CA5A2B"/>
    <w:rsid w:val="00CB0521"/>
    <w:rsid w:val="00CB0590"/>
    <w:rsid w:val="00CB2253"/>
    <w:rsid w:val="00CB2623"/>
    <w:rsid w:val="00CB2A7F"/>
    <w:rsid w:val="00CB3D50"/>
    <w:rsid w:val="00CB451B"/>
    <w:rsid w:val="00CB6BFA"/>
    <w:rsid w:val="00CC03BA"/>
    <w:rsid w:val="00CC0541"/>
    <w:rsid w:val="00CC1E95"/>
    <w:rsid w:val="00CC231D"/>
    <w:rsid w:val="00CC2821"/>
    <w:rsid w:val="00CC287C"/>
    <w:rsid w:val="00CC3B36"/>
    <w:rsid w:val="00CC5A09"/>
    <w:rsid w:val="00CC7C00"/>
    <w:rsid w:val="00CD0843"/>
    <w:rsid w:val="00CD226F"/>
    <w:rsid w:val="00CD26AE"/>
    <w:rsid w:val="00CD43FF"/>
    <w:rsid w:val="00CD4887"/>
    <w:rsid w:val="00CD5123"/>
    <w:rsid w:val="00CD5A0F"/>
    <w:rsid w:val="00CD5B42"/>
    <w:rsid w:val="00CD7270"/>
    <w:rsid w:val="00CD7E4F"/>
    <w:rsid w:val="00CE0B51"/>
    <w:rsid w:val="00CE1359"/>
    <w:rsid w:val="00CE41B6"/>
    <w:rsid w:val="00CE55EB"/>
    <w:rsid w:val="00CE5F0A"/>
    <w:rsid w:val="00CE6EC0"/>
    <w:rsid w:val="00CF058F"/>
    <w:rsid w:val="00CF27C3"/>
    <w:rsid w:val="00CF2E71"/>
    <w:rsid w:val="00CF3741"/>
    <w:rsid w:val="00CF3C3A"/>
    <w:rsid w:val="00CF3F5B"/>
    <w:rsid w:val="00CF4251"/>
    <w:rsid w:val="00CF55CA"/>
    <w:rsid w:val="00CF5652"/>
    <w:rsid w:val="00CF569D"/>
    <w:rsid w:val="00CF6312"/>
    <w:rsid w:val="00CF63BD"/>
    <w:rsid w:val="00CF6406"/>
    <w:rsid w:val="00D0115A"/>
    <w:rsid w:val="00D014AE"/>
    <w:rsid w:val="00D01E7B"/>
    <w:rsid w:val="00D020B4"/>
    <w:rsid w:val="00D03637"/>
    <w:rsid w:val="00D077C6"/>
    <w:rsid w:val="00D07813"/>
    <w:rsid w:val="00D10E9F"/>
    <w:rsid w:val="00D115A8"/>
    <w:rsid w:val="00D11729"/>
    <w:rsid w:val="00D119D4"/>
    <w:rsid w:val="00D11D49"/>
    <w:rsid w:val="00D13B5F"/>
    <w:rsid w:val="00D1432D"/>
    <w:rsid w:val="00D143FA"/>
    <w:rsid w:val="00D1617E"/>
    <w:rsid w:val="00D161A1"/>
    <w:rsid w:val="00D2051A"/>
    <w:rsid w:val="00D227BB"/>
    <w:rsid w:val="00D23009"/>
    <w:rsid w:val="00D23112"/>
    <w:rsid w:val="00D24A7D"/>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3F4F"/>
    <w:rsid w:val="00D55E58"/>
    <w:rsid w:val="00D60291"/>
    <w:rsid w:val="00D60C3D"/>
    <w:rsid w:val="00D60DF0"/>
    <w:rsid w:val="00D616E5"/>
    <w:rsid w:val="00D634F0"/>
    <w:rsid w:val="00D63823"/>
    <w:rsid w:val="00D64127"/>
    <w:rsid w:val="00D66FAC"/>
    <w:rsid w:val="00D71DA7"/>
    <w:rsid w:val="00D725F6"/>
    <w:rsid w:val="00D72E0F"/>
    <w:rsid w:val="00D7367C"/>
    <w:rsid w:val="00D73ADB"/>
    <w:rsid w:val="00D73D4C"/>
    <w:rsid w:val="00D74510"/>
    <w:rsid w:val="00D7494E"/>
    <w:rsid w:val="00D75288"/>
    <w:rsid w:val="00D7651C"/>
    <w:rsid w:val="00D76565"/>
    <w:rsid w:val="00D774C7"/>
    <w:rsid w:val="00D77DA7"/>
    <w:rsid w:val="00D813EC"/>
    <w:rsid w:val="00D83177"/>
    <w:rsid w:val="00D8434F"/>
    <w:rsid w:val="00D865FD"/>
    <w:rsid w:val="00D8674A"/>
    <w:rsid w:val="00D91139"/>
    <w:rsid w:val="00D92C90"/>
    <w:rsid w:val="00D949D1"/>
    <w:rsid w:val="00D94F57"/>
    <w:rsid w:val="00D96D45"/>
    <w:rsid w:val="00DA0526"/>
    <w:rsid w:val="00DA1500"/>
    <w:rsid w:val="00DA2103"/>
    <w:rsid w:val="00DA2BFA"/>
    <w:rsid w:val="00DA3AEF"/>
    <w:rsid w:val="00DA4B69"/>
    <w:rsid w:val="00DA5068"/>
    <w:rsid w:val="00DB0712"/>
    <w:rsid w:val="00DB0AB8"/>
    <w:rsid w:val="00DB11C7"/>
    <w:rsid w:val="00DB37EE"/>
    <w:rsid w:val="00DB39B4"/>
    <w:rsid w:val="00DB5185"/>
    <w:rsid w:val="00DB5D73"/>
    <w:rsid w:val="00DB62B4"/>
    <w:rsid w:val="00DB70D9"/>
    <w:rsid w:val="00DB7179"/>
    <w:rsid w:val="00DB77D6"/>
    <w:rsid w:val="00DB7D26"/>
    <w:rsid w:val="00DC03E1"/>
    <w:rsid w:val="00DC04DE"/>
    <w:rsid w:val="00DC0FC1"/>
    <w:rsid w:val="00DC1D57"/>
    <w:rsid w:val="00DC2520"/>
    <w:rsid w:val="00DC3987"/>
    <w:rsid w:val="00DC3CE2"/>
    <w:rsid w:val="00DC3E08"/>
    <w:rsid w:val="00DC4312"/>
    <w:rsid w:val="00DC7484"/>
    <w:rsid w:val="00DD07B8"/>
    <w:rsid w:val="00DD0A3A"/>
    <w:rsid w:val="00DD0AE5"/>
    <w:rsid w:val="00DD1F1D"/>
    <w:rsid w:val="00DD2BAE"/>
    <w:rsid w:val="00DD4F8A"/>
    <w:rsid w:val="00DD53DA"/>
    <w:rsid w:val="00DD6484"/>
    <w:rsid w:val="00DD6F8A"/>
    <w:rsid w:val="00DD75A5"/>
    <w:rsid w:val="00DD770C"/>
    <w:rsid w:val="00DD7B5D"/>
    <w:rsid w:val="00DD7C74"/>
    <w:rsid w:val="00DD7E34"/>
    <w:rsid w:val="00DE2209"/>
    <w:rsid w:val="00DE41E8"/>
    <w:rsid w:val="00DE5052"/>
    <w:rsid w:val="00DE5F75"/>
    <w:rsid w:val="00DF0E14"/>
    <w:rsid w:val="00DF38F8"/>
    <w:rsid w:val="00DF3C3F"/>
    <w:rsid w:val="00DF3DC9"/>
    <w:rsid w:val="00DF400E"/>
    <w:rsid w:val="00DF4F33"/>
    <w:rsid w:val="00DF68BB"/>
    <w:rsid w:val="00DF7F1F"/>
    <w:rsid w:val="00E00972"/>
    <w:rsid w:val="00E016CE"/>
    <w:rsid w:val="00E055A4"/>
    <w:rsid w:val="00E0571C"/>
    <w:rsid w:val="00E06476"/>
    <w:rsid w:val="00E06A64"/>
    <w:rsid w:val="00E06F76"/>
    <w:rsid w:val="00E074CB"/>
    <w:rsid w:val="00E07B77"/>
    <w:rsid w:val="00E07CCA"/>
    <w:rsid w:val="00E10091"/>
    <w:rsid w:val="00E1195E"/>
    <w:rsid w:val="00E13C0E"/>
    <w:rsid w:val="00E14470"/>
    <w:rsid w:val="00E14E8D"/>
    <w:rsid w:val="00E151A1"/>
    <w:rsid w:val="00E15E46"/>
    <w:rsid w:val="00E20553"/>
    <w:rsid w:val="00E2218D"/>
    <w:rsid w:val="00E2297C"/>
    <w:rsid w:val="00E22ACF"/>
    <w:rsid w:val="00E22D18"/>
    <w:rsid w:val="00E246A2"/>
    <w:rsid w:val="00E25997"/>
    <w:rsid w:val="00E25BFE"/>
    <w:rsid w:val="00E25EBF"/>
    <w:rsid w:val="00E2742B"/>
    <w:rsid w:val="00E300FB"/>
    <w:rsid w:val="00E30CD2"/>
    <w:rsid w:val="00E3374B"/>
    <w:rsid w:val="00E3386B"/>
    <w:rsid w:val="00E33CBE"/>
    <w:rsid w:val="00E34554"/>
    <w:rsid w:val="00E34E7B"/>
    <w:rsid w:val="00E35E5F"/>
    <w:rsid w:val="00E36759"/>
    <w:rsid w:val="00E36FE2"/>
    <w:rsid w:val="00E41C04"/>
    <w:rsid w:val="00E4232F"/>
    <w:rsid w:val="00E423B3"/>
    <w:rsid w:val="00E4276F"/>
    <w:rsid w:val="00E42A2F"/>
    <w:rsid w:val="00E42E7E"/>
    <w:rsid w:val="00E437E5"/>
    <w:rsid w:val="00E452B1"/>
    <w:rsid w:val="00E469D1"/>
    <w:rsid w:val="00E47EC8"/>
    <w:rsid w:val="00E50FDD"/>
    <w:rsid w:val="00E5159F"/>
    <w:rsid w:val="00E53551"/>
    <w:rsid w:val="00E53B5E"/>
    <w:rsid w:val="00E5510B"/>
    <w:rsid w:val="00E553F9"/>
    <w:rsid w:val="00E555A3"/>
    <w:rsid w:val="00E57BCB"/>
    <w:rsid w:val="00E608C7"/>
    <w:rsid w:val="00E61519"/>
    <w:rsid w:val="00E61726"/>
    <w:rsid w:val="00E61A3C"/>
    <w:rsid w:val="00E62BC6"/>
    <w:rsid w:val="00E62F51"/>
    <w:rsid w:val="00E63739"/>
    <w:rsid w:val="00E64302"/>
    <w:rsid w:val="00E64A5B"/>
    <w:rsid w:val="00E6544E"/>
    <w:rsid w:val="00E65BAB"/>
    <w:rsid w:val="00E703AC"/>
    <w:rsid w:val="00E70624"/>
    <w:rsid w:val="00E708AB"/>
    <w:rsid w:val="00E7144D"/>
    <w:rsid w:val="00E72557"/>
    <w:rsid w:val="00E7367B"/>
    <w:rsid w:val="00E7395A"/>
    <w:rsid w:val="00E74281"/>
    <w:rsid w:val="00E74408"/>
    <w:rsid w:val="00E746A0"/>
    <w:rsid w:val="00E7526F"/>
    <w:rsid w:val="00E75F0E"/>
    <w:rsid w:val="00E767DE"/>
    <w:rsid w:val="00E80470"/>
    <w:rsid w:val="00E837BA"/>
    <w:rsid w:val="00E84F17"/>
    <w:rsid w:val="00E85CF7"/>
    <w:rsid w:val="00E863BC"/>
    <w:rsid w:val="00E86D52"/>
    <w:rsid w:val="00E87235"/>
    <w:rsid w:val="00E87F67"/>
    <w:rsid w:val="00E91C4D"/>
    <w:rsid w:val="00E91DEF"/>
    <w:rsid w:val="00E92005"/>
    <w:rsid w:val="00E93BF0"/>
    <w:rsid w:val="00E93D31"/>
    <w:rsid w:val="00E9457B"/>
    <w:rsid w:val="00E94608"/>
    <w:rsid w:val="00E94BB5"/>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59A1"/>
    <w:rsid w:val="00EB6108"/>
    <w:rsid w:val="00EB6250"/>
    <w:rsid w:val="00EB62E6"/>
    <w:rsid w:val="00EB684A"/>
    <w:rsid w:val="00EB723B"/>
    <w:rsid w:val="00EC032D"/>
    <w:rsid w:val="00EC279E"/>
    <w:rsid w:val="00EC2AE7"/>
    <w:rsid w:val="00EC2B97"/>
    <w:rsid w:val="00EC2C03"/>
    <w:rsid w:val="00EC4E71"/>
    <w:rsid w:val="00EC6892"/>
    <w:rsid w:val="00EC692F"/>
    <w:rsid w:val="00EC7309"/>
    <w:rsid w:val="00EC7C52"/>
    <w:rsid w:val="00ED0A6A"/>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1B82"/>
    <w:rsid w:val="00EF2633"/>
    <w:rsid w:val="00EF2D3B"/>
    <w:rsid w:val="00EF3BB0"/>
    <w:rsid w:val="00EF47CB"/>
    <w:rsid w:val="00EF55F7"/>
    <w:rsid w:val="00EF6487"/>
    <w:rsid w:val="00EF694C"/>
    <w:rsid w:val="00EF6D61"/>
    <w:rsid w:val="00EF7240"/>
    <w:rsid w:val="00EF76B9"/>
    <w:rsid w:val="00F001A8"/>
    <w:rsid w:val="00F010DD"/>
    <w:rsid w:val="00F01DDC"/>
    <w:rsid w:val="00F026CC"/>
    <w:rsid w:val="00F037D2"/>
    <w:rsid w:val="00F03FD0"/>
    <w:rsid w:val="00F054B6"/>
    <w:rsid w:val="00F05DE0"/>
    <w:rsid w:val="00F06704"/>
    <w:rsid w:val="00F06721"/>
    <w:rsid w:val="00F10FBF"/>
    <w:rsid w:val="00F1184F"/>
    <w:rsid w:val="00F11971"/>
    <w:rsid w:val="00F11B30"/>
    <w:rsid w:val="00F12E27"/>
    <w:rsid w:val="00F137D9"/>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091E"/>
    <w:rsid w:val="00F410BC"/>
    <w:rsid w:val="00F41163"/>
    <w:rsid w:val="00F4341E"/>
    <w:rsid w:val="00F43434"/>
    <w:rsid w:val="00F437C3"/>
    <w:rsid w:val="00F43F58"/>
    <w:rsid w:val="00F44514"/>
    <w:rsid w:val="00F4521A"/>
    <w:rsid w:val="00F45D0D"/>
    <w:rsid w:val="00F52072"/>
    <w:rsid w:val="00F5269C"/>
    <w:rsid w:val="00F5293B"/>
    <w:rsid w:val="00F5310E"/>
    <w:rsid w:val="00F540C3"/>
    <w:rsid w:val="00F5453D"/>
    <w:rsid w:val="00F55D49"/>
    <w:rsid w:val="00F561B7"/>
    <w:rsid w:val="00F5632A"/>
    <w:rsid w:val="00F569F9"/>
    <w:rsid w:val="00F5702F"/>
    <w:rsid w:val="00F57AEB"/>
    <w:rsid w:val="00F60A0C"/>
    <w:rsid w:val="00F612CB"/>
    <w:rsid w:val="00F61AC3"/>
    <w:rsid w:val="00F63496"/>
    <w:rsid w:val="00F654B7"/>
    <w:rsid w:val="00F70481"/>
    <w:rsid w:val="00F7053F"/>
    <w:rsid w:val="00F72369"/>
    <w:rsid w:val="00F7244E"/>
    <w:rsid w:val="00F72B3F"/>
    <w:rsid w:val="00F72E04"/>
    <w:rsid w:val="00F73C8B"/>
    <w:rsid w:val="00F73F39"/>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0A3D"/>
    <w:rsid w:val="00F932BD"/>
    <w:rsid w:val="00F93FD3"/>
    <w:rsid w:val="00F947C6"/>
    <w:rsid w:val="00F95082"/>
    <w:rsid w:val="00F95E6E"/>
    <w:rsid w:val="00F96D45"/>
    <w:rsid w:val="00F976B3"/>
    <w:rsid w:val="00F97C0F"/>
    <w:rsid w:val="00FA04FF"/>
    <w:rsid w:val="00FA16B9"/>
    <w:rsid w:val="00FA1DAD"/>
    <w:rsid w:val="00FA20FC"/>
    <w:rsid w:val="00FA2288"/>
    <w:rsid w:val="00FA29A9"/>
    <w:rsid w:val="00FA2CE0"/>
    <w:rsid w:val="00FA457D"/>
    <w:rsid w:val="00FA6A5E"/>
    <w:rsid w:val="00FA6CCB"/>
    <w:rsid w:val="00FA6E26"/>
    <w:rsid w:val="00FA6E28"/>
    <w:rsid w:val="00FB1BCA"/>
    <w:rsid w:val="00FB1F10"/>
    <w:rsid w:val="00FB3CC3"/>
    <w:rsid w:val="00FB3CCF"/>
    <w:rsid w:val="00FB4355"/>
    <w:rsid w:val="00FB48B8"/>
    <w:rsid w:val="00FB4FBC"/>
    <w:rsid w:val="00FB58D5"/>
    <w:rsid w:val="00FB6BB1"/>
    <w:rsid w:val="00FC0461"/>
    <w:rsid w:val="00FC0B4F"/>
    <w:rsid w:val="00FC1D00"/>
    <w:rsid w:val="00FC292D"/>
    <w:rsid w:val="00FC53E6"/>
    <w:rsid w:val="00FC5FC0"/>
    <w:rsid w:val="00FC7455"/>
    <w:rsid w:val="00FD09ED"/>
    <w:rsid w:val="00FD0B37"/>
    <w:rsid w:val="00FD0E98"/>
    <w:rsid w:val="00FD0EC6"/>
    <w:rsid w:val="00FD34F1"/>
    <w:rsid w:val="00FD4A9A"/>
    <w:rsid w:val="00FD505C"/>
    <w:rsid w:val="00FD5B2C"/>
    <w:rsid w:val="00FD7DF2"/>
    <w:rsid w:val="00FE2B13"/>
    <w:rsid w:val="00FE2D66"/>
    <w:rsid w:val="00FE3DDB"/>
    <w:rsid w:val="00FE5197"/>
    <w:rsid w:val="00FE5700"/>
    <w:rsid w:val="00FE61A5"/>
    <w:rsid w:val="00FE65CB"/>
    <w:rsid w:val="00FE6E3E"/>
    <w:rsid w:val="00FE73E1"/>
    <w:rsid w:val="00FE78E9"/>
    <w:rsid w:val="00FF0A71"/>
    <w:rsid w:val="00FF1561"/>
    <w:rsid w:val="00FF286A"/>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212"/>
    <w:rPr>
      <w:sz w:val="28"/>
    </w:rPr>
  </w:style>
  <w:style w:type="paragraph" w:styleId="Ttulo1">
    <w:name w:val="heading 1"/>
    <w:basedOn w:val="Normal"/>
    <w:next w:val="Normal"/>
    <w:link w:val="Ttulo1Char"/>
    <w:uiPriority w:val="1"/>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6"/>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table" w:customStyle="1" w:styleId="TableNormal">
    <w:name w:val="Table Normal"/>
    <w:uiPriority w:val="2"/>
    <w:semiHidden/>
    <w:unhideWhenUsed/>
    <w:qFormat/>
    <w:rsid w:val="0027194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1947"/>
    <w:pPr>
      <w:widowControl w:val="0"/>
      <w:autoSpaceDE w:val="0"/>
      <w:autoSpaceDN w:val="0"/>
    </w:pPr>
    <w:rPr>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212"/>
    <w:rPr>
      <w:sz w:val="28"/>
    </w:rPr>
  </w:style>
  <w:style w:type="paragraph" w:styleId="Ttulo1">
    <w:name w:val="heading 1"/>
    <w:basedOn w:val="Normal"/>
    <w:next w:val="Normal"/>
    <w:link w:val="Ttulo1Char"/>
    <w:uiPriority w:val="1"/>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6"/>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table" w:customStyle="1" w:styleId="TableNormal">
    <w:name w:val="Table Normal"/>
    <w:uiPriority w:val="2"/>
    <w:semiHidden/>
    <w:unhideWhenUsed/>
    <w:qFormat/>
    <w:rsid w:val="0027194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1947"/>
    <w:pPr>
      <w:widowControl w:val="0"/>
      <w:autoSpaceDE w:val="0"/>
      <w:autoSpaceDN w:val="0"/>
    </w:pPr>
    <w:rPr>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299770345">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0710056">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eioambientebomjardim@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67500-1480-4092-8FB6-BCD4B5B2C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TotalTime>
  <Pages>48</Pages>
  <Words>19528</Words>
  <Characters>105456</Characters>
  <Application>Microsoft Office Word</Application>
  <DocSecurity>0</DocSecurity>
  <Lines>878</Lines>
  <Paragraphs>249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Bom Jardim, 18 de Novembro de 1998</vt:lpstr>
      <vt:lpstr>Bom Jardim, 18 de Novembro de 1998</vt:lpstr>
    </vt:vector>
  </TitlesOfParts>
  <Company>Bom Jardim</Company>
  <LinksUpToDate>false</LinksUpToDate>
  <CharactersWithSpaces>124735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2022-11-21T20:31:00Z</cp:lastPrinted>
  <dcterms:created xsi:type="dcterms:W3CDTF">2022-12-06T14:04:00Z</dcterms:created>
  <dcterms:modified xsi:type="dcterms:W3CDTF">2022-12-06T14:04:00Z</dcterms:modified>
</cp:coreProperties>
</file>